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B9" w:rsidRDefault="001A7FB9" w:rsidP="007D123B">
      <w:pPr>
        <w:pStyle w:val="Tekstpodstawowy"/>
        <w:spacing w:line="288" w:lineRule="auto"/>
        <w:ind w:right="23"/>
        <w:jc w:val="center"/>
        <w:rPr>
          <w:rFonts w:ascii="Times New Roman" w:hAnsi="Times New Roman" w:cs="Times New Roman"/>
          <w:color w:val="000000"/>
          <w:sz w:val="28"/>
          <w:szCs w:val="28"/>
        </w:rPr>
      </w:pPr>
    </w:p>
    <w:p w:rsidR="001A7FB9" w:rsidRDefault="001A7FB9" w:rsidP="007D123B">
      <w:pPr>
        <w:pStyle w:val="Tekstpodstawowy"/>
        <w:spacing w:line="288"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SPECYFIKACJA ISTOTNYCH WARUNKÓW ZAMÓWIENIA</w:t>
      </w:r>
    </w:p>
    <w:p w:rsidR="001A7FB9" w:rsidRDefault="001A7FB9" w:rsidP="007D123B">
      <w:pPr>
        <w:pStyle w:val="Tekstpodstawowy"/>
        <w:spacing w:line="288"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w przetargu nieograniczonym na roboty budowlane:</w:t>
      </w:r>
    </w:p>
    <w:p w:rsidR="001A7FB9" w:rsidRDefault="001A7FB9" w:rsidP="007D123B">
      <w:pPr>
        <w:pStyle w:val="Tekstpodstawowy"/>
        <w:spacing w:line="288" w:lineRule="auto"/>
        <w:jc w:val="center"/>
        <w:rPr>
          <w:rFonts w:ascii="Times New Roman" w:hAnsi="Times New Roman" w:cs="Times New Roman"/>
          <w:b/>
          <w:bCs/>
          <w:color w:val="000000"/>
          <w:sz w:val="32"/>
          <w:szCs w:val="32"/>
        </w:rPr>
      </w:pPr>
    </w:p>
    <w:p w:rsidR="001A7FB9" w:rsidRDefault="001A7FB9" w:rsidP="00A83688">
      <w:pPr>
        <w:pStyle w:val="Tekstpodstawowy"/>
        <w:spacing w:line="360" w:lineRule="auto"/>
        <w:ind w:right="-427"/>
        <w:jc w:val="center"/>
        <w:rPr>
          <w:rFonts w:ascii="Times New Roman" w:hAnsi="Times New Roman"/>
          <w:b/>
          <w:sz w:val="28"/>
        </w:rPr>
      </w:pPr>
      <w:r>
        <w:rPr>
          <w:rFonts w:ascii="Times New Roman" w:hAnsi="Times New Roman"/>
          <w:b/>
          <w:sz w:val="28"/>
        </w:rPr>
        <w:t xml:space="preserve">Wykonywanie robót remontowych w  2016/2017 </w:t>
      </w:r>
      <w:r w:rsidRPr="00C806AB">
        <w:rPr>
          <w:rFonts w:ascii="Times New Roman" w:hAnsi="Times New Roman"/>
          <w:b/>
          <w:sz w:val="28"/>
        </w:rPr>
        <w:t>obejmujących bieżące konserwacje oraz drobne prace</w:t>
      </w:r>
      <w:r>
        <w:rPr>
          <w:rFonts w:ascii="Times New Roman" w:hAnsi="Times New Roman"/>
          <w:b/>
          <w:sz w:val="28"/>
        </w:rPr>
        <w:t xml:space="preserve"> budowlane</w:t>
      </w:r>
    </w:p>
    <w:p w:rsidR="001A7FB9" w:rsidRDefault="001A7FB9" w:rsidP="00A83688">
      <w:pPr>
        <w:pStyle w:val="Tekstpodstawowy"/>
        <w:spacing w:line="360" w:lineRule="auto"/>
        <w:ind w:right="-427"/>
        <w:jc w:val="center"/>
        <w:rPr>
          <w:rFonts w:ascii="Times New Roman" w:hAnsi="Times New Roman"/>
          <w:b/>
          <w:sz w:val="28"/>
        </w:rPr>
      </w:pPr>
      <w:r w:rsidRPr="00C806AB">
        <w:rPr>
          <w:rFonts w:ascii="Times New Roman" w:hAnsi="Times New Roman"/>
          <w:b/>
          <w:sz w:val="28"/>
        </w:rPr>
        <w:t>w budynkach Instytutu Techniki Budowlanej</w:t>
      </w:r>
    </w:p>
    <w:p w:rsidR="001A7FB9" w:rsidRDefault="001A7FB9" w:rsidP="00A83688">
      <w:pPr>
        <w:pStyle w:val="Tekstpodstawowy"/>
        <w:spacing w:line="360" w:lineRule="auto"/>
        <w:ind w:right="-427"/>
        <w:jc w:val="center"/>
        <w:rPr>
          <w:rFonts w:ascii="Times New Roman" w:hAnsi="Times New Roman"/>
          <w:b/>
          <w:sz w:val="28"/>
        </w:rPr>
      </w:pPr>
      <w:r w:rsidRPr="00C806AB">
        <w:rPr>
          <w:rFonts w:ascii="Times New Roman" w:hAnsi="Times New Roman"/>
          <w:b/>
          <w:sz w:val="28"/>
        </w:rPr>
        <w:t>w Warszaw</w:t>
      </w:r>
      <w:r>
        <w:rPr>
          <w:rFonts w:ascii="Times New Roman" w:hAnsi="Times New Roman"/>
          <w:b/>
          <w:sz w:val="28"/>
        </w:rPr>
        <w:t xml:space="preserve">ie przy </w:t>
      </w:r>
      <w:r w:rsidRPr="00C806AB">
        <w:rPr>
          <w:rFonts w:ascii="Times New Roman" w:hAnsi="Times New Roman"/>
          <w:b/>
          <w:sz w:val="28"/>
        </w:rPr>
        <w:t>ul. Filtrowej 1 i Ksawerów 21.</w:t>
      </w:r>
    </w:p>
    <w:p w:rsidR="001A7FB9" w:rsidRDefault="001A7FB9" w:rsidP="007D123B">
      <w:pPr>
        <w:pStyle w:val="Tekstpodstawowy"/>
        <w:spacing w:line="288" w:lineRule="auto"/>
        <w:ind w:right="23"/>
        <w:jc w:val="center"/>
        <w:rPr>
          <w:rFonts w:ascii="Times New Roman" w:hAnsi="Times New Roman" w:cs="Times New Roman"/>
          <w:color w:val="000000"/>
          <w:sz w:val="28"/>
          <w:szCs w:val="28"/>
        </w:rPr>
      </w:pPr>
    </w:p>
    <w:p w:rsidR="001A7FB9" w:rsidRDefault="001A7FB9" w:rsidP="007D123B">
      <w:pPr>
        <w:pStyle w:val="Tekstpodstawowy"/>
        <w:spacing w:line="288" w:lineRule="auto"/>
        <w:ind w:right="2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postępowanie Nr </w:t>
      </w:r>
      <w:r>
        <w:rPr>
          <w:rFonts w:ascii="Times New Roman" w:hAnsi="Times New Roman" w:cs="Times New Roman"/>
          <w:b/>
          <w:color w:val="000000"/>
          <w:sz w:val="28"/>
          <w:szCs w:val="28"/>
        </w:rPr>
        <w:t>DO-250-23 TA/16</w:t>
      </w:r>
    </w:p>
    <w:p w:rsidR="001A7FB9" w:rsidRDefault="001A7FB9" w:rsidP="007D123B">
      <w:pPr>
        <w:pStyle w:val="Tekstpodstawowy"/>
        <w:spacing w:line="288" w:lineRule="auto"/>
        <w:ind w:right="23"/>
        <w:jc w:val="center"/>
        <w:rPr>
          <w:rFonts w:ascii="Times New Roman" w:hAnsi="Times New Roman" w:cs="Times New Roman"/>
          <w:color w:val="000000"/>
        </w:rPr>
      </w:pPr>
    </w:p>
    <w:p w:rsidR="001A7FB9" w:rsidRDefault="001A7FB9" w:rsidP="007D123B">
      <w:pPr>
        <w:pStyle w:val="Tekstpodstawowy"/>
        <w:spacing w:line="288" w:lineRule="auto"/>
        <w:ind w:right="23"/>
        <w:jc w:val="center"/>
        <w:rPr>
          <w:rFonts w:ascii="Times New Roman" w:hAnsi="Times New Roman" w:cs="Times New Roman"/>
          <w:color w:val="000000"/>
        </w:rPr>
      </w:pPr>
    </w:p>
    <w:p w:rsidR="001A7FB9" w:rsidRDefault="001A7FB9" w:rsidP="007D123B">
      <w:pPr>
        <w:pStyle w:val="Tekstpodstawowy"/>
        <w:spacing w:line="288" w:lineRule="auto"/>
        <w:ind w:right="23"/>
        <w:jc w:val="center"/>
        <w:rPr>
          <w:rFonts w:ascii="Times New Roman" w:hAnsi="Times New Roman" w:cs="Times New Roman"/>
          <w:color w:val="000000"/>
        </w:rPr>
      </w:pPr>
    </w:p>
    <w:p w:rsidR="001A7FB9" w:rsidRPr="00400A39" w:rsidRDefault="001A7FB9" w:rsidP="0010732F">
      <w:pPr>
        <w:pStyle w:val="Tekstpodstawowy"/>
        <w:spacing w:line="288" w:lineRule="auto"/>
        <w:jc w:val="center"/>
        <w:rPr>
          <w:rFonts w:ascii="Times New Roman" w:hAnsi="Times New Roman" w:cs="Times New Roman"/>
          <w:b/>
          <w:color w:val="000000"/>
        </w:rPr>
      </w:pPr>
      <w:r>
        <w:rPr>
          <w:rFonts w:ascii="Times New Roman" w:hAnsi="Times New Roman" w:cs="Times New Roman"/>
          <w:b/>
          <w:color w:val="000000"/>
        </w:rPr>
        <w:t>Ogłoszenie o n</w:t>
      </w:r>
      <w:r w:rsidRPr="00400A39">
        <w:rPr>
          <w:rFonts w:ascii="Times New Roman" w:hAnsi="Times New Roman" w:cs="Times New Roman"/>
          <w:b/>
          <w:color w:val="000000"/>
        </w:rPr>
        <w:t>iniejsz</w:t>
      </w:r>
      <w:r>
        <w:rPr>
          <w:rFonts w:ascii="Times New Roman" w:hAnsi="Times New Roman" w:cs="Times New Roman"/>
          <w:b/>
          <w:color w:val="000000"/>
        </w:rPr>
        <w:t>ym postępowaniu</w:t>
      </w:r>
      <w:r w:rsidRPr="00400A39">
        <w:rPr>
          <w:rFonts w:ascii="Times New Roman" w:hAnsi="Times New Roman" w:cs="Times New Roman"/>
          <w:b/>
          <w:color w:val="000000"/>
        </w:rPr>
        <w:t xml:space="preserve"> zostało </w:t>
      </w:r>
      <w:r>
        <w:rPr>
          <w:rFonts w:ascii="Times New Roman" w:hAnsi="Times New Roman" w:cs="Times New Roman"/>
          <w:b/>
          <w:color w:val="000000"/>
        </w:rPr>
        <w:t>za</w:t>
      </w:r>
      <w:bookmarkStart w:id="0" w:name="_GoBack"/>
      <w:bookmarkEnd w:id="0"/>
      <w:r>
        <w:rPr>
          <w:rFonts w:ascii="Times New Roman" w:hAnsi="Times New Roman" w:cs="Times New Roman"/>
          <w:b/>
          <w:color w:val="000000"/>
        </w:rPr>
        <w:t xml:space="preserve">mieszczone </w:t>
      </w:r>
      <w:r w:rsidRPr="00400A39">
        <w:rPr>
          <w:rFonts w:ascii="Times New Roman" w:hAnsi="Times New Roman" w:cs="Times New Roman"/>
          <w:b/>
          <w:color w:val="000000"/>
        </w:rPr>
        <w:t xml:space="preserve">w Biuletynie Zamówień Publicznych </w:t>
      </w:r>
      <w:r>
        <w:rPr>
          <w:rFonts w:ascii="Times New Roman" w:hAnsi="Times New Roman" w:cs="Times New Roman"/>
          <w:b/>
          <w:color w:val="000000"/>
        </w:rPr>
        <w:t xml:space="preserve"> w dniu  26.07.2016</w:t>
      </w:r>
      <w:r w:rsidRPr="00400A39">
        <w:rPr>
          <w:rFonts w:ascii="Times New Roman" w:hAnsi="Times New Roman" w:cs="Times New Roman"/>
          <w:b/>
          <w:color w:val="000000"/>
        </w:rPr>
        <w:t xml:space="preserve">r.  pod </w:t>
      </w:r>
      <w:r>
        <w:rPr>
          <w:rFonts w:ascii="Times New Roman" w:hAnsi="Times New Roman" w:cs="Times New Roman"/>
          <w:b/>
          <w:color w:val="000000"/>
        </w:rPr>
        <w:t xml:space="preserve">  </w:t>
      </w:r>
      <w:r w:rsidRPr="00400A39">
        <w:rPr>
          <w:rFonts w:ascii="Times New Roman" w:hAnsi="Times New Roman" w:cs="Times New Roman"/>
          <w:b/>
          <w:color w:val="000000"/>
        </w:rPr>
        <w:t>Nr</w:t>
      </w:r>
      <w:r>
        <w:rPr>
          <w:rFonts w:ascii="Times New Roman" w:hAnsi="Times New Roman" w:cs="Times New Roman"/>
          <w:b/>
          <w:color w:val="000000"/>
        </w:rPr>
        <w:t xml:space="preserve"> – 157099-2016</w:t>
      </w:r>
    </w:p>
    <w:p w:rsidR="001A7FB9" w:rsidRDefault="001A7FB9" w:rsidP="007D123B">
      <w:pPr>
        <w:pStyle w:val="Tekstpodstawowy"/>
        <w:spacing w:line="288" w:lineRule="auto"/>
        <w:ind w:firstLine="4860"/>
        <w:jc w:val="both"/>
        <w:rPr>
          <w:rFonts w:ascii="Times New Roman" w:hAnsi="Times New Roman" w:cs="Times New Roman"/>
          <w:color w:val="000000"/>
        </w:rPr>
      </w:pPr>
    </w:p>
    <w:p w:rsidR="001A7FB9" w:rsidRDefault="001A7FB9" w:rsidP="007D123B">
      <w:pPr>
        <w:pStyle w:val="Tekstpodstawowy"/>
        <w:spacing w:line="288" w:lineRule="auto"/>
        <w:ind w:firstLine="4860"/>
        <w:jc w:val="both"/>
        <w:rPr>
          <w:rFonts w:ascii="Times New Roman" w:hAnsi="Times New Roman" w:cs="Times New Roman"/>
          <w:color w:val="000000"/>
        </w:rPr>
      </w:pPr>
    </w:p>
    <w:p w:rsidR="001A7FB9" w:rsidRDefault="001A7FB9" w:rsidP="007D123B">
      <w:pPr>
        <w:pStyle w:val="Tekstpodstawowy"/>
        <w:spacing w:line="288" w:lineRule="auto"/>
        <w:ind w:firstLine="4860"/>
        <w:jc w:val="both"/>
        <w:rPr>
          <w:rFonts w:ascii="Times New Roman" w:hAnsi="Times New Roman" w:cs="Times New Roman"/>
          <w:color w:val="000000"/>
        </w:rPr>
      </w:pPr>
    </w:p>
    <w:p w:rsidR="001A7FB9" w:rsidRDefault="001A7FB9" w:rsidP="007D123B">
      <w:pPr>
        <w:pStyle w:val="Tekstpodstawowy"/>
        <w:spacing w:line="288" w:lineRule="auto"/>
        <w:ind w:firstLine="4860"/>
        <w:jc w:val="both"/>
        <w:rPr>
          <w:rFonts w:ascii="Times New Roman" w:hAnsi="Times New Roman" w:cs="Times New Roman"/>
          <w:color w:val="000000"/>
        </w:rPr>
      </w:pPr>
    </w:p>
    <w:p w:rsidR="001A7FB9" w:rsidRDefault="001A7FB9" w:rsidP="0010732F">
      <w:pPr>
        <w:pStyle w:val="Tekstpodstawowy"/>
        <w:spacing w:line="288" w:lineRule="auto"/>
        <w:ind w:firstLine="4860"/>
        <w:jc w:val="center"/>
        <w:rPr>
          <w:rFonts w:ascii="Times New Roman" w:hAnsi="Times New Roman" w:cs="Times New Roman"/>
          <w:color w:val="000000"/>
        </w:rPr>
      </w:pPr>
    </w:p>
    <w:p w:rsidR="001A7FB9" w:rsidRDefault="001A7FB9" w:rsidP="0010732F">
      <w:pPr>
        <w:pStyle w:val="Tekstpodstawowy"/>
        <w:spacing w:line="288" w:lineRule="auto"/>
        <w:ind w:firstLine="4860"/>
        <w:jc w:val="center"/>
        <w:rPr>
          <w:rFonts w:ascii="Times New Roman" w:hAnsi="Times New Roman" w:cs="Times New Roman"/>
          <w:color w:val="000000"/>
        </w:rPr>
      </w:pPr>
      <w:r>
        <w:rPr>
          <w:rFonts w:ascii="Times New Roman" w:hAnsi="Times New Roman" w:cs="Times New Roman"/>
          <w:color w:val="000000"/>
        </w:rPr>
        <w:t>ZATWIERDZIŁ</w:t>
      </w:r>
    </w:p>
    <w:p w:rsidR="001A7FB9" w:rsidRDefault="001A7FB9" w:rsidP="0010732F">
      <w:pPr>
        <w:pStyle w:val="Tekstpodstawowy"/>
        <w:spacing w:line="288" w:lineRule="auto"/>
        <w:ind w:firstLine="4860"/>
        <w:jc w:val="center"/>
        <w:rPr>
          <w:rFonts w:ascii="Times New Roman" w:hAnsi="Times New Roman" w:cs="Times New Roman"/>
          <w:color w:val="000000"/>
        </w:rPr>
      </w:pPr>
      <w:r>
        <w:rPr>
          <w:rFonts w:ascii="Times New Roman" w:hAnsi="Times New Roman" w:cs="Times New Roman"/>
          <w:color w:val="000000"/>
        </w:rPr>
        <w:t>ZASTĘPCA DYREKTORA</w:t>
      </w:r>
    </w:p>
    <w:p w:rsidR="001A7FB9" w:rsidRDefault="001A7FB9" w:rsidP="0010732F">
      <w:pPr>
        <w:pStyle w:val="Tekstpodstawowy"/>
        <w:spacing w:line="288" w:lineRule="auto"/>
        <w:ind w:firstLine="4860"/>
        <w:jc w:val="center"/>
        <w:rPr>
          <w:rFonts w:ascii="Times New Roman" w:hAnsi="Times New Roman" w:cs="Times New Roman"/>
          <w:color w:val="000000"/>
        </w:rPr>
      </w:pPr>
      <w:r>
        <w:rPr>
          <w:rFonts w:ascii="Times New Roman" w:hAnsi="Times New Roman" w:cs="Times New Roman"/>
          <w:color w:val="000000"/>
        </w:rPr>
        <w:t>ds. Badań i Innowacji</w:t>
      </w:r>
    </w:p>
    <w:p w:rsidR="001A7FB9" w:rsidRDefault="001A7FB9" w:rsidP="0010732F">
      <w:pPr>
        <w:pStyle w:val="Tekstpodstawowy"/>
        <w:spacing w:line="288" w:lineRule="auto"/>
        <w:ind w:firstLine="4860"/>
        <w:jc w:val="center"/>
        <w:rPr>
          <w:rFonts w:ascii="Times New Roman" w:hAnsi="Times New Roman" w:cs="Times New Roman"/>
          <w:color w:val="000000"/>
        </w:rPr>
      </w:pPr>
    </w:p>
    <w:p w:rsidR="001A7FB9" w:rsidRDefault="001A7FB9" w:rsidP="0010732F">
      <w:pPr>
        <w:pStyle w:val="Tekstpodstawowy"/>
        <w:spacing w:line="288" w:lineRule="auto"/>
        <w:ind w:firstLine="4860"/>
        <w:jc w:val="center"/>
        <w:rPr>
          <w:rFonts w:ascii="Times New Roman" w:hAnsi="Times New Roman" w:cs="Times New Roman"/>
          <w:color w:val="000000"/>
        </w:rPr>
      </w:pPr>
      <w:r>
        <w:rPr>
          <w:rFonts w:ascii="Times New Roman" w:hAnsi="Times New Roman" w:cs="Times New Roman"/>
          <w:color w:val="000000"/>
        </w:rPr>
        <w:t>dr inż. Krzysztof Kuczyński</w:t>
      </w:r>
    </w:p>
    <w:p w:rsidR="001A7FB9" w:rsidRDefault="001A7FB9" w:rsidP="007D123B">
      <w:pPr>
        <w:pStyle w:val="Tekstpodstawowy"/>
        <w:spacing w:line="288" w:lineRule="auto"/>
        <w:ind w:firstLine="4860"/>
        <w:jc w:val="both"/>
        <w:rPr>
          <w:rFonts w:ascii="Times New Roman" w:hAnsi="Times New Roman" w:cs="Times New Roman"/>
          <w:color w:val="000000"/>
        </w:rPr>
      </w:pPr>
    </w:p>
    <w:p w:rsidR="001A7FB9" w:rsidRDefault="001A7FB9" w:rsidP="007D123B">
      <w:pPr>
        <w:pStyle w:val="Tekstpodstawowy"/>
        <w:spacing w:line="288" w:lineRule="auto"/>
        <w:ind w:firstLine="4859"/>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1A7FB9" w:rsidRDefault="001A7FB9" w:rsidP="007D123B">
      <w:pPr>
        <w:pStyle w:val="Tekstpodstawowy"/>
        <w:spacing w:line="288" w:lineRule="auto"/>
        <w:ind w:firstLine="4860"/>
        <w:jc w:val="center"/>
        <w:rPr>
          <w:rFonts w:ascii="Times New Roman" w:hAnsi="Times New Roman" w:cs="Times New Roman"/>
          <w:color w:val="000000"/>
          <w:sz w:val="18"/>
          <w:szCs w:val="18"/>
        </w:rPr>
      </w:pPr>
      <w:r>
        <w:rPr>
          <w:rFonts w:ascii="Times New Roman" w:hAnsi="Times New Roman" w:cs="Times New Roman"/>
          <w:i/>
          <w:iCs/>
          <w:color w:val="000000"/>
          <w:sz w:val="18"/>
          <w:szCs w:val="18"/>
        </w:rPr>
        <w:t xml:space="preserve"> </w:t>
      </w:r>
    </w:p>
    <w:p w:rsidR="001A7FB9" w:rsidRDefault="001A7FB9" w:rsidP="007D123B">
      <w:pPr>
        <w:pStyle w:val="Tekstpodstawowy"/>
        <w:spacing w:line="288" w:lineRule="auto"/>
        <w:ind w:right="-427" w:firstLine="4860"/>
        <w:jc w:val="center"/>
        <w:rPr>
          <w:rFonts w:ascii="Times New Roman" w:hAnsi="Times New Roman" w:cs="Times New Roman"/>
          <w:color w:val="000000"/>
          <w:sz w:val="20"/>
          <w:szCs w:val="20"/>
        </w:rPr>
      </w:pPr>
    </w:p>
    <w:p w:rsidR="001A7FB9" w:rsidRDefault="001A7FB9" w:rsidP="007D123B">
      <w:pPr>
        <w:pStyle w:val="Tekstpodstawowy"/>
        <w:spacing w:line="288" w:lineRule="auto"/>
        <w:jc w:val="center"/>
        <w:rPr>
          <w:rFonts w:ascii="Times New Roman" w:hAnsi="Times New Roman" w:cs="Times New Roman"/>
          <w:i/>
          <w:iCs/>
          <w:color w:val="000000"/>
        </w:rPr>
      </w:pPr>
    </w:p>
    <w:p w:rsidR="001A7FB9" w:rsidRDefault="001A7FB9" w:rsidP="007D123B">
      <w:pPr>
        <w:pStyle w:val="Tekstpodstawowy"/>
        <w:spacing w:line="288" w:lineRule="auto"/>
        <w:jc w:val="center"/>
        <w:rPr>
          <w:rFonts w:ascii="Times New Roman" w:hAnsi="Times New Roman" w:cs="Times New Roman"/>
          <w:i/>
          <w:iCs/>
          <w:color w:val="000000"/>
        </w:rPr>
      </w:pPr>
    </w:p>
    <w:p w:rsidR="001A7FB9" w:rsidRDefault="001A7FB9" w:rsidP="007D123B">
      <w:pPr>
        <w:pStyle w:val="Tekstpodstawowy"/>
        <w:spacing w:line="288" w:lineRule="auto"/>
        <w:jc w:val="center"/>
        <w:rPr>
          <w:rFonts w:ascii="Times New Roman" w:hAnsi="Times New Roman" w:cs="Times New Roman"/>
          <w:i/>
          <w:iCs/>
          <w:color w:val="000000"/>
        </w:rPr>
      </w:pPr>
    </w:p>
    <w:p w:rsidR="001A7FB9" w:rsidRDefault="001A7FB9" w:rsidP="007D123B">
      <w:pPr>
        <w:pStyle w:val="Tekstpodstawowy"/>
        <w:spacing w:line="288" w:lineRule="auto"/>
        <w:jc w:val="center"/>
        <w:rPr>
          <w:rFonts w:ascii="Times New Roman" w:hAnsi="Times New Roman" w:cs="Times New Roman"/>
          <w:i/>
          <w:iCs/>
          <w:color w:val="000000"/>
        </w:rPr>
      </w:pPr>
      <w:r>
        <w:rPr>
          <w:rFonts w:ascii="Times New Roman" w:hAnsi="Times New Roman" w:cs="Times New Roman"/>
          <w:i/>
          <w:iCs/>
          <w:color w:val="000000"/>
        </w:rPr>
        <w:t>Warszawa, dnia  26.07.2016 r.</w:t>
      </w:r>
    </w:p>
    <w:p w:rsidR="001A7FB9" w:rsidRDefault="001A7FB9" w:rsidP="007D123B">
      <w:pPr>
        <w:pStyle w:val="Tekstpodstawowy"/>
        <w:spacing w:line="288" w:lineRule="auto"/>
        <w:ind w:left="-567" w:right="-427"/>
        <w:rPr>
          <w:rFonts w:ascii="Times New Roman" w:hAnsi="Times New Roman" w:cs="Times New Roman"/>
          <w:smallCaps/>
          <w:color w:val="000000"/>
        </w:rPr>
      </w:pPr>
    </w:p>
    <w:p w:rsidR="001A7FB9" w:rsidRDefault="001A7FB9" w:rsidP="007D123B">
      <w:pPr>
        <w:pStyle w:val="Tekstpodstawowy"/>
        <w:spacing w:line="288" w:lineRule="auto"/>
        <w:ind w:left="-567" w:right="-427"/>
        <w:jc w:val="center"/>
        <w:rPr>
          <w:rFonts w:ascii="Times New Roman" w:hAnsi="Times New Roman" w:cs="Times New Roman"/>
          <w:b/>
          <w:bCs/>
          <w:color w:val="000000"/>
          <w:sz w:val="28"/>
          <w:szCs w:val="28"/>
        </w:rPr>
      </w:pPr>
      <w:r>
        <w:rPr>
          <w:rFonts w:ascii="Times New Roman" w:hAnsi="Times New Roman" w:cs="Times New Roman"/>
          <w:color w:val="000000"/>
        </w:rPr>
        <w:br w:type="page"/>
      </w:r>
      <w:r>
        <w:rPr>
          <w:rFonts w:ascii="Times New Roman" w:hAnsi="Times New Roman" w:cs="Times New Roman"/>
          <w:b/>
          <w:bCs/>
          <w:color w:val="000000"/>
          <w:sz w:val="28"/>
          <w:szCs w:val="28"/>
        </w:rPr>
        <w:lastRenderedPageBreak/>
        <w:t xml:space="preserve">Specyfikacja Istotnych Warunków Zamówienia zawiera: </w:t>
      </w:r>
    </w:p>
    <w:p w:rsidR="001A7FB9" w:rsidRDefault="001A7FB9" w:rsidP="007D123B">
      <w:pPr>
        <w:pStyle w:val="tekstdokumentu"/>
      </w:pPr>
      <w:r>
        <w:rPr>
          <w:rStyle w:val="tekstdokbold"/>
          <w:b/>
        </w:rPr>
        <w:t>Rozdział I:</w:t>
      </w:r>
      <w:r>
        <w:rPr>
          <w:rStyle w:val="tekstdokbold"/>
          <w:b/>
        </w:rPr>
        <w:tab/>
      </w:r>
      <w:r>
        <w:t>Instrukcja dla Wykonawców.</w:t>
      </w:r>
    </w:p>
    <w:p w:rsidR="001A7FB9" w:rsidRDefault="001A7FB9" w:rsidP="007D123B">
      <w:pPr>
        <w:pStyle w:val="tekstdokumentu"/>
        <w:rPr>
          <w:rStyle w:val="tekstdokbold"/>
          <w:b/>
        </w:rPr>
      </w:pPr>
      <w:r>
        <w:rPr>
          <w:rStyle w:val="tekstdokbold"/>
          <w:b/>
        </w:rPr>
        <w:t>Rozdział II:</w:t>
      </w:r>
      <w:r>
        <w:rPr>
          <w:rStyle w:val="tekstdokbold"/>
          <w:b/>
        </w:rPr>
        <w:tab/>
        <w:t>Oświadczenia Wykonawcy</w:t>
      </w:r>
    </w:p>
    <w:p w:rsidR="001A7FB9" w:rsidRPr="005B6609" w:rsidRDefault="001A7FB9" w:rsidP="0038081A">
      <w:pPr>
        <w:pStyle w:val="zacznik"/>
        <w:tabs>
          <w:tab w:val="clear" w:pos="1701"/>
        </w:tabs>
        <w:rPr>
          <w:b w:val="0"/>
          <w:bCs w:val="0"/>
          <w:color w:val="000000"/>
        </w:rPr>
      </w:pPr>
      <w:r w:rsidRPr="005B6609">
        <w:rPr>
          <w:b w:val="0"/>
          <w:bCs w:val="0"/>
          <w:color w:val="000000"/>
        </w:rPr>
        <w:t>Załącznik Nr 1:</w:t>
      </w:r>
      <w:r>
        <w:rPr>
          <w:b w:val="0"/>
          <w:bCs w:val="0"/>
          <w:color w:val="000000"/>
        </w:rPr>
        <w:tab/>
      </w:r>
      <w:r w:rsidRPr="005B6609">
        <w:rPr>
          <w:b w:val="0"/>
          <w:bCs w:val="0"/>
          <w:color w:val="000000"/>
        </w:rPr>
        <w:t xml:space="preserve">Formularz oświadczenia Wykonawcy o braku podstaw do wykluczenia; </w:t>
      </w:r>
    </w:p>
    <w:p w:rsidR="001A7FB9" w:rsidRDefault="001A7FB9" w:rsidP="0038081A">
      <w:pPr>
        <w:pStyle w:val="zacznik"/>
        <w:tabs>
          <w:tab w:val="clear" w:pos="1701"/>
        </w:tabs>
        <w:rPr>
          <w:b w:val="0"/>
          <w:bCs w:val="0"/>
          <w:color w:val="000000"/>
        </w:rPr>
      </w:pPr>
      <w:r w:rsidRPr="005B6609">
        <w:rPr>
          <w:b w:val="0"/>
          <w:bCs w:val="0"/>
          <w:color w:val="000000"/>
        </w:rPr>
        <w:t>Załącznik Nr 2:</w:t>
      </w:r>
      <w:r>
        <w:rPr>
          <w:b w:val="0"/>
          <w:bCs w:val="0"/>
          <w:color w:val="000000"/>
        </w:rPr>
        <w:tab/>
      </w:r>
      <w:r w:rsidRPr="005B6609">
        <w:rPr>
          <w:b w:val="0"/>
          <w:bCs w:val="0"/>
          <w:color w:val="000000"/>
        </w:rPr>
        <w:t>Formularz oświadczenia Wykonawcy o spełnianiu warunków udziału w</w:t>
      </w:r>
      <w:r>
        <w:rPr>
          <w:b w:val="0"/>
          <w:bCs w:val="0"/>
          <w:color w:val="000000"/>
        </w:rPr>
        <w:t xml:space="preserve"> </w:t>
      </w:r>
      <w:r w:rsidRPr="005B6609">
        <w:rPr>
          <w:b w:val="0"/>
          <w:bCs w:val="0"/>
          <w:color w:val="000000"/>
        </w:rPr>
        <w:t>postępowaniu;</w:t>
      </w:r>
    </w:p>
    <w:p w:rsidR="001A7FB9" w:rsidRPr="005B6609" w:rsidRDefault="001A7FB9" w:rsidP="0038081A">
      <w:pPr>
        <w:pStyle w:val="zacznik"/>
        <w:tabs>
          <w:tab w:val="clear" w:pos="1701"/>
        </w:tabs>
        <w:rPr>
          <w:b w:val="0"/>
          <w:bCs w:val="0"/>
          <w:color w:val="000000"/>
        </w:rPr>
      </w:pPr>
      <w:r w:rsidRPr="005B6609">
        <w:rPr>
          <w:b w:val="0"/>
          <w:bCs w:val="0"/>
          <w:color w:val="000000"/>
        </w:rPr>
        <w:t xml:space="preserve">Załącznik Nr </w:t>
      </w:r>
      <w:r>
        <w:rPr>
          <w:b w:val="0"/>
          <w:bCs w:val="0"/>
          <w:color w:val="000000"/>
        </w:rPr>
        <w:t>3</w:t>
      </w:r>
      <w:r w:rsidRPr="005B6609">
        <w:rPr>
          <w:b w:val="0"/>
          <w:bCs w:val="0"/>
          <w:color w:val="000000"/>
        </w:rPr>
        <w:t>:</w:t>
      </w:r>
      <w:r>
        <w:rPr>
          <w:b w:val="0"/>
          <w:bCs w:val="0"/>
          <w:color w:val="000000"/>
        </w:rPr>
        <w:tab/>
      </w:r>
      <w:r w:rsidRPr="005B6609">
        <w:rPr>
          <w:b w:val="0"/>
          <w:bCs w:val="0"/>
          <w:color w:val="000000"/>
        </w:rPr>
        <w:t>Formularz oświadczenia Wykonawcy o</w:t>
      </w:r>
      <w:r>
        <w:rPr>
          <w:b w:val="0"/>
          <w:bCs w:val="0"/>
          <w:color w:val="000000"/>
        </w:rPr>
        <w:t xml:space="preserve"> grupie kapitałowej</w:t>
      </w:r>
    </w:p>
    <w:p w:rsidR="001A7FB9" w:rsidRDefault="001A7FB9" w:rsidP="0038081A">
      <w:pPr>
        <w:pStyle w:val="zacznik"/>
        <w:tabs>
          <w:tab w:val="clear" w:pos="1701"/>
        </w:tabs>
        <w:rPr>
          <w:b w:val="0"/>
          <w:bCs w:val="0"/>
          <w:color w:val="000000"/>
        </w:rPr>
      </w:pPr>
      <w:r>
        <w:rPr>
          <w:b w:val="0"/>
          <w:bCs w:val="0"/>
          <w:color w:val="000000"/>
        </w:rPr>
        <w:t>Załącznik Nr 4:</w:t>
      </w:r>
      <w:r>
        <w:rPr>
          <w:b w:val="0"/>
          <w:bCs w:val="0"/>
          <w:color w:val="000000"/>
        </w:rPr>
        <w:tab/>
        <w:t>Formularz oświadczenia Wykonawcy o potencjale kadrowym;</w:t>
      </w:r>
    </w:p>
    <w:p w:rsidR="001A7FB9" w:rsidRDefault="001A7FB9" w:rsidP="0038081A">
      <w:pPr>
        <w:pStyle w:val="zacznik"/>
        <w:tabs>
          <w:tab w:val="clear" w:pos="1701"/>
        </w:tabs>
        <w:rPr>
          <w:b w:val="0"/>
          <w:bCs w:val="0"/>
          <w:color w:val="000000"/>
        </w:rPr>
      </w:pPr>
      <w:r>
        <w:rPr>
          <w:b w:val="0"/>
          <w:bCs w:val="0"/>
          <w:color w:val="000000"/>
        </w:rPr>
        <w:t>Załącznik Nr 5:</w:t>
      </w:r>
      <w:r>
        <w:rPr>
          <w:b w:val="0"/>
          <w:bCs w:val="0"/>
          <w:color w:val="000000"/>
        </w:rPr>
        <w:tab/>
        <w:t xml:space="preserve">Formularz oświadczenia Wykonawcy o doświadczeniu </w:t>
      </w:r>
    </w:p>
    <w:p w:rsidR="001A7FB9" w:rsidRDefault="001A7FB9" w:rsidP="007D123B">
      <w:pPr>
        <w:pStyle w:val="zacznik"/>
        <w:rPr>
          <w:rStyle w:val="tekstdokbold"/>
          <w:bCs w:val="0"/>
          <w:color w:val="000000"/>
        </w:rPr>
      </w:pPr>
    </w:p>
    <w:p w:rsidR="001A7FB9" w:rsidRDefault="001A7FB9" w:rsidP="007D123B">
      <w:pPr>
        <w:pStyle w:val="zacznik"/>
        <w:rPr>
          <w:b w:val="0"/>
          <w:bCs w:val="0"/>
          <w:color w:val="000000"/>
        </w:rPr>
      </w:pPr>
      <w:r>
        <w:rPr>
          <w:rStyle w:val="tekstdokbold"/>
          <w:b/>
          <w:color w:val="000000"/>
        </w:rPr>
        <w:t>Rozdział III:</w:t>
      </w:r>
      <w:r>
        <w:rPr>
          <w:color w:val="000000"/>
        </w:rPr>
        <w:tab/>
        <w:t xml:space="preserve">Formularz Oferty </w:t>
      </w:r>
      <w:r>
        <w:rPr>
          <w:b w:val="0"/>
          <w:bCs w:val="0"/>
          <w:color w:val="000000"/>
        </w:rPr>
        <w:t>wraz z załącznikami:</w:t>
      </w:r>
    </w:p>
    <w:p w:rsidR="001A7FB9" w:rsidRDefault="001A7FB9" w:rsidP="007D123B">
      <w:pPr>
        <w:spacing w:before="120" w:line="288" w:lineRule="auto"/>
        <w:ind w:left="1680" w:hanging="1680"/>
        <w:jc w:val="both"/>
        <w:rPr>
          <w:color w:val="000000"/>
        </w:rPr>
      </w:pPr>
      <w:r>
        <w:rPr>
          <w:color w:val="000000"/>
        </w:rPr>
        <w:t>Załącznik Nr 1:</w:t>
      </w:r>
      <w:r>
        <w:rPr>
          <w:color w:val="000000"/>
        </w:rPr>
        <w:tab/>
        <w:t>Formularz  kosztorysu ofertowego (układ wzorcowy);</w:t>
      </w:r>
    </w:p>
    <w:p w:rsidR="001A7FB9" w:rsidRDefault="001A7FB9" w:rsidP="007D123B">
      <w:pPr>
        <w:spacing w:before="120" w:line="288" w:lineRule="auto"/>
        <w:ind w:left="1680" w:hanging="1680"/>
        <w:jc w:val="both"/>
        <w:rPr>
          <w:color w:val="000000"/>
        </w:rPr>
      </w:pPr>
      <w:r>
        <w:rPr>
          <w:color w:val="000000"/>
        </w:rPr>
        <w:t>Załącznik Nr 2:</w:t>
      </w:r>
      <w:r>
        <w:rPr>
          <w:color w:val="000000"/>
        </w:rPr>
        <w:tab/>
        <w:t xml:space="preserve">Formularz – Wykaz </w:t>
      </w:r>
      <w:r w:rsidRPr="00F07EBE">
        <w:rPr>
          <w:bCs/>
          <w:color w:val="000000"/>
        </w:rPr>
        <w:t>stawek i narzutów</w:t>
      </w:r>
    </w:p>
    <w:p w:rsidR="001A7FB9" w:rsidRDefault="001A7FB9" w:rsidP="007D123B">
      <w:pPr>
        <w:spacing w:before="120" w:line="288" w:lineRule="auto"/>
        <w:ind w:left="1680" w:hanging="1680"/>
        <w:jc w:val="both"/>
        <w:rPr>
          <w:color w:val="000000"/>
        </w:rPr>
      </w:pPr>
      <w:r>
        <w:rPr>
          <w:color w:val="000000"/>
        </w:rPr>
        <w:t>Załącznik Nr 3:</w:t>
      </w:r>
      <w:r>
        <w:rPr>
          <w:color w:val="000000"/>
        </w:rPr>
        <w:tab/>
        <w:t>Tabela wartości elementów scalonych ;</w:t>
      </w:r>
    </w:p>
    <w:p w:rsidR="001A7FB9" w:rsidRDefault="001A7FB9" w:rsidP="007D123B">
      <w:pPr>
        <w:pStyle w:val="tekstdokumentu"/>
      </w:pPr>
      <w:r>
        <w:rPr>
          <w:rStyle w:val="tekstdokbold"/>
          <w:b/>
        </w:rPr>
        <w:t>Rozdział IV:</w:t>
      </w:r>
      <w:r>
        <w:rPr>
          <w:b w:val="0"/>
          <w:bCs w:val="0"/>
        </w:rPr>
        <w:tab/>
      </w:r>
      <w:r>
        <w:t xml:space="preserve">Opis przedmiotu zamówienia. </w:t>
      </w:r>
      <w:r>
        <w:tab/>
      </w:r>
      <w:r>
        <w:br/>
      </w:r>
    </w:p>
    <w:p w:rsidR="001A7FB9" w:rsidRPr="00331DF1" w:rsidRDefault="001A7FB9" w:rsidP="007D123B">
      <w:pPr>
        <w:pStyle w:val="tekstdokumentu"/>
        <w:rPr>
          <w:b w:val="0"/>
        </w:rPr>
      </w:pPr>
      <w:r>
        <w:rPr>
          <w:rStyle w:val="tekstdokbold"/>
          <w:b/>
        </w:rPr>
        <w:t>Rozdział V:</w:t>
      </w:r>
      <w:r>
        <w:rPr>
          <w:b w:val="0"/>
          <w:bCs w:val="0"/>
        </w:rPr>
        <w:tab/>
      </w:r>
      <w:r>
        <w:t>Przedmiar robót.</w:t>
      </w:r>
      <w:r>
        <w:tab/>
      </w:r>
      <w:r>
        <w:br/>
      </w:r>
    </w:p>
    <w:p w:rsidR="001A7FB9" w:rsidRDefault="001A7FB9" w:rsidP="007D123B">
      <w:pPr>
        <w:pStyle w:val="tekstdokumentu"/>
      </w:pPr>
      <w:r>
        <w:rPr>
          <w:rStyle w:val="tekstdokbold"/>
          <w:b/>
        </w:rPr>
        <w:t>Rozdział VI:</w:t>
      </w:r>
      <w:r>
        <w:rPr>
          <w:b w:val="0"/>
          <w:bCs w:val="0"/>
        </w:rPr>
        <w:tab/>
      </w:r>
      <w:r>
        <w:t xml:space="preserve">Istotne dla stron postanowienia umowy. </w:t>
      </w:r>
    </w:p>
    <w:p w:rsidR="001A7FB9" w:rsidRDefault="001A7FB9" w:rsidP="007D123B">
      <w:pPr>
        <w:pStyle w:val="Tekstpodstawowywcity"/>
        <w:spacing w:line="288" w:lineRule="auto"/>
        <w:ind w:left="0"/>
        <w:jc w:val="both"/>
        <w:rPr>
          <w:color w:val="000000"/>
          <w:sz w:val="24"/>
          <w:szCs w:val="24"/>
        </w:rPr>
      </w:pPr>
    </w:p>
    <w:p w:rsidR="001A7FB9" w:rsidRDefault="001A7FB9" w:rsidP="007D123B">
      <w:pPr>
        <w:pStyle w:val="Tekstpodstawowywcity"/>
        <w:spacing w:line="288" w:lineRule="auto"/>
        <w:ind w:left="0"/>
        <w:jc w:val="both"/>
        <w:rPr>
          <w:color w:val="000000"/>
          <w:sz w:val="24"/>
          <w:szCs w:val="24"/>
        </w:rPr>
      </w:pPr>
    </w:p>
    <w:p w:rsidR="001A7FB9" w:rsidRDefault="001A7FB9" w:rsidP="007D123B">
      <w:pPr>
        <w:pStyle w:val="Tekstpodstawowywcity"/>
        <w:spacing w:line="288" w:lineRule="auto"/>
        <w:ind w:left="0"/>
        <w:jc w:val="both"/>
        <w:rPr>
          <w:color w:val="000000"/>
          <w:sz w:val="24"/>
          <w:szCs w:val="24"/>
        </w:rPr>
      </w:pPr>
      <w:r>
        <w:rPr>
          <w:color w:val="000000"/>
          <w:sz w:val="24"/>
          <w:szCs w:val="24"/>
        </w:rPr>
        <w:t>Niniejsza Specyfikacja Istotnych Warunków Zamówienia zwana jest w dalszej treści Specyfikacją Istotnych Warunków Zamówienia, SIWZ lub specyfikacją.</w:t>
      </w:r>
    </w:p>
    <w:p w:rsidR="001A7FB9" w:rsidRPr="005B6609" w:rsidRDefault="001A7FB9" w:rsidP="00770951">
      <w:pPr>
        <w:pStyle w:val="rozdzia"/>
      </w:pPr>
      <w:r>
        <w:br w:type="page"/>
      </w:r>
      <w:r w:rsidRPr="005B6609">
        <w:lastRenderedPageBreak/>
        <w:t>ROZDZIAŁ I</w:t>
      </w:r>
    </w:p>
    <w:p w:rsidR="001A7FB9" w:rsidRPr="005B6609" w:rsidRDefault="001A7FB9" w:rsidP="00770951">
      <w:pPr>
        <w:pStyle w:val="rozdzia"/>
      </w:pPr>
      <w:r w:rsidRPr="005B6609">
        <w:t>instrukcja dla WYKONAWCÓW</w:t>
      </w:r>
    </w:p>
    <w:p w:rsidR="001A7FB9" w:rsidRDefault="001A7FB9" w:rsidP="007832A4">
      <w:pPr>
        <w:pStyle w:val="tytu"/>
        <w:spacing w:before="120" w:line="300" w:lineRule="exact"/>
      </w:pPr>
      <w:r>
        <w:t xml:space="preserve">1. </w:t>
      </w:r>
      <w:r>
        <w:tab/>
        <w:t xml:space="preserve">Zamawiający. </w:t>
      </w:r>
    </w:p>
    <w:p w:rsidR="001A7FB9" w:rsidRDefault="001A7FB9" w:rsidP="007832A4">
      <w:pPr>
        <w:spacing w:line="300" w:lineRule="exact"/>
        <w:ind w:left="720"/>
        <w:rPr>
          <w:color w:val="000000"/>
        </w:rPr>
      </w:pPr>
      <w:r>
        <w:rPr>
          <w:color w:val="000000"/>
        </w:rPr>
        <w:t>Nazwa: Instytut Techniki Budowlanej</w:t>
      </w:r>
    </w:p>
    <w:p w:rsidR="001A7FB9" w:rsidRDefault="001A7FB9" w:rsidP="007832A4">
      <w:pPr>
        <w:spacing w:line="300" w:lineRule="exact"/>
        <w:ind w:left="720"/>
        <w:rPr>
          <w:color w:val="000000"/>
        </w:rPr>
      </w:pPr>
      <w:r>
        <w:rPr>
          <w:color w:val="000000"/>
        </w:rPr>
        <w:t xml:space="preserve">Adres: ul. Filtrowa 1; 00-611 Warszawa </w:t>
      </w:r>
    </w:p>
    <w:p w:rsidR="001A7FB9" w:rsidRDefault="001A7FB9" w:rsidP="007832A4">
      <w:pPr>
        <w:spacing w:line="300" w:lineRule="exact"/>
        <w:ind w:left="720"/>
        <w:jc w:val="both"/>
        <w:rPr>
          <w:color w:val="000000"/>
        </w:rPr>
      </w:pPr>
      <w:r>
        <w:rPr>
          <w:color w:val="000000"/>
        </w:rPr>
        <w:t xml:space="preserve">telefon: (0 22) 579-63-19 ;  faks: (0 22) 825-52-86; </w:t>
      </w:r>
    </w:p>
    <w:p w:rsidR="001A7FB9" w:rsidRDefault="001A7FB9" w:rsidP="007832A4">
      <w:pPr>
        <w:spacing w:line="300" w:lineRule="exact"/>
        <w:ind w:left="720"/>
        <w:jc w:val="both"/>
        <w:rPr>
          <w:color w:val="000000"/>
        </w:rPr>
      </w:pPr>
      <w:r>
        <w:rPr>
          <w:color w:val="000000"/>
        </w:rPr>
        <w:t xml:space="preserve">e-mail: k.pogodzinska@itb.pl; adres strony internetowej: WWW.itb.pl </w:t>
      </w:r>
    </w:p>
    <w:p w:rsidR="001A7FB9" w:rsidRPr="007832A4" w:rsidRDefault="001A7FB9" w:rsidP="007832A4">
      <w:pPr>
        <w:spacing w:line="300" w:lineRule="exact"/>
        <w:ind w:left="720"/>
        <w:jc w:val="both"/>
        <w:rPr>
          <w:color w:val="000000"/>
        </w:rPr>
      </w:pPr>
      <w:r>
        <w:rPr>
          <w:color w:val="000000"/>
        </w:rPr>
        <w:t>godziny urzędowania: od 8:</w:t>
      </w:r>
      <w:r>
        <w:rPr>
          <w:color w:val="000000"/>
          <w:vertAlign w:val="superscript"/>
        </w:rPr>
        <w:t>00</w:t>
      </w:r>
      <w:r>
        <w:rPr>
          <w:color w:val="000000"/>
        </w:rPr>
        <w:t xml:space="preserve"> do 16</w:t>
      </w:r>
      <w:r>
        <w:rPr>
          <w:color w:val="000000"/>
          <w:vertAlign w:val="superscript"/>
        </w:rPr>
        <w:t>00</w:t>
      </w:r>
      <w:r>
        <w:rPr>
          <w:color w:val="000000"/>
        </w:rPr>
        <w:t>.</w:t>
      </w:r>
    </w:p>
    <w:p w:rsidR="001A7FB9" w:rsidRDefault="001A7FB9" w:rsidP="007832A4">
      <w:pPr>
        <w:pStyle w:val="tytu"/>
        <w:spacing w:before="120" w:line="300" w:lineRule="exact"/>
      </w:pPr>
      <w:r>
        <w:t xml:space="preserve">2. </w:t>
      </w:r>
      <w:r>
        <w:tab/>
        <w:t>Oznaczenie postępowania.</w:t>
      </w:r>
    </w:p>
    <w:p w:rsidR="001A7FB9" w:rsidRDefault="001A7FB9" w:rsidP="00C441EC">
      <w:pPr>
        <w:spacing w:before="120" w:line="300" w:lineRule="exact"/>
        <w:ind w:left="705"/>
        <w:jc w:val="both"/>
        <w:rPr>
          <w:color w:val="000000"/>
        </w:rPr>
      </w:pPr>
      <w:r>
        <w:rPr>
          <w:color w:val="000000"/>
        </w:rPr>
        <w:t xml:space="preserve">Postępowanie, którego dotyczy niniejszy dokument oznaczone jest znakiem: </w:t>
      </w:r>
      <w:r>
        <w:rPr>
          <w:color w:val="000000"/>
        </w:rPr>
        <w:br/>
      </w:r>
      <w:r w:rsidRPr="00C419F6">
        <w:rPr>
          <w:b/>
          <w:color w:val="000000"/>
        </w:rPr>
        <w:t>DO-250-23TA/16</w:t>
      </w:r>
      <w:r>
        <w:rPr>
          <w:color w:val="000000"/>
        </w:rPr>
        <w:t>. Wykonawcy zobowiązani są do powoływania się na wyżej podane oznaczenie we wszelkich kontaktach z Zamawiającym.</w:t>
      </w:r>
    </w:p>
    <w:p w:rsidR="001A7FB9" w:rsidRDefault="001A7FB9" w:rsidP="007832A4">
      <w:pPr>
        <w:pStyle w:val="tytu"/>
        <w:spacing w:before="120" w:line="300" w:lineRule="exact"/>
      </w:pPr>
      <w:r>
        <w:t>3.</w:t>
      </w:r>
      <w:r>
        <w:tab/>
        <w:t>Tryb postępowania.</w:t>
      </w:r>
    </w:p>
    <w:p w:rsidR="001A7FB9" w:rsidRPr="007832A4" w:rsidRDefault="001A7FB9" w:rsidP="007832A4">
      <w:pPr>
        <w:spacing w:before="120" w:line="300" w:lineRule="exact"/>
        <w:ind w:left="720" w:hanging="720"/>
        <w:jc w:val="both"/>
        <w:rPr>
          <w:color w:val="000000"/>
        </w:rPr>
      </w:pPr>
      <w:r>
        <w:rPr>
          <w:color w:val="000000"/>
        </w:rPr>
        <w:tab/>
        <w:t xml:space="preserve">Postępowanie o udzielenie zamówienia prowadzone jest w trybie przetargu nieograniczonego na podstawie ustawy z dnia 29 stycznia 2004 r. Prawo zamówień publicznych (Dz.U z 2015 r., poz. 2164.), zwanej dalej „ustawą </w:t>
      </w:r>
      <w:proofErr w:type="spellStart"/>
      <w:r>
        <w:rPr>
          <w:color w:val="000000"/>
        </w:rPr>
        <w:t>Pzp</w:t>
      </w:r>
      <w:proofErr w:type="spellEnd"/>
      <w:r>
        <w:rPr>
          <w:color w:val="000000"/>
        </w:rPr>
        <w:t>”.</w:t>
      </w:r>
    </w:p>
    <w:p w:rsidR="001A7FB9" w:rsidRDefault="001A7FB9" w:rsidP="007832A4">
      <w:pPr>
        <w:pStyle w:val="tytu"/>
        <w:spacing w:before="120" w:line="300" w:lineRule="exact"/>
      </w:pPr>
      <w:r>
        <w:t>4.</w:t>
      </w:r>
      <w:r>
        <w:tab/>
        <w:t>Przedmiot zamówienia.</w:t>
      </w:r>
    </w:p>
    <w:p w:rsidR="001A7FB9" w:rsidRPr="008E3C06" w:rsidRDefault="001A7FB9" w:rsidP="00011155">
      <w:pPr>
        <w:pStyle w:val="Tekstpodstawowy"/>
        <w:numPr>
          <w:ilvl w:val="1"/>
          <w:numId w:val="4"/>
        </w:numPr>
        <w:spacing w:line="360" w:lineRule="auto"/>
        <w:ind w:left="720" w:right="-427" w:hanging="720"/>
        <w:jc w:val="both"/>
        <w:rPr>
          <w:rFonts w:ascii="Times New Roman" w:hAnsi="Times New Roman" w:cs="Times New Roman"/>
        </w:rPr>
      </w:pPr>
      <w:r>
        <w:rPr>
          <w:rFonts w:ascii="Times New Roman" w:hAnsi="Times New Roman" w:cs="Times New Roman"/>
          <w:iCs/>
          <w:color w:val="000000"/>
        </w:rPr>
        <w:t xml:space="preserve">      </w:t>
      </w:r>
      <w:r w:rsidRPr="00A83688">
        <w:rPr>
          <w:rFonts w:ascii="Times New Roman" w:hAnsi="Times New Roman" w:cs="Times New Roman"/>
          <w:iCs/>
          <w:color w:val="000000"/>
        </w:rPr>
        <w:t xml:space="preserve">Przedmiotem niniejszego zamówienia </w:t>
      </w:r>
      <w:r>
        <w:rPr>
          <w:rFonts w:ascii="Times New Roman" w:hAnsi="Times New Roman" w:cs="Times New Roman"/>
          <w:iCs/>
          <w:color w:val="000000"/>
        </w:rPr>
        <w:t xml:space="preserve">jest: </w:t>
      </w:r>
      <w:r w:rsidRPr="00A83688">
        <w:rPr>
          <w:rFonts w:ascii="Times New Roman" w:hAnsi="Times New Roman" w:cs="Times New Roman"/>
          <w:sz w:val="22"/>
          <w:szCs w:val="22"/>
        </w:rPr>
        <w:t xml:space="preserve"> </w:t>
      </w:r>
      <w:r>
        <w:rPr>
          <w:rFonts w:ascii="Times New Roman" w:hAnsi="Times New Roman" w:cs="Times New Roman"/>
          <w:b/>
        </w:rPr>
        <w:t>Wykonywanie robót remontowych</w:t>
      </w:r>
      <w:r>
        <w:rPr>
          <w:rFonts w:ascii="Times New Roman" w:hAnsi="Times New Roman" w:cs="Times New Roman"/>
          <w:b/>
        </w:rPr>
        <w:br/>
      </w:r>
      <w:r w:rsidRPr="008E3C06">
        <w:rPr>
          <w:rFonts w:ascii="Times New Roman" w:hAnsi="Times New Roman" w:cs="Times New Roman"/>
          <w:b/>
        </w:rPr>
        <w:t xml:space="preserve"> </w:t>
      </w:r>
      <w:r>
        <w:rPr>
          <w:rFonts w:ascii="Times New Roman" w:hAnsi="Times New Roman" w:cs="Times New Roman"/>
          <w:b/>
        </w:rPr>
        <w:t xml:space="preserve">w 2016/2017 </w:t>
      </w:r>
      <w:r w:rsidRPr="008E3C06">
        <w:rPr>
          <w:rFonts w:ascii="Times New Roman" w:hAnsi="Times New Roman" w:cs="Times New Roman"/>
          <w:b/>
        </w:rPr>
        <w:t>obejmujących bieżące konserwacje oraz drobne prace</w:t>
      </w:r>
      <w:r>
        <w:rPr>
          <w:rFonts w:ascii="Times New Roman" w:hAnsi="Times New Roman" w:cs="Times New Roman"/>
          <w:b/>
        </w:rPr>
        <w:t xml:space="preserve"> budowlane </w:t>
      </w:r>
      <w:r>
        <w:rPr>
          <w:rFonts w:ascii="Times New Roman" w:hAnsi="Times New Roman" w:cs="Times New Roman"/>
          <w:b/>
        </w:rPr>
        <w:br/>
      </w:r>
      <w:r w:rsidRPr="008E3C06">
        <w:rPr>
          <w:rFonts w:ascii="Times New Roman" w:hAnsi="Times New Roman" w:cs="Times New Roman"/>
          <w:b/>
        </w:rPr>
        <w:t xml:space="preserve">w budynkach Instytutu Techniki Budowlanej w Warszawie przy ul. Filtrowej 1 </w:t>
      </w:r>
      <w:r>
        <w:rPr>
          <w:rFonts w:ascii="Times New Roman" w:hAnsi="Times New Roman" w:cs="Times New Roman"/>
          <w:b/>
        </w:rPr>
        <w:br/>
      </w:r>
      <w:r w:rsidRPr="008E3C06">
        <w:rPr>
          <w:rFonts w:ascii="Times New Roman" w:hAnsi="Times New Roman" w:cs="Times New Roman"/>
          <w:b/>
        </w:rPr>
        <w:t>i Ksawerów 2</w:t>
      </w:r>
      <w:r w:rsidRPr="008E3C06">
        <w:rPr>
          <w:rFonts w:ascii="Times New Roman" w:hAnsi="Times New Roman" w:cs="Times New Roman"/>
        </w:rPr>
        <w:t>1.</w:t>
      </w:r>
    </w:p>
    <w:p w:rsidR="001A7FB9" w:rsidRPr="007832A4" w:rsidRDefault="001A7FB9" w:rsidP="008518A6">
      <w:pPr>
        <w:pStyle w:val="Tekstpodstawowy3"/>
        <w:spacing w:before="120" w:after="0" w:line="300" w:lineRule="exact"/>
        <w:jc w:val="both"/>
        <w:rPr>
          <w:iCs/>
          <w:color w:val="000000"/>
          <w:sz w:val="24"/>
          <w:szCs w:val="24"/>
        </w:rPr>
      </w:pPr>
      <w:r>
        <w:rPr>
          <w:iCs/>
          <w:color w:val="000000"/>
          <w:sz w:val="24"/>
          <w:szCs w:val="24"/>
        </w:rPr>
        <w:t>4.2.</w:t>
      </w:r>
      <w:r>
        <w:rPr>
          <w:iCs/>
          <w:color w:val="000000"/>
          <w:sz w:val="24"/>
          <w:szCs w:val="24"/>
        </w:rPr>
        <w:tab/>
      </w:r>
      <w:r w:rsidRPr="007832A4">
        <w:rPr>
          <w:iCs/>
          <w:color w:val="000000"/>
          <w:sz w:val="24"/>
          <w:szCs w:val="24"/>
        </w:rPr>
        <w:t xml:space="preserve">Wykonawca może złożyć jedną ofertę na wykonanie przedmiotu zamówienia. </w:t>
      </w:r>
    </w:p>
    <w:p w:rsidR="001A7FB9" w:rsidRPr="007832A4" w:rsidRDefault="001A7FB9" w:rsidP="008518A6">
      <w:pPr>
        <w:pStyle w:val="Tekstpodstawowy3"/>
        <w:spacing w:before="120" w:after="0" w:line="300" w:lineRule="exact"/>
        <w:jc w:val="both"/>
        <w:rPr>
          <w:iCs/>
          <w:color w:val="000000"/>
          <w:sz w:val="24"/>
          <w:szCs w:val="24"/>
        </w:rPr>
      </w:pPr>
      <w:r>
        <w:rPr>
          <w:iCs/>
          <w:color w:val="000000"/>
          <w:sz w:val="24"/>
          <w:szCs w:val="24"/>
        </w:rPr>
        <w:t>4.3.</w:t>
      </w:r>
      <w:r>
        <w:rPr>
          <w:iCs/>
          <w:color w:val="000000"/>
          <w:sz w:val="24"/>
          <w:szCs w:val="24"/>
        </w:rPr>
        <w:tab/>
      </w:r>
      <w:r w:rsidRPr="007832A4">
        <w:rPr>
          <w:iCs/>
          <w:color w:val="000000"/>
          <w:sz w:val="24"/>
          <w:szCs w:val="24"/>
        </w:rPr>
        <w:t xml:space="preserve">Szczegółowe określenie zakresu przedmiotu zamówienia zawarte jest w Rozdziałach </w:t>
      </w:r>
      <w:r>
        <w:rPr>
          <w:iCs/>
          <w:color w:val="000000"/>
          <w:sz w:val="24"/>
          <w:szCs w:val="24"/>
        </w:rPr>
        <w:t>.</w:t>
      </w:r>
      <w:r>
        <w:rPr>
          <w:iCs/>
          <w:color w:val="000000"/>
          <w:sz w:val="24"/>
          <w:szCs w:val="24"/>
        </w:rPr>
        <w:tab/>
      </w:r>
      <w:r w:rsidRPr="007832A4">
        <w:rPr>
          <w:iCs/>
          <w:color w:val="000000"/>
          <w:sz w:val="24"/>
          <w:szCs w:val="24"/>
        </w:rPr>
        <w:t>IV-VI niniejszej SIWZ.</w:t>
      </w:r>
    </w:p>
    <w:p w:rsidR="001A7FB9" w:rsidRPr="001E33A2" w:rsidRDefault="001A7FB9" w:rsidP="008518A6">
      <w:pPr>
        <w:pStyle w:val="Tekstpodstawowy3"/>
        <w:spacing w:before="120" w:after="0" w:line="300" w:lineRule="exact"/>
        <w:ind w:left="720" w:hanging="720"/>
        <w:jc w:val="both"/>
        <w:rPr>
          <w:b/>
          <w:iCs/>
          <w:color w:val="000000"/>
          <w:sz w:val="24"/>
          <w:szCs w:val="24"/>
        </w:rPr>
      </w:pPr>
      <w:r w:rsidRPr="000A70BE">
        <w:rPr>
          <w:iCs/>
          <w:color w:val="000000"/>
          <w:sz w:val="24"/>
          <w:szCs w:val="24"/>
        </w:rPr>
        <w:t>4.4.</w:t>
      </w:r>
      <w:r w:rsidRPr="000A70BE">
        <w:rPr>
          <w:iCs/>
          <w:color w:val="000000"/>
          <w:sz w:val="24"/>
          <w:szCs w:val="24"/>
        </w:rPr>
        <w:tab/>
      </w:r>
      <w:r w:rsidRPr="008E3C06">
        <w:rPr>
          <w:b/>
          <w:iCs/>
          <w:color w:val="000000"/>
          <w:sz w:val="24"/>
          <w:szCs w:val="24"/>
        </w:rPr>
        <w:t>CPV (Wspólny Słownik Zamówień)</w:t>
      </w:r>
      <w:r w:rsidRPr="000A70BE">
        <w:rPr>
          <w:iCs/>
          <w:color w:val="000000"/>
          <w:sz w:val="24"/>
          <w:szCs w:val="24"/>
        </w:rPr>
        <w:t xml:space="preserve"> :</w:t>
      </w:r>
      <w:r>
        <w:rPr>
          <w:iCs/>
          <w:color w:val="000000"/>
          <w:sz w:val="24"/>
          <w:szCs w:val="24"/>
        </w:rPr>
        <w:tab/>
      </w:r>
      <w:r>
        <w:rPr>
          <w:iCs/>
          <w:color w:val="000000"/>
          <w:sz w:val="24"/>
          <w:szCs w:val="24"/>
        </w:rPr>
        <w:br/>
      </w:r>
      <w:r w:rsidRPr="008419C2">
        <w:rPr>
          <w:sz w:val="22"/>
          <w:szCs w:val="22"/>
        </w:rPr>
        <w:t>45111300-1 Roboty rozbiórkowe</w:t>
      </w:r>
      <w:r w:rsidRPr="008419C2">
        <w:rPr>
          <w:sz w:val="22"/>
          <w:szCs w:val="22"/>
        </w:rPr>
        <w:tab/>
      </w:r>
      <w:r w:rsidRPr="008419C2">
        <w:rPr>
          <w:b/>
          <w:iCs/>
          <w:color w:val="000000"/>
          <w:sz w:val="22"/>
          <w:szCs w:val="22"/>
        </w:rPr>
        <w:br/>
      </w:r>
      <w:r w:rsidRPr="008419C2">
        <w:rPr>
          <w:sz w:val="22"/>
          <w:szCs w:val="22"/>
        </w:rPr>
        <w:t>45262522-6 Roboty murarskie</w:t>
      </w:r>
      <w:r w:rsidRPr="008419C2">
        <w:rPr>
          <w:sz w:val="22"/>
          <w:szCs w:val="22"/>
        </w:rPr>
        <w:tab/>
      </w:r>
      <w:r w:rsidRPr="008419C2">
        <w:rPr>
          <w:b/>
          <w:iCs/>
          <w:color w:val="000000"/>
          <w:sz w:val="22"/>
          <w:szCs w:val="22"/>
        </w:rPr>
        <w:br/>
      </w:r>
      <w:r w:rsidRPr="008419C2">
        <w:rPr>
          <w:sz w:val="22"/>
          <w:szCs w:val="22"/>
        </w:rPr>
        <w:t>45400000-1 Roboty wykończeniowe w zakresie obiektów budowlanych</w:t>
      </w:r>
      <w:r w:rsidRPr="008419C2">
        <w:rPr>
          <w:sz w:val="22"/>
          <w:szCs w:val="22"/>
        </w:rPr>
        <w:tab/>
      </w:r>
      <w:r w:rsidRPr="008419C2">
        <w:rPr>
          <w:sz w:val="22"/>
          <w:szCs w:val="22"/>
        </w:rPr>
        <w:br/>
        <w:t>45421131-1 Instalowanie drzwi</w:t>
      </w:r>
      <w:r w:rsidRPr="008419C2">
        <w:rPr>
          <w:sz w:val="22"/>
          <w:szCs w:val="22"/>
        </w:rPr>
        <w:tab/>
      </w:r>
      <w:r w:rsidRPr="008419C2">
        <w:rPr>
          <w:b/>
          <w:iCs/>
          <w:color w:val="000000"/>
          <w:sz w:val="22"/>
          <w:szCs w:val="22"/>
        </w:rPr>
        <w:br/>
      </w:r>
      <w:r w:rsidRPr="008419C2">
        <w:rPr>
          <w:sz w:val="22"/>
          <w:szCs w:val="22"/>
        </w:rPr>
        <w:t>45421152-4 Instalowanie ścianek działowych</w:t>
      </w:r>
      <w:r w:rsidRPr="008419C2">
        <w:rPr>
          <w:sz w:val="22"/>
          <w:szCs w:val="22"/>
        </w:rPr>
        <w:tab/>
      </w:r>
      <w:r w:rsidRPr="008419C2">
        <w:rPr>
          <w:sz w:val="22"/>
          <w:szCs w:val="22"/>
        </w:rPr>
        <w:br/>
        <w:t>45430000-0 Pokrywanie podłóg i ścian</w:t>
      </w:r>
      <w:r w:rsidRPr="008419C2">
        <w:rPr>
          <w:sz w:val="22"/>
          <w:szCs w:val="22"/>
        </w:rPr>
        <w:tab/>
      </w:r>
      <w:r w:rsidRPr="008419C2">
        <w:rPr>
          <w:sz w:val="22"/>
          <w:szCs w:val="22"/>
        </w:rPr>
        <w:br/>
        <w:t>45442100-8 Roboty malarskie</w:t>
      </w:r>
      <w:r w:rsidRPr="008419C2">
        <w:rPr>
          <w:sz w:val="22"/>
          <w:szCs w:val="22"/>
        </w:rPr>
        <w:tab/>
      </w:r>
      <w:r w:rsidRPr="008419C2">
        <w:rPr>
          <w:sz w:val="22"/>
          <w:szCs w:val="22"/>
        </w:rPr>
        <w:br/>
        <w:t>45410000-4 Tynkowanie</w:t>
      </w:r>
      <w:r w:rsidRPr="008419C2">
        <w:rPr>
          <w:sz w:val="22"/>
          <w:szCs w:val="22"/>
        </w:rPr>
        <w:tab/>
      </w:r>
    </w:p>
    <w:p w:rsidR="001A7FB9" w:rsidRPr="007832A4" w:rsidRDefault="001A7FB9" w:rsidP="008518A6">
      <w:pPr>
        <w:pStyle w:val="Tekstpodstawowy3"/>
        <w:spacing w:before="120" w:after="0" w:line="300" w:lineRule="exact"/>
        <w:jc w:val="both"/>
        <w:rPr>
          <w:iCs/>
          <w:color w:val="000000"/>
          <w:sz w:val="24"/>
          <w:szCs w:val="24"/>
        </w:rPr>
      </w:pPr>
      <w:r>
        <w:rPr>
          <w:iCs/>
          <w:color w:val="000000"/>
          <w:sz w:val="24"/>
          <w:szCs w:val="24"/>
        </w:rPr>
        <w:t>4.5.</w:t>
      </w:r>
      <w:r>
        <w:rPr>
          <w:iCs/>
          <w:color w:val="000000"/>
          <w:sz w:val="24"/>
          <w:szCs w:val="24"/>
        </w:rPr>
        <w:tab/>
      </w:r>
      <w:r w:rsidRPr="007832A4">
        <w:rPr>
          <w:iCs/>
          <w:color w:val="000000"/>
          <w:sz w:val="24"/>
          <w:szCs w:val="24"/>
        </w:rPr>
        <w:t>Zamawiający wymaga, aby Wykonawca wskazał w ofercie części zamówienia,</w:t>
      </w:r>
      <w:r>
        <w:rPr>
          <w:iCs/>
          <w:color w:val="000000"/>
          <w:sz w:val="24"/>
          <w:szCs w:val="24"/>
        </w:rPr>
        <w:tab/>
      </w:r>
      <w:r w:rsidRPr="007832A4">
        <w:rPr>
          <w:iCs/>
          <w:color w:val="000000"/>
          <w:sz w:val="24"/>
          <w:szCs w:val="24"/>
        </w:rPr>
        <w:t xml:space="preserve">których wykonanie powierzy podwykonawcom. </w:t>
      </w:r>
    </w:p>
    <w:p w:rsidR="001A7FB9" w:rsidRPr="007832A4" w:rsidRDefault="001A7FB9" w:rsidP="00051B12">
      <w:pPr>
        <w:pStyle w:val="Tekstpodstawowy3"/>
        <w:spacing w:before="120" w:after="0" w:line="300" w:lineRule="exact"/>
        <w:ind w:left="705" w:hanging="705"/>
        <w:jc w:val="both"/>
        <w:rPr>
          <w:iCs/>
          <w:color w:val="000000"/>
          <w:sz w:val="24"/>
          <w:szCs w:val="24"/>
        </w:rPr>
      </w:pPr>
      <w:r>
        <w:rPr>
          <w:iCs/>
          <w:color w:val="000000"/>
          <w:sz w:val="24"/>
          <w:szCs w:val="24"/>
        </w:rPr>
        <w:t>4.6.</w:t>
      </w:r>
      <w:r>
        <w:rPr>
          <w:iCs/>
          <w:color w:val="000000"/>
          <w:sz w:val="24"/>
          <w:szCs w:val="24"/>
        </w:rPr>
        <w:tab/>
      </w:r>
      <w:r w:rsidRPr="007832A4">
        <w:rPr>
          <w:iCs/>
          <w:color w:val="000000"/>
          <w:sz w:val="24"/>
          <w:szCs w:val="24"/>
        </w:rPr>
        <w:t xml:space="preserve">Realizacja zamówienia podlega prawu polskiemu, w tym w szczególności ustawie </w:t>
      </w:r>
      <w:r>
        <w:rPr>
          <w:iCs/>
          <w:color w:val="000000"/>
          <w:sz w:val="24"/>
          <w:szCs w:val="24"/>
        </w:rPr>
        <w:tab/>
      </w:r>
      <w:r w:rsidRPr="007832A4">
        <w:rPr>
          <w:iCs/>
          <w:color w:val="000000"/>
          <w:sz w:val="24"/>
          <w:szCs w:val="24"/>
        </w:rPr>
        <w:t xml:space="preserve">z dnia 7 lipca 1994r. Prawo budowlane </w:t>
      </w:r>
      <w:r w:rsidRPr="00C8496C">
        <w:rPr>
          <w:iCs/>
          <w:sz w:val="24"/>
          <w:szCs w:val="24"/>
        </w:rPr>
        <w:t>(</w:t>
      </w:r>
      <w:proofErr w:type="spellStart"/>
      <w:r w:rsidRPr="00C8496C">
        <w:rPr>
          <w:iCs/>
          <w:sz w:val="24"/>
          <w:szCs w:val="24"/>
        </w:rPr>
        <w:t>t.j</w:t>
      </w:r>
      <w:proofErr w:type="spellEnd"/>
      <w:r w:rsidRPr="00C8496C">
        <w:rPr>
          <w:iCs/>
          <w:sz w:val="24"/>
          <w:szCs w:val="24"/>
        </w:rPr>
        <w:t>. Dz. U. 2016 poz. 290).</w:t>
      </w:r>
    </w:p>
    <w:p w:rsidR="001A7FB9" w:rsidRDefault="001A7FB9" w:rsidP="008518A6">
      <w:pPr>
        <w:pStyle w:val="Tekstpodstawowy3"/>
        <w:spacing w:before="120" w:after="0" w:line="300" w:lineRule="exact"/>
        <w:jc w:val="both"/>
        <w:rPr>
          <w:iCs/>
          <w:color w:val="000000"/>
          <w:sz w:val="24"/>
          <w:szCs w:val="24"/>
        </w:rPr>
      </w:pPr>
      <w:r>
        <w:rPr>
          <w:iCs/>
          <w:color w:val="000000"/>
          <w:sz w:val="24"/>
          <w:szCs w:val="24"/>
        </w:rPr>
        <w:t>4.7.</w:t>
      </w:r>
      <w:r>
        <w:rPr>
          <w:iCs/>
          <w:color w:val="000000"/>
          <w:sz w:val="24"/>
          <w:szCs w:val="24"/>
        </w:rPr>
        <w:tab/>
      </w:r>
      <w:r w:rsidRPr="00D41F48">
        <w:rPr>
          <w:iCs/>
          <w:color w:val="000000"/>
          <w:sz w:val="24"/>
          <w:szCs w:val="24"/>
        </w:rPr>
        <w:t>Zamawiający nie przewiduje udzielenia zamówień uzupełniających</w:t>
      </w:r>
      <w:r>
        <w:rPr>
          <w:iCs/>
          <w:color w:val="000000"/>
          <w:sz w:val="24"/>
          <w:szCs w:val="24"/>
        </w:rPr>
        <w:t>.</w:t>
      </w:r>
    </w:p>
    <w:p w:rsidR="001A7FB9" w:rsidRDefault="001A7FB9" w:rsidP="008518A6">
      <w:pPr>
        <w:pStyle w:val="Tekstpodstawowy3"/>
        <w:spacing w:before="120" w:after="0" w:line="300" w:lineRule="exact"/>
        <w:jc w:val="both"/>
        <w:rPr>
          <w:iCs/>
          <w:color w:val="000000"/>
          <w:sz w:val="24"/>
          <w:szCs w:val="24"/>
        </w:rPr>
      </w:pPr>
      <w:r>
        <w:rPr>
          <w:iCs/>
          <w:color w:val="000000"/>
          <w:sz w:val="24"/>
          <w:szCs w:val="24"/>
        </w:rPr>
        <w:lastRenderedPageBreak/>
        <w:t>4.8</w:t>
      </w:r>
      <w:r>
        <w:rPr>
          <w:iCs/>
          <w:color w:val="000000"/>
          <w:sz w:val="24"/>
          <w:szCs w:val="24"/>
        </w:rPr>
        <w:tab/>
        <w:t>Zamawiający przeznacza na finansowanie niniejszego zamówienia w okresie 12-tu miesięcy  nieprzekraczalną kwotę  400.000 zł netto (wraz z wartością materiałów wyłączonych z pozycji oferty) . W przypadku niewykorzystania tej kwoty, Umowa może być przedłużona o kolejny rok.</w:t>
      </w:r>
      <w:r>
        <w:rPr>
          <w:iCs/>
          <w:color w:val="000000"/>
          <w:sz w:val="24"/>
          <w:szCs w:val="24"/>
        </w:rPr>
        <w:tab/>
      </w:r>
      <w:r>
        <w:rPr>
          <w:iCs/>
          <w:color w:val="000000"/>
          <w:sz w:val="24"/>
          <w:szCs w:val="24"/>
        </w:rPr>
        <w:br/>
      </w:r>
    </w:p>
    <w:p w:rsidR="001A7FB9" w:rsidRDefault="001A7FB9" w:rsidP="007832A4">
      <w:pPr>
        <w:spacing w:before="120" w:line="300" w:lineRule="exact"/>
        <w:jc w:val="both"/>
        <w:rPr>
          <w:b/>
          <w:bCs/>
          <w:color w:val="000000"/>
        </w:rPr>
      </w:pPr>
      <w:r>
        <w:rPr>
          <w:b/>
          <w:bCs/>
          <w:color w:val="000000"/>
        </w:rPr>
        <w:t>5.</w:t>
      </w:r>
      <w:r>
        <w:rPr>
          <w:b/>
          <w:bCs/>
          <w:color w:val="000000"/>
        </w:rPr>
        <w:tab/>
        <w:t>Termin realizacji zamówienia.</w:t>
      </w:r>
    </w:p>
    <w:p w:rsidR="001A7FB9" w:rsidRPr="00EB17F3" w:rsidRDefault="001A7FB9" w:rsidP="00EB17F3">
      <w:pPr>
        <w:pStyle w:val="Zwykytekst"/>
        <w:spacing w:before="120" w:line="300" w:lineRule="exact"/>
        <w:ind w:left="720" w:hanging="17"/>
        <w:jc w:val="both"/>
        <w:rPr>
          <w:rStyle w:val="tekstdokbold"/>
          <w:rFonts w:ascii="Times New Roman" w:hAnsi="Times New Roman"/>
          <w:b w:val="0"/>
          <w:iCs/>
          <w:color w:val="000000"/>
          <w:sz w:val="24"/>
          <w:szCs w:val="24"/>
        </w:rPr>
      </w:pPr>
      <w:r w:rsidRPr="008E3C06">
        <w:rPr>
          <w:rFonts w:ascii="Times New Roman" w:hAnsi="Times New Roman"/>
          <w:iCs/>
          <w:color w:val="000000"/>
          <w:sz w:val="24"/>
          <w:szCs w:val="24"/>
        </w:rPr>
        <w:t>Zamawiający wymaga, aby zamówienie zostało zrealizowane w czasie 12 miesięcy licząc od dnia podpisania umowy</w:t>
      </w:r>
      <w:r>
        <w:rPr>
          <w:rFonts w:ascii="Times New Roman" w:hAnsi="Times New Roman"/>
          <w:iCs/>
          <w:color w:val="000000"/>
          <w:sz w:val="24"/>
          <w:szCs w:val="24"/>
        </w:rPr>
        <w:t xml:space="preserve"> (z uwagą jak w p.4.8)</w:t>
      </w:r>
      <w:r w:rsidRPr="008E3C06">
        <w:rPr>
          <w:rFonts w:ascii="Times New Roman" w:hAnsi="Times New Roman"/>
          <w:iCs/>
          <w:color w:val="000000"/>
          <w:sz w:val="24"/>
          <w:szCs w:val="24"/>
        </w:rPr>
        <w:t>.</w:t>
      </w:r>
    </w:p>
    <w:p w:rsidR="001A7FB9" w:rsidRPr="00665115" w:rsidRDefault="001A7FB9" w:rsidP="00EB17F3">
      <w:pPr>
        <w:pStyle w:val="tytupkt"/>
        <w:spacing w:line="300" w:lineRule="exact"/>
        <w:ind w:left="0" w:firstLine="0"/>
      </w:pPr>
      <w:r>
        <w:t>6.</w:t>
      </w:r>
      <w:r>
        <w:tab/>
      </w:r>
      <w:r w:rsidRPr="00665115">
        <w:t xml:space="preserve">Warunki udziału w postępowaniu oraz dokumenty i oświadczenia na ich </w:t>
      </w:r>
      <w:r>
        <w:tab/>
      </w:r>
      <w:r w:rsidRPr="00665115">
        <w:t>potwierdzenie.</w:t>
      </w:r>
    </w:p>
    <w:p w:rsidR="001A7FB9" w:rsidRPr="00665115" w:rsidRDefault="001A7FB9" w:rsidP="00EB17F3">
      <w:pPr>
        <w:spacing w:before="120" w:line="300" w:lineRule="exact"/>
        <w:jc w:val="both"/>
      </w:pPr>
      <w:r>
        <w:t>6.1.</w:t>
      </w:r>
      <w:r>
        <w:tab/>
      </w:r>
      <w:r w:rsidRPr="00665115">
        <w:t xml:space="preserve">O udzielenie zamówienia mogą ubiegać się Wykonawcy niepodlegający wykluczeniu </w:t>
      </w:r>
      <w:r>
        <w:tab/>
      </w:r>
      <w:r w:rsidRPr="00665115">
        <w:t xml:space="preserve">na podstawie art. 24 ustawy </w:t>
      </w:r>
      <w:proofErr w:type="spellStart"/>
      <w:r w:rsidRPr="00665115">
        <w:t>Pzp</w:t>
      </w:r>
      <w:proofErr w:type="spellEnd"/>
      <w:r w:rsidRPr="00665115">
        <w:t xml:space="preserve"> i spełniający warunki określone w art. 22 ust. 1 </w:t>
      </w:r>
      <w:r>
        <w:tab/>
      </w:r>
      <w:r w:rsidRPr="00665115">
        <w:t xml:space="preserve">ustawy </w:t>
      </w:r>
      <w:proofErr w:type="spellStart"/>
      <w:r w:rsidRPr="00665115">
        <w:t>Pzp</w:t>
      </w:r>
      <w:proofErr w:type="spellEnd"/>
      <w:r w:rsidRPr="00665115">
        <w:t xml:space="preserve"> i opisane przez Zamawiającego poniżej.</w:t>
      </w:r>
    </w:p>
    <w:p w:rsidR="001A7FB9" w:rsidRPr="00665115" w:rsidRDefault="001A7FB9" w:rsidP="00EB17F3">
      <w:pPr>
        <w:spacing w:before="120" w:line="300" w:lineRule="exact"/>
        <w:jc w:val="both"/>
        <w:rPr>
          <w:bCs/>
        </w:rPr>
      </w:pPr>
      <w:r>
        <w:t>6.2.</w:t>
      </w:r>
      <w:r>
        <w:tab/>
      </w:r>
      <w:r w:rsidRPr="00665115">
        <w:rPr>
          <w:bCs/>
        </w:rPr>
        <w:t xml:space="preserve">O udzielenie zamówienia mogą ubiegać się Wykonawcy, którzy spełniają warunki </w:t>
      </w:r>
      <w:r>
        <w:rPr>
          <w:bCs/>
        </w:rPr>
        <w:tab/>
      </w:r>
      <w:r w:rsidRPr="00665115">
        <w:rPr>
          <w:bCs/>
        </w:rPr>
        <w:t>dotyczące:</w:t>
      </w:r>
    </w:p>
    <w:p w:rsidR="001A7FB9" w:rsidRPr="00665115" w:rsidRDefault="001A7FB9" w:rsidP="00EB17F3">
      <w:pPr>
        <w:spacing w:before="120" w:line="300" w:lineRule="exact"/>
        <w:ind w:left="567"/>
        <w:jc w:val="both"/>
        <w:rPr>
          <w:b/>
        </w:rPr>
      </w:pPr>
      <w:r>
        <w:rPr>
          <w:b/>
        </w:rPr>
        <w:t xml:space="preserve">a) </w:t>
      </w:r>
      <w:r w:rsidRPr="00665115">
        <w:rPr>
          <w:b/>
        </w:rPr>
        <w:t xml:space="preserve">posiadania uprawnień do wykonywania określonej działalności lub czynności, </w:t>
      </w:r>
      <w:r>
        <w:rPr>
          <w:b/>
        </w:rPr>
        <w:tab/>
        <w:t xml:space="preserve">   </w:t>
      </w:r>
      <w:r w:rsidRPr="00665115">
        <w:rPr>
          <w:b/>
        </w:rPr>
        <w:t>jeżeli przepisy prawa nakładają obowiązek ich posiadania</w:t>
      </w:r>
    </w:p>
    <w:p w:rsidR="001A7FB9" w:rsidRPr="00665115" w:rsidRDefault="001A7FB9" w:rsidP="00EB17F3">
      <w:pPr>
        <w:spacing w:before="120" w:line="300" w:lineRule="exact"/>
        <w:ind w:left="567"/>
        <w:jc w:val="both"/>
      </w:pPr>
      <w:r>
        <w:t>Zamawiający nie dokonuje opisu sposobu oceny spełniania ww. warunku.</w:t>
      </w:r>
    </w:p>
    <w:p w:rsidR="001A7FB9" w:rsidRPr="005415B2" w:rsidRDefault="001A7FB9" w:rsidP="00EB17F3">
      <w:pPr>
        <w:spacing w:before="120" w:line="300" w:lineRule="exact"/>
        <w:ind w:left="567"/>
        <w:jc w:val="both"/>
        <w:rPr>
          <w:b/>
        </w:rPr>
      </w:pPr>
      <w:r>
        <w:rPr>
          <w:b/>
        </w:rPr>
        <w:t xml:space="preserve">b)   </w:t>
      </w:r>
      <w:r w:rsidRPr="00665115">
        <w:rPr>
          <w:b/>
        </w:rPr>
        <w:t xml:space="preserve">posiadania wiedzy i doświadczenia </w:t>
      </w:r>
    </w:p>
    <w:p w:rsidR="001A7FB9" w:rsidRPr="00665115" w:rsidRDefault="001A7FB9" w:rsidP="00EB17F3">
      <w:pPr>
        <w:spacing w:before="120" w:line="300" w:lineRule="exact"/>
        <w:ind w:left="567"/>
        <w:jc w:val="both"/>
        <w:rPr>
          <w:b/>
        </w:rPr>
      </w:pPr>
      <w:r w:rsidRPr="0078575F">
        <w:rPr>
          <w:iCs/>
          <w:color w:val="000000"/>
        </w:rPr>
        <w:t xml:space="preserve">Wykonawca musi wykazać, że wykonał w okresie ostatnich 5 </w:t>
      </w:r>
      <w:r w:rsidRPr="0078575F">
        <w:rPr>
          <w:iCs/>
        </w:rPr>
        <w:t>lat przed upływem terminu składania ofert, a</w:t>
      </w:r>
      <w:r w:rsidRPr="0078575F">
        <w:rPr>
          <w:iCs/>
          <w:color w:val="000000"/>
        </w:rPr>
        <w:t xml:space="preserve"> jeżeli okres prowadzenia działalności jest krótszy – w tym okresie, </w:t>
      </w:r>
      <w:r>
        <w:rPr>
          <w:iCs/>
          <w:color w:val="000000"/>
        </w:rPr>
        <w:t xml:space="preserve">co najmniej </w:t>
      </w:r>
      <w:r w:rsidRPr="00087FB6">
        <w:rPr>
          <w:b/>
          <w:iCs/>
          <w:color w:val="000000"/>
        </w:rPr>
        <w:t>dwa zamówienia</w:t>
      </w:r>
      <w:r w:rsidRPr="00DF4D5E">
        <w:rPr>
          <w:iCs/>
          <w:color w:val="000000"/>
        </w:rPr>
        <w:t xml:space="preserve">  </w:t>
      </w:r>
      <w:r>
        <w:rPr>
          <w:iCs/>
          <w:color w:val="000000"/>
        </w:rPr>
        <w:t>na roboty budowlane wykończeniowe, w ramach których wykonywał m.in. prace murarsko-malarskie i prace posadzkarskie</w:t>
      </w:r>
      <w:r>
        <w:rPr>
          <w:iCs/>
          <w:color w:val="000000"/>
          <w:vertAlign w:val="superscript"/>
        </w:rPr>
        <w:t xml:space="preserve"> </w:t>
      </w:r>
      <w:r>
        <w:rPr>
          <w:iCs/>
          <w:color w:val="000000"/>
        </w:rPr>
        <w:t>,</w:t>
      </w:r>
      <w:r w:rsidRPr="00DF4D5E">
        <w:rPr>
          <w:iCs/>
          <w:color w:val="000000"/>
        </w:rPr>
        <w:t xml:space="preserve"> </w:t>
      </w:r>
      <w:r>
        <w:rPr>
          <w:b/>
          <w:iCs/>
          <w:color w:val="000000"/>
        </w:rPr>
        <w:t xml:space="preserve">o wartości min 100 </w:t>
      </w:r>
      <w:r w:rsidRPr="00087FB6">
        <w:rPr>
          <w:b/>
          <w:iCs/>
          <w:color w:val="000000"/>
        </w:rPr>
        <w:t>000 PLN netto każde</w:t>
      </w:r>
      <w:r w:rsidRPr="00DF4D5E">
        <w:rPr>
          <w:iCs/>
          <w:color w:val="000000"/>
        </w:rPr>
        <w:t>.</w:t>
      </w:r>
      <w:r>
        <w:rPr>
          <w:iCs/>
          <w:color w:val="000000"/>
        </w:rPr>
        <w:tab/>
      </w:r>
      <w:r>
        <w:rPr>
          <w:iCs/>
          <w:color w:val="000000"/>
        </w:rPr>
        <w:br/>
      </w:r>
    </w:p>
    <w:p w:rsidR="001A7FB9" w:rsidRDefault="001A7FB9" w:rsidP="00EB17F3">
      <w:pPr>
        <w:spacing w:before="120" w:line="300" w:lineRule="exact"/>
        <w:ind w:left="567"/>
        <w:jc w:val="both"/>
        <w:rPr>
          <w:b/>
        </w:rPr>
      </w:pPr>
      <w:r>
        <w:rPr>
          <w:b/>
        </w:rPr>
        <w:t xml:space="preserve">c)  </w:t>
      </w:r>
      <w:r w:rsidRPr="00665115">
        <w:rPr>
          <w:b/>
        </w:rPr>
        <w:t xml:space="preserve">dysponowania odpowiednim potencjałem technicznym oraz osobami zdolnymi </w:t>
      </w:r>
      <w:r>
        <w:rPr>
          <w:b/>
        </w:rPr>
        <w:tab/>
        <w:t xml:space="preserve">    </w:t>
      </w:r>
      <w:r w:rsidRPr="00665115">
        <w:rPr>
          <w:b/>
        </w:rPr>
        <w:t>do wykonania zamówienia</w:t>
      </w:r>
    </w:p>
    <w:p w:rsidR="001A7FB9" w:rsidRDefault="001A7FB9" w:rsidP="00EB17F3">
      <w:pPr>
        <w:spacing w:before="120" w:line="300" w:lineRule="exact"/>
        <w:ind w:left="720"/>
        <w:jc w:val="both"/>
        <w:rPr>
          <w:iCs/>
        </w:rPr>
      </w:pPr>
      <w:r w:rsidRPr="0078575F">
        <w:rPr>
          <w:iCs/>
          <w:color w:val="000000"/>
        </w:rPr>
        <w:t>Wykonawca musi wykazać</w:t>
      </w:r>
      <w:r>
        <w:rPr>
          <w:iCs/>
          <w:color w:val="000000"/>
        </w:rPr>
        <w:t>, że dysponuje</w:t>
      </w:r>
      <w:r w:rsidRPr="0078575F">
        <w:rPr>
          <w:iCs/>
          <w:color w:val="000000"/>
        </w:rPr>
        <w:t xml:space="preserve"> </w:t>
      </w:r>
      <w:r>
        <w:rPr>
          <w:iCs/>
          <w:color w:val="000000"/>
        </w:rPr>
        <w:t xml:space="preserve">co najmniej jedną </w:t>
      </w:r>
      <w:r w:rsidRPr="0078575F">
        <w:rPr>
          <w:iCs/>
          <w:color w:val="000000"/>
        </w:rPr>
        <w:t xml:space="preserve">osobą, </w:t>
      </w:r>
      <w:r w:rsidRPr="0078575F">
        <w:rPr>
          <w:iCs/>
        </w:rPr>
        <w:t xml:space="preserve">która będzie uczestniczyć w realizacji zamówienia, legitymującą się uprawnieniami budowlanymi w specjalności  </w:t>
      </w:r>
      <w:r>
        <w:rPr>
          <w:iCs/>
        </w:rPr>
        <w:t>konstrukcyjno-budowlanej .</w:t>
      </w:r>
      <w:r>
        <w:rPr>
          <w:iCs/>
        </w:rPr>
        <w:tab/>
      </w:r>
    </w:p>
    <w:p w:rsidR="001A7FB9" w:rsidRPr="00665115" w:rsidRDefault="001A7FB9" w:rsidP="00EB17F3">
      <w:pPr>
        <w:spacing w:before="120" w:line="300" w:lineRule="exact"/>
        <w:ind w:left="567"/>
        <w:jc w:val="both"/>
        <w:rPr>
          <w:b/>
        </w:rPr>
      </w:pPr>
      <w:r>
        <w:rPr>
          <w:b/>
        </w:rPr>
        <w:t xml:space="preserve">d)  </w:t>
      </w:r>
      <w:r w:rsidRPr="00665115">
        <w:rPr>
          <w:b/>
        </w:rPr>
        <w:t>sytuacji ekonomicznej i finansowej</w:t>
      </w:r>
    </w:p>
    <w:p w:rsidR="001A7FB9" w:rsidRPr="00665115" w:rsidRDefault="001A7FB9" w:rsidP="00EB17F3">
      <w:pPr>
        <w:spacing w:before="120" w:line="300" w:lineRule="exact"/>
        <w:ind w:left="540"/>
        <w:jc w:val="both"/>
      </w:pPr>
      <w:r w:rsidRPr="00665115">
        <w:t>Zamawiający nie precyzuje w tym zakresie żadnych wymagań, których spełnianie Wykonawca zobowiązany jest wykazać w sposób szczególny.</w:t>
      </w:r>
    </w:p>
    <w:p w:rsidR="001A7FB9" w:rsidRPr="00665115" w:rsidRDefault="001A7FB9" w:rsidP="00EB17F3">
      <w:pPr>
        <w:spacing w:before="120" w:line="300" w:lineRule="exact"/>
        <w:jc w:val="both"/>
      </w:pPr>
      <w:r>
        <w:t>6.3.</w:t>
      </w:r>
      <w:r>
        <w:tab/>
      </w:r>
      <w:r w:rsidRPr="00665115">
        <w:t xml:space="preserve">Żaden z Wykonawców wspólnie ubiegających się o udzielenie zamówienia (spółki </w:t>
      </w:r>
      <w:r>
        <w:tab/>
      </w:r>
      <w:r w:rsidRPr="00665115">
        <w:t>cywilne/konsorcja) nie może podlegać wykluczeniu na podstawi</w:t>
      </w:r>
      <w:r>
        <w:t>e art. 24 ust. 1</w:t>
      </w:r>
      <w:r>
        <w:tab/>
        <w:t>i ust.</w:t>
      </w:r>
      <w:r w:rsidRPr="00665115">
        <w:t xml:space="preserve">2 ustawy </w:t>
      </w:r>
      <w:proofErr w:type="spellStart"/>
      <w:r w:rsidRPr="00665115">
        <w:t>Pzp</w:t>
      </w:r>
      <w:proofErr w:type="spellEnd"/>
      <w:r w:rsidRPr="00665115">
        <w:t xml:space="preserve">, natomiast warunki udziału w postępowaniu Wykonawcy muszą </w:t>
      </w:r>
      <w:r>
        <w:tab/>
      </w:r>
      <w:r w:rsidRPr="00665115">
        <w:t>spełniać łącznie.</w:t>
      </w:r>
    </w:p>
    <w:p w:rsidR="001A7FB9" w:rsidRPr="0044790D" w:rsidRDefault="001A7FB9" w:rsidP="00EB17F3">
      <w:pPr>
        <w:spacing w:before="120" w:line="300" w:lineRule="exact"/>
        <w:jc w:val="both"/>
      </w:pPr>
      <w:r>
        <w:t>6.4.</w:t>
      </w:r>
      <w:r>
        <w:tab/>
      </w:r>
      <w:r w:rsidRPr="00665115">
        <w:t xml:space="preserve">Ocena spełniania warunków udziału w postępowaniu będzie dokonana na podstawie </w:t>
      </w:r>
      <w:r>
        <w:tab/>
      </w:r>
      <w:r w:rsidRPr="00665115">
        <w:t xml:space="preserve">dokumentów i oświadczeń wymaganych w pkt 7 niniejszej Instrukcji dla </w:t>
      </w:r>
      <w:r>
        <w:tab/>
      </w:r>
      <w:r w:rsidRPr="00665115">
        <w:t>Wykonawców.</w:t>
      </w:r>
    </w:p>
    <w:p w:rsidR="001A7FB9" w:rsidRPr="00665115" w:rsidRDefault="001A7FB9" w:rsidP="002E7770">
      <w:pPr>
        <w:numPr>
          <w:ilvl w:val="0"/>
          <w:numId w:val="34"/>
        </w:numPr>
        <w:tabs>
          <w:tab w:val="clear" w:pos="720"/>
        </w:tabs>
        <w:spacing w:before="120" w:line="300" w:lineRule="exact"/>
        <w:ind w:left="600" w:hanging="600"/>
        <w:jc w:val="both"/>
        <w:rPr>
          <w:b/>
          <w:color w:val="000000"/>
        </w:rPr>
      </w:pPr>
      <w:r w:rsidRPr="00665115">
        <w:rPr>
          <w:b/>
          <w:color w:val="000000"/>
        </w:rPr>
        <w:lastRenderedPageBreak/>
        <w:t>Dokumenty i oświadczenia wymagane na potwierdzenie braku podstaw do wykluczenia Wykonawcy z postępowania</w:t>
      </w:r>
      <w:r w:rsidRPr="00665115">
        <w:rPr>
          <w:color w:val="000000"/>
        </w:rPr>
        <w:t xml:space="preserve"> </w:t>
      </w:r>
      <w:r w:rsidRPr="00665115">
        <w:rPr>
          <w:b/>
          <w:color w:val="000000"/>
        </w:rPr>
        <w:t>i spełniania warunków udziału w postępowaniu</w:t>
      </w:r>
    </w:p>
    <w:p w:rsidR="001A7FB9" w:rsidRPr="00665115" w:rsidRDefault="001A7FB9" w:rsidP="002E7770">
      <w:pPr>
        <w:numPr>
          <w:ilvl w:val="1"/>
          <w:numId w:val="36"/>
        </w:numPr>
        <w:spacing w:before="120" w:line="300" w:lineRule="exact"/>
        <w:ind w:left="720" w:hanging="720"/>
        <w:jc w:val="both"/>
        <w:rPr>
          <w:color w:val="000000"/>
        </w:rPr>
      </w:pPr>
      <w:r w:rsidRPr="00665115">
        <w:rPr>
          <w:color w:val="000000"/>
        </w:rPr>
        <w:t xml:space="preserve">Dla potwierdzenia braku podstaw do wykluczenia Wykonawcy z postępowania  powinien on złożyć niżej wymienione dokumenty: </w:t>
      </w:r>
    </w:p>
    <w:p w:rsidR="001A7FB9" w:rsidRPr="00665115" w:rsidRDefault="001A7FB9" w:rsidP="002E7770">
      <w:pPr>
        <w:numPr>
          <w:ilvl w:val="2"/>
          <w:numId w:val="35"/>
        </w:numPr>
        <w:tabs>
          <w:tab w:val="clear" w:pos="720"/>
        </w:tabs>
        <w:spacing w:line="300" w:lineRule="exact"/>
        <w:jc w:val="both"/>
      </w:pPr>
      <w:r w:rsidRPr="00665115">
        <w:t>Oświadczenie o braku podstaw do wykluczenia Wykonawcy z postępowania zgodne z treścią formularza zamieszczonego w Rozdziale II SIWZ (załącznik nr 1),</w:t>
      </w:r>
    </w:p>
    <w:p w:rsidR="001A7FB9" w:rsidRDefault="001A7FB9" w:rsidP="002E7770">
      <w:pPr>
        <w:numPr>
          <w:ilvl w:val="2"/>
          <w:numId w:val="35"/>
        </w:numPr>
        <w:tabs>
          <w:tab w:val="clear" w:pos="720"/>
        </w:tabs>
        <w:spacing w:line="300" w:lineRule="exact"/>
        <w:jc w:val="both"/>
        <w:rPr>
          <w:color w:val="000000"/>
        </w:rPr>
      </w:pPr>
      <w:r w:rsidRPr="00665115">
        <w:rPr>
          <w:color w:val="000000"/>
        </w:rPr>
        <w:t xml:space="preserve">Aktualny </w:t>
      </w:r>
      <w:r>
        <w:rPr>
          <w:color w:val="000000"/>
        </w:rPr>
        <w:t xml:space="preserve">odpis z właściwego rejestru lub z centralnej ewidencji i informacji o działalności gospodarczej, jeżeli odrębne przepisy wymagają </w:t>
      </w:r>
      <w:r w:rsidRPr="00665115">
        <w:rPr>
          <w:color w:val="000000"/>
        </w:rPr>
        <w:t>wpisu do rejestru</w:t>
      </w:r>
      <w:r>
        <w:rPr>
          <w:color w:val="000000"/>
        </w:rPr>
        <w:t xml:space="preserve"> lub ewidencji</w:t>
      </w:r>
      <w:r w:rsidRPr="00665115">
        <w:rPr>
          <w:color w:val="000000"/>
        </w:rPr>
        <w:t>, wystawiony nie wcześniej niż 6 miesięcy przed upływem terminu składania ofert</w:t>
      </w:r>
      <w:r>
        <w:rPr>
          <w:color w:val="000000"/>
        </w:rPr>
        <w:t>.</w:t>
      </w:r>
    </w:p>
    <w:p w:rsidR="001A7FB9" w:rsidRPr="00D51A33" w:rsidRDefault="001A7FB9" w:rsidP="00D51A33">
      <w:pPr>
        <w:numPr>
          <w:ilvl w:val="2"/>
          <w:numId w:val="35"/>
        </w:numPr>
        <w:tabs>
          <w:tab w:val="clear" w:pos="720"/>
        </w:tabs>
        <w:spacing w:before="120" w:line="300" w:lineRule="exact"/>
        <w:jc w:val="both"/>
        <w:rPr>
          <w:color w:val="000000"/>
        </w:rPr>
      </w:pPr>
      <w:r w:rsidRPr="00F83745">
        <w:t>Listę</w:t>
      </w:r>
      <w:r w:rsidRPr="00F83745">
        <w:rPr>
          <w:color w:val="000000"/>
        </w:rPr>
        <w:t xml:space="preserve"> podmiotów należących do tej samej grupy kapitałowej, o której mowa w art. 24 ust. 2 pkt 5 ustawy </w:t>
      </w:r>
      <w:proofErr w:type="spellStart"/>
      <w:r w:rsidRPr="00F83745">
        <w:rPr>
          <w:color w:val="000000"/>
        </w:rPr>
        <w:t>Pzp</w:t>
      </w:r>
      <w:proofErr w:type="spellEnd"/>
      <w:r w:rsidRPr="00F83745">
        <w:rPr>
          <w:color w:val="000000"/>
        </w:rPr>
        <w:t xml:space="preserve">, albo informację o tym, że nie należy do grupy kapitałowej </w:t>
      </w:r>
      <w:r w:rsidRPr="00F83745">
        <w:t xml:space="preserve">zgodne z treścią formularza zamieszczonego w Rozdziale II SIWZ </w:t>
      </w:r>
      <w:r w:rsidRPr="00F83745">
        <w:rPr>
          <w:color w:val="000000"/>
        </w:rPr>
        <w:t xml:space="preserve">(załącznik nr </w:t>
      </w:r>
      <w:r>
        <w:rPr>
          <w:color w:val="000000"/>
        </w:rPr>
        <w:t>3</w:t>
      </w:r>
      <w:r w:rsidRPr="00F83745">
        <w:rPr>
          <w:color w:val="000000"/>
        </w:rPr>
        <w:t>)</w:t>
      </w:r>
    </w:p>
    <w:p w:rsidR="001A7FB9" w:rsidRPr="006E4206" w:rsidRDefault="001A7FB9" w:rsidP="002E7770">
      <w:pPr>
        <w:numPr>
          <w:ilvl w:val="1"/>
          <w:numId w:val="36"/>
        </w:numPr>
        <w:spacing w:before="120" w:line="300" w:lineRule="exact"/>
        <w:ind w:left="720" w:hanging="720"/>
        <w:jc w:val="both"/>
        <w:rPr>
          <w:color w:val="000000"/>
        </w:rPr>
      </w:pPr>
      <w:r w:rsidRPr="006E4206">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składając oświadczenia </w:t>
      </w:r>
      <w:r w:rsidRPr="006E4206">
        <w:rPr>
          <w:color w:val="000000"/>
        </w:rPr>
        <w:t>i dokumenty zawierające określenie:</w:t>
      </w:r>
    </w:p>
    <w:p w:rsidR="001A7FB9" w:rsidRPr="006E4206" w:rsidRDefault="001A7FB9" w:rsidP="002E7770">
      <w:pPr>
        <w:numPr>
          <w:ilvl w:val="0"/>
          <w:numId w:val="37"/>
        </w:numPr>
        <w:spacing w:line="288" w:lineRule="auto"/>
        <w:ind w:left="1080"/>
        <w:jc w:val="both"/>
        <w:rPr>
          <w:color w:val="000000"/>
        </w:rPr>
      </w:pPr>
      <w:r w:rsidRPr="006E4206">
        <w:rPr>
          <w:color w:val="000000"/>
        </w:rPr>
        <w:t xml:space="preserve">zakresu dostępnych wykonawcy zasobów tych podmiotów, </w:t>
      </w:r>
    </w:p>
    <w:p w:rsidR="001A7FB9" w:rsidRPr="006E4206" w:rsidRDefault="001A7FB9" w:rsidP="002E7770">
      <w:pPr>
        <w:numPr>
          <w:ilvl w:val="0"/>
          <w:numId w:val="37"/>
        </w:numPr>
        <w:spacing w:line="288" w:lineRule="auto"/>
        <w:ind w:left="1080"/>
        <w:jc w:val="both"/>
        <w:rPr>
          <w:color w:val="000000"/>
        </w:rPr>
      </w:pPr>
      <w:r w:rsidRPr="006E4206">
        <w:rPr>
          <w:color w:val="000000"/>
        </w:rPr>
        <w:t xml:space="preserve">sposobu wykorzystania przez Wykonawcę zasobów tych podmiotów przy wykonywania zamówienia, </w:t>
      </w:r>
    </w:p>
    <w:p w:rsidR="001A7FB9" w:rsidRPr="006E4206" w:rsidRDefault="001A7FB9" w:rsidP="002E7770">
      <w:pPr>
        <w:numPr>
          <w:ilvl w:val="0"/>
          <w:numId w:val="37"/>
        </w:numPr>
        <w:spacing w:line="288" w:lineRule="auto"/>
        <w:ind w:left="1080"/>
        <w:jc w:val="both"/>
        <w:rPr>
          <w:color w:val="000000"/>
        </w:rPr>
      </w:pPr>
      <w:r w:rsidRPr="006E4206">
        <w:rPr>
          <w:color w:val="000000"/>
        </w:rPr>
        <w:t>charakteru stosunku, jaki będzie łączył wykonawcę z tymi podmiotami,</w:t>
      </w:r>
    </w:p>
    <w:p w:rsidR="001A7FB9" w:rsidRPr="006E4206" w:rsidRDefault="001A7FB9" w:rsidP="002E7770">
      <w:pPr>
        <w:numPr>
          <w:ilvl w:val="0"/>
          <w:numId w:val="37"/>
        </w:numPr>
        <w:spacing w:line="288" w:lineRule="auto"/>
        <w:ind w:left="1080"/>
        <w:jc w:val="both"/>
        <w:rPr>
          <w:color w:val="000000"/>
        </w:rPr>
      </w:pPr>
      <w:r w:rsidRPr="006E4206">
        <w:rPr>
          <w:color w:val="000000"/>
        </w:rPr>
        <w:t>zakresu i okresu udziału tych podmiotów przy wykonywaniu zamówienia.</w:t>
      </w:r>
    </w:p>
    <w:p w:rsidR="001A7FB9" w:rsidRPr="00665115" w:rsidRDefault="001A7FB9" w:rsidP="00EB17F3">
      <w:pPr>
        <w:spacing w:before="120" w:line="300" w:lineRule="exact"/>
        <w:ind w:left="540"/>
        <w:jc w:val="both"/>
        <w:rPr>
          <w:color w:val="000000"/>
        </w:rPr>
      </w:pPr>
      <w:r>
        <w:rPr>
          <w:color w:val="000000"/>
        </w:rPr>
        <w:t>Dodatkowo, j</w:t>
      </w:r>
      <w:r w:rsidRPr="00665115">
        <w:rPr>
          <w:color w:val="000000"/>
        </w:rPr>
        <w:t>eżeli wykonawca, wykazując spełnienie warunku, o którym mowa w punkcie 6.2.b)</w:t>
      </w:r>
      <w:r>
        <w:rPr>
          <w:color w:val="000000"/>
        </w:rPr>
        <w:t xml:space="preserve"> i c)</w:t>
      </w:r>
      <w:r w:rsidRPr="00665115">
        <w:rPr>
          <w:color w:val="000000"/>
        </w:rPr>
        <w:t xml:space="preserve"> SIWZ, polega na zasobach innych podmiotów na zasadach określonych w art. 26 ust. 2b ustawy </w:t>
      </w:r>
      <w:proofErr w:type="spellStart"/>
      <w:r w:rsidRPr="00665115">
        <w:rPr>
          <w:color w:val="000000"/>
        </w:rPr>
        <w:t>Pzp</w:t>
      </w:r>
      <w:proofErr w:type="spellEnd"/>
      <w:r w:rsidRPr="00665115">
        <w:rPr>
          <w:color w:val="000000"/>
        </w:rPr>
        <w:t>, a podmioty te będą brały udział w realizacji części zamówienia, zamawiający żąda od wykonawcy przedstawienia w odniesieniu do tych podmiotów dokumentów wymienionych w punkcie 7.1.</w:t>
      </w:r>
      <w:r>
        <w:rPr>
          <w:color w:val="000000"/>
        </w:rPr>
        <w:t>1 i 7.1.2</w:t>
      </w:r>
      <w:r w:rsidRPr="00665115">
        <w:rPr>
          <w:color w:val="000000"/>
        </w:rPr>
        <w:t xml:space="preserve"> SIWZ.</w:t>
      </w:r>
    </w:p>
    <w:p w:rsidR="001A7FB9" w:rsidRPr="00665115" w:rsidRDefault="001A7FB9" w:rsidP="002E7770">
      <w:pPr>
        <w:numPr>
          <w:ilvl w:val="1"/>
          <w:numId w:val="35"/>
        </w:numPr>
        <w:tabs>
          <w:tab w:val="clear" w:pos="540"/>
        </w:tabs>
        <w:spacing w:before="120" w:line="300" w:lineRule="exact"/>
        <w:jc w:val="both"/>
        <w:rPr>
          <w:b/>
          <w:color w:val="000000"/>
        </w:rPr>
      </w:pPr>
      <w:r w:rsidRPr="00665115">
        <w:rPr>
          <w:b/>
          <w:color w:val="000000"/>
        </w:rPr>
        <w:t>Dokumenty i oświadczenia wymagane dla potwierdzenia warunków udziału w postępowaniu opisanych w punkcie 6.2 SIWZ:</w:t>
      </w:r>
    </w:p>
    <w:p w:rsidR="001A7FB9" w:rsidRPr="00665115" w:rsidRDefault="001A7FB9" w:rsidP="002E7770">
      <w:pPr>
        <w:numPr>
          <w:ilvl w:val="2"/>
          <w:numId w:val="35"/>
        </w:numPr>
        <w:tabs>
          <w:tab w:val="clear" w:pos="720"/>
        </w:tabs>
        <w:spacing w:before="120" w:line="300" w:lineRule="exact"/>
        <w:jc w:val="both"/>
        <w:rPr>
          <w:color w:val="000000"/>
        </w:rPr>
      </w:pPr>
      <w:r w:rsidRPr="00665115">
        <w:t>Oświadczenie o spełnianiu warunków określonych w art. 22 ust. 1 ustawy na formularzu zgodnym z treścią Formularza oświadczenia (Rozdział II, załącznik nr 2 niniejszej SIWZ).</w:t>
      </w:r>
    </w:p>
    <w:p w:rsidR="001A7FB9" w:rsidRDefault="001A7FB9" w:rsidP="002E7770">
      <w:pPr>
        <w:numPr>
          <w:ilvl w:val="2"/>
          <w:numId w:val="35"/>
        </w:numPr>
        <w:tabs>
          <w:tab w:val="clear" w:pos="720"/>
        </w:tabs>
        <w:spacing w:before="120" w:line="300" w:lineRule="exact"/>
        <w:jc w:val="both"/>
      </w:pPr>
      <w:r w:rsidRPr="00024A6A">
        <w:t xml:space="preserve">Wykaz </w:t>
      </w:r>
      <w:r>
        <w:t xml:space="preserve">wykonanych </w:t>
      </w:r>
      <w:r w:rsidRPr="00024A6A">
        <w:t xml:space="preserve">zamówień w okresie ostatnich </w:t>
      </w:r>
      <w:r>
        <w:t xml:space="preserve">pięciu </w:t>
      </w:r>
      <w:r w:rsidRPr="00024A6A">
        <w:t xml:space="preserve">lat przed upływem składania ofert w niniejszym postępowaniu, a jeżeli okres prowadzenia działalności jest krótszy – w tym okresie, z podaniem </w:t>
      </w:r>
      <w:r>
        <w:t>ich rodzaju i wartości, , dat wykonania oraz odbiorców (</w:t>
      </w:r>
      <w:r w:rsidRPr="00024A6A">
        <w:t>według formularza pt. „</w:t>
      </w:r>
      <w:r>
        <w:t>DOŚWIADCZENIE”</w:t>
      </w:r>
      <w:r w:rsidRPr="00024A6A">
        <w:t xml:space="preserve"> Rozdziału II,  załącznik nr </w:t>
      </w:r>
      <w:r>
        <w:t>5</w:t>
      </w:r>
      <w:r w:rsidRPr="00024A6A">
        <w:t xml:space="preserve"> niniejszej SIWZ) wraz z dokumentami potwierdzającym</w:t>
      </w:r>
      <w:r>
        <w:t>i</w:t>
      </w:r>
      <w:r w:rsidRPr="00024A6A">
        <w:t>, że zamówienia</w:t>
      </w:r>
      <w:r>
        <w:t xml:space="preserve"> te zostały wykonane należycie </w:t>
      </w:r>
      <w:r w:rsidRPr="00711BF8">
        <w:rPr>
          <w:iCs/>
          <w:color w:val="000000"/>
        </w:rPr>
        <w:t>oraz wskazujących czy zostały wykonane zgodnie z zasadami sztuki budowlanej i prawidłowo ukończone</w:t>
      </w:r>
      <w:r>
        <w:t xml:space="preserve">. W wykazie należy przedstawić tylko zamówienia spełniające warunek opisany w punkcie 6.2.b. </w:t>
      </w:r>
    </w:p>
    <w:p w:rsidR="001A7FB9" w:rsidRDefault="001A7FB9" w:rsidP="002E7770">
      <w:pPr>
        <w:numPr>
          <w:ilvl w:val="2"/>
          <w:numId w:val="35"/>
        </w:numPr>
        <w:tabs>
          <w:tab w:val="clear" w:pos="720"/>
        </w:tabs>
        <w:spacing w:before="120" w:line="300" w:lineRule="exact"/>
        <w:jc w:val="both"/>
      </w:pPr>
      <w:r>
        <w:lastRenderedPageBreak/>
        <w:t>W</w:t>
      </w:r>
      <w:r w:rsidRPr="0090418F">
        <w:t>ykazu osób, które będą uczest</w:t>
      </w:r>
      <w:r>
        <w:t>niczyć w wykonywaniu zamówienia,</w:t>
      </w:r>
      <w:r w:rsidRPr="0090418F">
        <w:t xml:space="preserve"> wraz z informacjami na temat ich kwalifikacji zawodowych</w:t>
      </w:r>
      <w:r>
        <w:t xml:space="preserve"> </w:t>
      </w:r>
      <w:r w:rsidRPr="0090418F">
        <w:t xml:space="preserve">niezbędnych do wykonania zamówienia, a także zakresu wykonywanych przez nie czynności, oraz informacją </w:t>
      </w:r>
      <w:r>
        <w:br/>
      </w:r>
      <w:r w:rsidRPr="0090418F">
        <w:t>o</w:t>
      </w:r>
      <w:r>
        <w:t> </w:t>
      </w:r>
      <w:r w:rsidRPr="0090418F">
        <w:t>podstawie do dysponowania tymi osobami</w:t>
      </w:r>
      <w:r>
        <w:t xml:space="preserve"> (na potwierdzenie warunku opisanego w punkcie 6.2.c) (</w:t>
      </w:r>
      <w:r w:rsidRPr="00024A6A">
        <w:t>według formularza pt. „</w:t>
      </w:r>
      <w:r>
        <w:t>POTENCJAŁ KADROWY”</w:t>
      </w:r>
      <w:r w:rsidRPr="00024A6A">
        <w:t xml:space="preserve"> Rozdziału</w:t>
      </w:r>
      <w:r>
        <w:t> </w:t>
      </w:r>
      <w:r w:rsidRPr="00024A6A">
        <w:t xml:space="preserve">II,  załącznik nr </w:t>
      </w:r>
      <w:r>
        <w:t>4</w:t>
      </w:r>
      <w:r w:rsidRPr="00024A6A">
        <w:t xml:space="preserve"> niniejszej SIWZ)</w:t>
      </w:r>
      <w:r>
        <w:t>.</w:t>
      </w:r>
    </w:p>
    <w:p w:rsidR="001A7FB9" w:rsidRDefault="001A7FB9" w:rsidP="002E7770">
      <w:pPr>
        <w:pStyle w:val="NormalnyWeb"/>
        <w:numPr>
          <w:ilvl w:val="1"/>
          <w:numId w:val="35"/>
        </w:numPr>
        <w:tabs>
          <w:tab w:val="clear" w:pos="540"/>
        </w:tabs>
        <w:spacing w:before="120" w:beforeAutospacing="0" w:after="0" w:afterAutospacing="0" w:line="300" w:lineRule="exact"/>
        <w:ind w:left="720" w:hanging="720"/>
        <w:rPr>
          <w:sz w:val="24"/>
          <w:szCs w:val="24"/>
        </w:rPr>
      </w:pPr>
      <w:r w:rsidRPr="002B2679">
        <w:rPr>
          <w:sz w:val="24"/>
          <w:szCs w:val="24"/>
        </w:rPr>
        <w:t xml:space="preserve">Jeżeli wykonawca ma siedzibę lub miejsce zamieszkania poza terytorium Rzeczypospolitej Polskiej, zamiast dokumentów, o których mowa w punkcie 7.1.2.  składa dokument lub dokumenty wystawione w kraju, w którym ma siedzibę lub miejsce zamieszkania, potwierdzające odpowiednio, że nie otwarto jego likwidacji ani nie ogłoszono upadłości. </w:t>
      </w:r>
    </w:p>
    <w:p w:rsidR="001A7FB9" w:rsidRPr="002B2679" w:rsidRDefault="001A7FB9" w:rsidP="002E7770">
      <w:pPr>
        <w:pStyle w:val="NormalnyWeb"/>
        <w:numPr>
          <w:ilvl w:val="1"/>
          <w:numId w:val="35"/>
        </w:numPr>
        <w:tabs>
          <w:tab w:val="clear" w:pos="540"/>
        </w:tabs>
        <w:spacing w:before="120" w:beforeAutospacing="0" w:after="0" w:afterAutospacing="0" w:line="300" w:lineRule="exact"/>
        <w:ind w:left="720" w:hanging="720"/>
        <w:rPr>
          <w:sz w:val="24"/>
          <w:szCs w:val="24"/>
        </w:rPr>
      </w:pPr>
      <w:r w:rsidRPr="002B2679">
        <w:rPr>
          <w:sz w:val="24"/>
          <w:szCs w:val="24"/>
        </w:rPr>
        <w:t>W przypadku Wykonawców wspólnie ubiegających się o udzielenie zamówienia dokumenty i oświadczenia wymienione w punkcie 7.1.1</w:t>
      </w:r>
      <w:r>
        <w:rPr>
          <w:sz w:val="24"/>
          <w:szCs w:val="24"/>
        </w:rPr>
        <w:t>-</w:t>
      </w:r>
      <w:r w:rsidRPr="002B2679">
        <w:rPr>
          <w:sz w:val="24"/>
          <w:szCs w:val="24"/>
        </w:rPr>
        <w:t>7.1.</w:t>
      </w:r>
      <w:r>
        <w:rPr>
          <w:sz w:val="24"/>
          <w:szCs w:val="24"/>
        </w:rPr>
        <w:t>3</w:t>
      </w:r>
      <w:r w:rsidRPr="002B2679">
        <w:rPr>
          <w:sz w:val="24"/>
          <w:szCs w:val="24"/>
        </w:rPr>
        <w:t xml:space="preserve"> powinny być przedłożone przez każdego Wykonawcę, oświadczenie wymienione w punkcie 7.2.1 powinno być złożone w imieniu wszystkich Wykonawców, natomiast dokumenty wymienione w punkcie 7.2</w:t>
      </w:r>
      <w:r>
        <w:rPr>
          <w:sz w:val="24"/>
          <w:szCs w:val="24"/>
        </w:rPr>
        <w:t xml:space="preserve">.2 i </w:t>
      </w:r>
      <w:r w:rsidRPr="002B2679">
        <w:rPr>
          <w:sz w:val="24"/>
          <w:szCs w:val="24"/>
        </w:rPr>
        <w:t>7.2.3 powinien przedłożyć ten lub ci spośród Wykonawców składających wspólną ofertę, którzy potwierdzają spełnienie warunku określonego w punkcie 6.2. pkt. b) i c) SIWZ.</w:t>
      </w:r>
    </w:p>
    <w:p w:rsidR="001A7FB9" w:rsidRPr="007E5238" w:rsidRDefault="001A7FB9" w:rsidP="00D51A33">
      <w:pPr>
        <w:pStyle w:val="NormalnyWeb"/>
        <w:numPr>
          <w:ilvl w:val="1"/>
          <w:numId w:val="35"/>
        </w:numPr>
        <w:tabs>
          <w:tab w:val="clear" w:pos="540"/>
        </w:tabs>
        <w:spacing w:line="288" w:lineRule="auto"/>
        <w:ind w:left="720" w:hanging="720"/>
        <w:rPr>
          <w:sz w:val="24"/>
          <w:szCs w:val="24"/>
        </w:rPr>
      </w:pPr>
      <w:r w:rsidRPr="007E5238">
        <w:rPr>
          <w:sz w:val="24"/>
          <w:szCs w:val="24"/>
        </w:rPr>
        <w:t xml:space="preserve">Oświadczenia, o których mowa w punktach </w:t>
      </w:r>
      <w:r>
        <w:rPr>
          <w:sz w:val="24"/>
          <w:szCs w:val="24"/>
        </w:rPr>
        <w:t xml:space="preserve">7.1.3 i 7.2.1 </w:t>
      </w:r>
      <w:r w:rsidRPr="007E5238">
        <w:rPr>
          <w:sz w:val="24"/>
          <w:szCs w:val="24"/>
        </w:rPr>
        <w:t>oraz pełnomocnictwa składane wraz z ofertą powinny zostać złożone w oryginale. Pozostałe dokumenty należy złożyć w oryginale lub kopii poświadczonej przez Wykonawcę za zgodność z oryginałem (wymagane poświadczenie każdej zapisanej strony dokumentu).</w:t>
      </w:r>
    </w:p>
    <w:p w:rsidR="001A7FB9" w:rsidRPr="00665115" w:rsidRDefault="001A7FB9" w:rsidP="002E7770">
      <w:pPr>
        <w:pStyle w:val="NormalnyWeb"/>
        <w:numPr>
          <w:ilvl w:val="1"/>
          <w:numId w:val="35"/>
        </w:numPr>
        <w:tabs>
          <w:tab w:val="clear" w:pos="540"/>
        </w:tabs>
        <w:spacing w:before="120" w:beforeAutospacing="0" w:after="0" w:afterAutospacing="0" w:line="300" w:lineRule="exact"/>
        <w:ind w:left="720" w:hanging="720"/>
        <w:rPr>
          <w:sz w:val="24"/>
          <w:szCs w:val="24"/>
        </w:rPr>
      </w:pPr>
      <w:r w:rsidRPr="00665115">
        <w:rPr>
          <w:sz w:val="24"/>
          <w:szCs w:val="24"/>
        </w:rPr>
        <w:t xml:space="preserve">W przypadku wykonawców wspólnie ubiegających się o udzielenie zamówienia oraz w przypadku podmiotów udostępniających swoje zasoby wykonawcy, kopie dokumentów dotyczących odpowiednio wykonawcy lub tych podmiotów muszą być poświadczane za zgodność z oryginałem </w:t>
      </w:r>
      <w:r>
        <w:rPr>
          <w:sz w:val="24"/>
          <w:szCs w:val="24"/>
        </w:rPr>
        <w:t xml:space="preserve">odpowiednio </w:t>
      </w:r>
      <w:r w:rsidRPr="00665115">
        <w:rPr>
          <w:sz w:val="24"/>
          <w:szCs w:val="24"/>
        </w:rPr>
        <w:t>przez wykonawcę lub te podmioty.</w:t>
      </w:r>
    </w:p>
    <w:p w:rsidR="001A7FB9" w:rsidRPr="00665115" w:rsidRDefault="001A7FB9" w:rsidP="002E7770">
      <w:pPr>
        <w:pStyle w:val="NormalnyWeb"/>
        <w:numPr>
          <w:ilvl w:val="1"/>
          <w:numId w:val="35"/>
        </w:numPr>
        <w:tabs>
          <w:tab w:val="clear" w:pos="540"/>
        </w:tabs>
        <w:spacing w:before="120" w:beforeAutospacing="0" w:after="0" w:afterAutospacing="0" w:line="300" w:lineRule="exact"/>
        <w:ind w:left="720" w:hanging="720"/>
        <w:rPr>
          <w:sz w:val="24"/>
          <w:szCs w:val="24"/>
        </w:rPr>
      </w:pPr>
      <w:r w:rsidRPr="00665115">
        <w:rPr>
          <w:sz w:val="24"/>
          <w:szCs w:val="24"/>
        </w:rPr>
        <w:t>Do oferty należy załączyć ponadto:</w:t>
      </w:r>
    </w:p>
    <w:p w:rsidR="001A7FB9" w:rsidRPr="00665115" w:rsidRDefault="001A7FB9" w:rsidP="002E7770">
      <w:pPr>
        <w:numPr>
          <w:ilvl w:val="2"/>
          <w:numId w:val="35"/>
        </w:numPr>
        <w:tabs>
          <w:tab w:val="clear" w:pos="720"/>
        </w:tabs>
        <w:spacing w:before="120" w:line="300" w:lineRule="exact"/>
        <w:ind w:left="1320" w:hanging="600"/>
        <w:jc w:val="both"/>
        <w:rPr>
          <w:color w:val="000000"/>
        </w:rPr>
      </w:pPr>
      <w:r w:rsidRPr="00665115">
        <w:rPr>
          <w:bCs/>
        </w:rPr>
        <w:t xml:space="preserve">pełnomocnictwo do reprezentowania Wykonawców wspólnie ubiegających się o udzielenie zamówienia </w:t>
      </w:r>
      <w:r w:rsidRPr="00665115">
        <w:rPr>
          <w:bCs/>
          <w:i/>
        </w:rPr>
        <w:t>(w przypadku Wykonawców wspólnie ubiegających się o udzielenie zamówienia)</w:t>
      </w:r>
      <w:r w:rsidRPr="00665115">
        <w:rPr>
          <w:bCs/>
        </w:rPr>
        <w:t>.</w:t>
      </w:r>
    </w:p>
    <w:p w:rsidR="001A7FB9" w:rsidRPr="00665115" w:rsidRDefault="001A7FB9" w:rsidP="002E7770">
      <w:pPr>
        <w:numPr>
          <w:ilvl w:val="2"/>
          <w:numId w:val="35"/>
        </w:numPr>
        <w:tabs>
          <w:tab w:val="clear" w:pos="720"/>
        </w:tabs>
        <w:spacing w:before="120" w:line="300" w:lineRule="exact"/>
        <w:ind w:left="1320" w:hanging="600"/>
        <w:jc w:val="both"/>
        <w:rPr>
          <w:color w:val="000000"/>
        </w:rPr>
      </w:pPr>
      <w:r w:rsidRPr="00665115">
        <w:rPr>
          <w:bCs/>
        </w:rPr>
        <w:t xml:space="preserve">pełnomocnictwo do podpisania oferty </w:t>
      </w:r>
      <w:r w:rsidRPr="00665115">
        <w:rPr>
          <w:bCs/>
          <w:i/>
        </w:rPr>
        <w:t>(o ile prawo do podpisania oferty nie wynika z innych dokumentów złożonych wraz z ofertą)</w:t>
      </w:r>
      <w:r w:rsidRPr="00665115">
        <w:rPr>
          <w:bCs/>
        </w:rPr>
        <w:t>.</w:t>
      </w:r>
    </w:p>
    <w:p w:rsidR="001A7FB9" w:rsidRDefault="001A7FB9" w:rsidP="00DD68BD">
      <w:pPr>
        <w:numPr>
          <w:ilvl w:val="0"/>
          <w:numId w:val="36"/>
        </w:numPr>
        <w:spacing w:before="120" w:line="300" w:lineRule="exact"/>
        <w:rPr>
          <w:rStyle w:val="tekstdokbold"/>
          <w:bCs/>
          <w:color w:val="000000"/>
        </w:rPr>
      </w:pPr>
      <w:r>
        <w:rPr>
          <w:rStyle w:val="tekstdokbold"/>
          <w:bCs/>
          <w:color w:val="000000"/>
        </w:rPr>
        <w:t xml:space="preserve">Opis sposobu przygotowania ofert. </w:t>
      </w:r>
    </w:p>
    <w:p w:rsidR="001A7FB9" w:rsidRPr="00DD68BD" w:rsidRDefault="001A7FB9" w:rsidP="00DD68BD">
      <w:pPr>
        <w:numPr>
          <w:ilvl w:val="1"/>
          <w:numId w:val="1"/>
        </w:numPr>
        <w:spacing w:before="120" w:line="300" w:lineRule="exact"/>
        <w:rPr>
          <w:b/>
          <w:bCs/>
          <w:color w:val="000000"/>
        </w:rPr>
      </w:pPr>
      <w:r>
        <w:rPr>
          <w:rStyle w:val="tekstdokbold"/>
          <w:bCs/>
          <w:color w:val="000000"/>
        </w:rPr>
        <w:t xml:space="preserve"> </w:t>
      </w:r>
      <w:r w:rsidRPr="007E5238">
        <w:t>Wykonawca może złożyć tylko jedną ofertę, a oferta musi obejmować całość zamówienia</w:t>
      </w:r>
    </w:p>
    <w:p w:rsidR="001A7FB9" w:rsidRDefault="001A7FB9" w:rsidP="00DB0F42">
      <w:pPr>
        <w:numPr>
          <w:ilvl w:val="1"/>
          <w:numId w:val="1"/>
        </w:numPr>
        <w:spacing w:line="288" w:lineRule="auto"/>
        <w:contextualSpacing/>
        <w:jc w:val="both"/>
      </w:pPr>
      <w:r>
        <w:t xml:space="preserve"> </w:t>
      </w:r>
      <w:r w:rsidRPr="007E5238">
        <w:t>Oferta powinna być podpisana zgodnie z zasadami reprezentacji obowiązującymi Wykonawcę. Ponadto, oferta powinna być sporządzona zgodnie z treścią formularza „OFERTA”</w:t>
      </w:r>
    </w:p>
    <w:p w:rsidR="001A7FB9" w:rsidRDefault="001A7FB9" w:rsidP="00DB0F42">
      <w:pPr>
        <w:numPr>
          <w:ilvl w:val="1"/>
          <w:numId w:val="1"/>
        </w:numPr>
        <w:spacing w:line="288" w:lineRule="auto"/>
        <w:contextualSpacing/>
        <w:jc w:val="both"/>
      </w:pPr>
      <w:r w:rsidRPr="007E5238">
        <w:t>Do oferty należy załączyć wymagane dokumenty, oświadczenia i pełnomocnictwa wymienione</w:t>
      </w:r>
      <w:r>
        <w:t xml:space="preserve"> w punkcie 6 i 7. </w:t>
      </w:r>
    </w:p>
    <w:p w:rsidR="001A7FB9" w:rsidRDefault="001A7FB9" w:rsidP="00DB0F42">
      <w:pPr>
        <w:numPr>
          <w:ilvl w:val="1"/>
          <w:numId w:val="1"/>
        </w:numPr>
        <w:spacing w:line="288" w:lineRule="auto"/>
        <w:contextualSpacing/>
        <w:jc w:val="both"/>
      </w:pPr>
      <w:r w:rsidRPr="007E5238">
        <w:lastRenderedPageBreak/>
        <w:t>Oferta, oświadczenia i dokumenty, dla których Zamawiający określił wzory w formie załączników do niniejszej SIWZ, powinny być sporządzone zgodnie z tymi wzorami co do treści oraz opisu kolumn i wierszy.</w:t>
      </w:r>
    </w:p>
    <w:p w:rsidR="001A7FB9" w:rsidRDefault="001A7FB9" w:rsidP="00DB0F42">
      <w:pPr>
        <w:numPr>
          <w:ilvl w:val="1"/>
          <w:numId w:val="1"/>
        </w:numPr>
        <w:spacing w:line="288" w:lineRule="auto"/>
        <w:contextualSpacing/>
        <w:jc w:val="both"/>
      </w:pPr>
      <w:r w:rsidRPr="007E5238">
        <w:t xml:space="preserve">Oferta, oświadczenia i dokumenty powinny być sporządzone w formie pisemnej (ręcznie lub w postaci wydruku komputerowego), w języku polskim, w formie zapewniającej pełną czytelność treści. </w:t>
      </w:r>
    </w:p>
    <w:p w:rsidR="001A7FB9" w:rsidRDefault="001A7FB9" w:rsidP="00DB0F42">
      <w:pPr>
        <w:numPr>
          <w:ilvl w:val="1"/>
          <w:numId w:val="1"/>
        </w:numPr>
        <w:spacing w:line="288" w:lineRule="auto"/>
        <w:contextualSpacing/>
        <w:jc w:val="both"/>
      </w:pPr>
      <w:r w:rsidRPr="007E5238">
        <w:t xml:space="preserve">Wszelkie zmiany w treści oferty, a w szczególności każde przerobienie, przekreślenie, uzupełnienie, nadpisanie, przesłonięcie korektorem, </w:t>
      </w:r>
      <w:proofErr w:type="spellStart"/>
      <w:r w:rsidRPr="007E5238">
        <w:t>etc</w:t>
      </w:r>
      <w:proofErr w:type="spellEnd"/>
      <w:r w:rsidRPr="007E5238">
        <w:t xml:space="preserve"> musi być parafowane lub </w:t>
      </w:r>
      <w:r w:rsidRPr="00DB0F42">
        <w:t>podpisane przez Wykonawcę – w przeciwnym wypadku nie będzie ono uwzględnione.</w:t>
      </w:r>
    </w:p>
    <w:p w:rsidR="001A7FB9" w:rsidRDefault="001A7FB9" w:rsidP="00DB0F42">
      <w:pPr>
        <w:numPr>
          <w:ilvl w:val="1"/>
          <w:numId w:val="1"/>
        </w:numPr>
        <w:spacing w:line="288" w:lineRule="auto"/>
        <w:contextualSpacing/>
        <w:jc w:val="both"/>
      </w:pPr>
      <w:r>
        <w:t xml:space="preserve"> </w:t>
      </w:r>
      <w:r w:rsidRPr="00DB0F42">
        <w:t>Wszystkie strony oferty wraz z załącznikami zawierające jakąkolwiek treść powinny być kolejno ponumerowane oraz ze sobą połączone, z zastrzeżeniem sytuacji opisanej w pkt </w:t>
      </w:r>
      <w:r>
        <w:t>8.</w:t>
      </w:r>
      <w:r w:rsidRPr="00DB0F42">
        <w:t>9. W treści oferty powinna być umieszczona informacja o ilości stron oferty wraz z załącznikami do oferty.</w:t>
      </w:r>
    </w:p>
    <w:p w:rsidR="001A7FB9" w:rsidRDefault="001A7FB9" w:rsidP="00DB0F42">
      <w:pPr>
        <w:numPr>
          <w:ilvl w:val="1"/>
          <w:numId w:val="1"/>
        </w:numPr>
        <w:spacing w:line="288" w:lineRule="auto"/>
        <w:contextualSpacing/>
        <w:jc w:val="both"/>
      </w:pPr>
      <w:r>
        <w:t xml:space="preserve"> </w:t>
      </w:r>
      <w:r w:rsidRPr="00DB0F42">
        <w:t>Oferta powinna zawierać spis załączników.</w:t>
      </w:r>
    </w:p>
    <w:p w:rsidR="001A7FB9" w:rsidRDefault="001A7FB9" w:rsidP="00004541">
      <w:pPr>
        <w:numPr>
          <w:ilvl w:val="1"/>
          <w:numId w:val="1"/>
        </w:numPr>
        <w:spacing w:line="288" w:lineRule="auto"/>
        <w:contextualSpacing/>
        <w:jc w:val="both"/>
      </w:pPr>
      <w:r w:rsidRPr="00DB0F42">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w:t>
      </w:r>
      <w:r>
        <w:t xml:space="preserve"> </w:t>
      </w:r>
      <w:r w:rsidRPr="00383A7B">
        <w:t>oraz wykazać, iż zastrzeżone informacje stanowią tajemnicę przedsiębiorstwa</w:t>
      </w:r>
      <w:r w:rsidRPr="00DB0F42">
        <w:t xml:space="preserve">. Informacje te winny być umieszczone w osobnym wewnętrznym opakowaniu, kartki winny być ze sobą połączone, a strony ponumerowane z zachowaniem ciągłości numeracji, o której mowa w pkt </w:t>
      </w:r>
      <w:r>
        <w:t>8.</w:t>
      </w:r>
      <w:r w:rsidRPr="00DB0F42">
        <w:t>7.</w:t>
      </w:r>
    </w:p>
    <w:p w:rsidR="001A7FB9" w:rsidRPr="00DD68BD" w:rsidRDefault="001A7FB9" w:rsidP="00004541">
      <w:pPr>
        <w:numPr>
          <w:ilvl w:val="1"/>
          <w:numId w:val="1"/>
        </w:numPr>
        <w:spacing w:line="288" w:lineRule="auto"/>
        <w:contextualSpacing/>
        <w:jc w:val="both"/>
      </w:pPr>
      <w:r w:rsidRPr="00DB0F42">
        <w:t>Ofertę wraz z pozostałymi dokumentami należy umieścić w opakowaniu uniemożliwiającym odczytanie jego zawartości bez uszkodzenia tego opakowania. Opakowanie winno być oznaczone nazwą (firmą) i adresem Wykonawcy, zaadresowane do Zamawiającego na adres:</w:t>
      </w:r>
    </w:p>
    <w:p w:rsidR="001A7FB9" w:rsidRDefault="001A7FB9" w:rsidP="007832A4">
      <w:pPr>
        <w:spacing w:before="120" w:line="300" w:lineRule="exact"/>
        <w:ind w:left="720"/>
        <w:jc w:val="center"/>
        <w:rPr>
          <w:b/>
          <w:bCs/>
          <w:smallCaps/>
          <w:color w:val="000000"/>
        </w:rPr>
      </w:pPr>
      <w:r>
        <w:rPr>
          <w:b/>
          <w:bCs/>
          <w:smallCaps/>
          <w:color w:val="000000"/>
        </w:rPr>
        <w:t>Instytut Techniki Budowlanej  ul. Filtrowa 1, 00-611 Warszawa</w:t>
      </w:r>
    </w:p>
    <w:p w:rsidR="001A7FB9" w:rsidRDefault="001A7FB9" w:rsidP="00AB72D4">
      <w:pPr>
        <w:spacing w:before="120" w:line="300" w:lineRule="exact"/>
        <w:ind w:left="720" w:hanging="12"/>
        <w:jc w:val="both"/>
        <w:rPr>
          <w:b/>
          <w:color w:val="000000"/>
        </w:rPr>
      </w:pPr>
      <w:r>
        <w:rPr>
          <w:color w:val="000000"/>
        </w:rPr>
        <w:t>oraz opisane</w:t>
      </w:r>
      <w:r>
        <w:rPr>
          <w:color w:val="000000"/>
        </w:rPr>
        <w:tab/>
        <w:t>:</w:t>
      </w:r>
      <w:r w:rsidRPr="00AB72D4">
        <w:rPr>
          <w:b/>
          <w:bCs/>
          <w:color w:val="000000"/>
        </w:rPr>
        <w:t xml:space="preserve"> </w:t>
      </w:r>
      <w:r>
        <w:rPr>
          <w:b/>
          <w:bCs/>
          <w:color w:val="000000"/>
        </w:rPr>
        <w:br/>
        <w:t>Postępowanie   DO-250-23TA/16</w:t>
      </w:r>
      <w:r>
        <w:rPr>
          <w:b/>
          <w:bCs/>
          <w:color w:val="000000"/>
        </w:rPr>
        <w:tab/>
      </w:r>
      <w:r>
        <w:rPr>
          <w:color w:val="000000"/>
        </w:rPr>
        <w:br/>
      </w:r>
      <w:r>
        <w:rPr>
          <w:b/>
          <w:bCs/>
          <w:color w:val="000000"/>
        </w:rPr>
        <w:t>Oferta na:</w:t>
      </w:r>
      <w:r w:rsidRPr="00CF248A">
        <w:rPr>
          <w:b/>
          <w:sz w:val="22"/>
          <w:szCs w:val="22"/>
        </w:rPr>
        <w:t xml:space="preserve"> </w:t>
      </w:r>
      <w:r>
        <w:rPr>
          <w:b/>
          <w:sz w:val="22"/>
          <w:szCs w:val="22"/>
        </w:rPr>
        <w:t>Wykonywanie robót</w:t>
      </w:r>
      <w:r w:rsidRPr="005356AD">
        <w:rPr>
          <w:b/>
          <w:sz w:val="22"/>
          <w:szCs w:val="22"/>
        </w:rPr>
        <w:t xml:space="preserve"> </w:t>
      </w:r>
      <w:r>
        <w:rPr>
          <w:b/>
          <w:sz w:val="22"/>
          <w:szCs w:val="22"/>
        </w:rPr>
        <w:t xml:space="preserve">remontowych w 2016/2017 </w:t>
      </w:r>
      <w:r w:rsidRPr="005356AD">
        <w:rPr>
          <w:b/>
          <w:sz w:val="22"/>
          <w:szCs w:val="22"/>
        </w:rPr>
        <w:t>obejmujących bieżące konserwacje oraz drobne prace</w:t>
      </w:r>
      <w:r>
        <w:rPr>
          <w:b/>
          <w:sz w:val="22"/>
          <w:szCs w:val="22"/>
        </w:rPr>
        <w:t xml:space="preserve"> budowlane</w:t>
      </w:r>
      <w:r w:rsidRPr="005356AD">
        <w:rPr>
          <w:b/>
          <w:sz w:val="22"/>
          <w:szCs w:val="22"/>
        </w:rPr>
        <w:t xml:space="preserve"> w budynkach Instytutu Techniki Budowlanej w Warszawie przy ul. Filtrowej 1 i Ksawerów 2</w:t>
      </w:r>
      <w:r w:rsidRPr="00BB75D7">
        <w:rPr>
          <w:b/>
          <w:sz w:val="22"/>
          <w:szCs w:val="22"/>
        </w:rPr>
        <w:t>1</w:t>
      </w:r>
      <w:r>
        <w:rPr>
          <w:b/>
          <w:bCs/>
          <w:color w:val="000000"/>
        </w:rPr>
        <w:t>.</w:t>
      </w:r>
      <w:r>
        <w:rPr>
          <w:b/>
          <w:bCs/>
          <w:color w:val="000000"/>
        </w:rPr>
        <w:tab/>
      </w:r>
      <w:r>
        <w:rPr>
          <w:b/>
          <w:bCs/>
          <w:color w:val="000000"/>
        </w:rPr>
        <w:br/>
      </w:r>
      <w:r>
        <w:rPr>
          <w:b/>
          <w:color w:val="000000"/>
        </w:rPr>
        <w:t>„</w:t>
      </w:r>
      <w:r w:rsidRPr="00933274">
        <w:rPr>
          <w:b/>
          <w:color w:val="000000"/>
        </w:rPr>
        <w:t>Nie otwierać przed dniem</w:t>
      </w:r>
      <w:r>
        <w:rPr>
          <w:b/>
          <w:color w:val="000000"/>
        </w:rPr>
        <w:t xml:space="preserve">  18.08.2016</w:t>
      </w:r>
      <w:r w:rsidRPr="00194EBB">
        <w:rPr>
          <w:b/>
          <w:color w:val="000000"/>
        </w:rPr>
        <w:t xml:space="preserve"> r., godz</w:t>
      </w:r>
      <w:r>
        <w:rPr>
          <w:b/>
          <w:color w:val="000000"/>
        </w:rPr>
        <w:t>. 10.15.</w:t>
      </w:r>
      <w:r w:rsidRPr="00194EBB">
        <w:rPr>
          <w:b/>
          <w:color w:val="000000"/>
        </w:rPr>
        <w:t>”</w:t>
      </w:r>
    </w:p>
    <w:p w:rsidR="001A7FB9" w:rsidRDefault="001A7FB9" w:rsidP="002E7770">
      <w:pPr>
        <w:pStyle w:val="Tekstpodstawowy2"/>
        <w:numPr>
          <w:ilvl w:val="1"/>
          <w:numId w:val="1"/>
        </w:numPr>
        <w:tabs>
          <w:tab w:val="clear" w:pos="360"/>
        </w:tabs>
        <w:spacing w:before="120" w:line="300" w:lineRule="exact"/>
        <w:ind w:left="720" w:hanging="720"/>
        <w:rPr>
          <w:rFonts w:ascii="Times New Roman" w:hAnsi="Times New Roman" w:cs="Times New Roman"/>
          <w:color w:val="000000"/>
        </w:rPr>
      </w:pPr>
      <w:r>
        <w:rPr>
          <w:rFonts w:ascii="Times New Roman" w:hAnsi="Times New Roman" w:cs="Times New Roman"/>
          <w:color w:val="000000"/>
        </w:rPr>
        <w:t>Wymagania określone w pkt 8.7. – 8.10. nie stanowią o treści oferty i ich niespełnienie nie będzie skutkować odrzuceniem oferty; wszelkie negatywne konsekwencje mogące wyniknąć z niezachowania tych wymagań będą obciążały Wykonawcę.</w:t>
      </w:r>
    </w:p>
    <w:p w:rsidR="001A7FB9" w:rsidRDefault="001A7FB9" w:rsidP="002E7770">
      <w:pPr>
        <w:pStyle w:val="Tekstpodstawowy2"/>
        <w:numPr>
          <w:ilvl w:val="1"/>
          <w:numId w:val="1"/>
        </w:numPr>
        <w:tabs>
          <w:tab w:val="clear" w:pos="360"/>
        </w:tabs>
        <w:spacing w:before="120" w:line="300" w:lineRule="exact"/>
        <w:ind w:left="720" w:hanging="720"/>
        <w:rPr>
          <w:rFonts w:ascii="Times New Roman" w:hAnsi="Times New Roman" w:cs="Times New Roman"/>
          <w:color w:val="000000"/>
        </w:rPr>
      </w:pPr>
      <w:r>
        <w:rPr>
          <w:rFonts w:ascii="Times New Roman" w:hAnsi="Times New Roman" w:cs="Times New Roman"/>
          <w:color w:val="000000"/>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albo „WYCOFANIE”. </w:t>
      </w:r>
    </w:p>
    <w:p w:rsidR="001A7FB9" w:rsidRDefault="001A7FB9" w:rsidP="007832A4">
      <w:pPr>
        <w:spacing w:before="120" w:line="300" w:lineRule="exact"/>
        <w:jc w:val="both"/>
        <w:rPr>
          <w:b/>
          <w:bCs/>
          <w:color w:val="000000"/>
          <w:spacing w:val="4"/>
        </w:rPr>
      </w:pPr>
      <w:r>
        <w:rPr>
          <w:b/>
          <w:bCs/>
          <w:color w:val="000000"/>
          <w:spacing w:val="4"/>
        </w:rPr>
        <w:t>9.</w:t>
      </w:r>
      <w:r>
        <w:rPr>
          <w:b/>
          <w:bCs/>
          <w:color w:val="000000"/>
          <w:spacing w:val="4"/>
        </w:rPr>
        <w:tab/>
        <w:t>Miejsce i termin składania ofert.</w:t>
      </w:r>
    </w:p>
    <w:p w:rsidR="001A7FB9" w:rsidRDefault="001A7FB9" w:rsidP="002E7770">
      <w:pPr>
        <w:numPr>
          <w:ilvl w:val="1"/>
          <w:numId w:val="2"/>
        </w:numPr>
        <w:spacing w:before="120" w:line="300" w:lineRule="exact"/>
        <w:jc w:val="both"/>
        <w:rPr>
          <w:color w:val="000000"/>
          <w:spacing w:val="4"/>
        </w:rPr>
      </w:pPr>
      <w:r>
        <w:rPr>
          <w:color w:val="000000"/>
          <w:spacing w:val="4"/>
        </w:rPr>
        <w:lastRenderedPageBreak/>
        <w:t xml:space="preserve">Oferty powinny być złożone w terminie do </w:t>
      </w:r>
      <w:r>
        <w:rPr>
          <w:b/>
          <w:color w:val="000000"/>
          <w:spacing w:val="4"/>
        </w:rPr>
        <w:t>18.08.2016 r., do godziny 10.00.</w:t>
      </w:r>
      <w:r>
        <w:rPr>
          <w:color w:val="000000"/>
          <w:spacing w:val="4"/>
        </w:rPr>
        <w:br/>
        <w:t>w siedzibie Zamawiającego Warszawie ul. Filtrowa 1 pok. 27 (Kancelaria)</w:t>
      </w:r>
    </w:p>
    <w:p w:rsidR="001A7FB9" w:rsidRDefault="001A7FB9" w:rsidP="002E7770">
      <w:pPr>
        <w:numPr>
          <w:ilvl w:val="1"/>
          <w:numId w:val="2"/>
        </w:numPr>
        <w:spacing w:before="120" w:line="300" w:lineRule="exact"/>
        <w:jc w:val="both"/>
        <w:rPr>
          <w:color w:val="000000"/>
        </w:rPr>
      </w:pPr>
      <w:r>
        <w:rPr>
          <w:color w:val="000000"/>
        </w:rPr>
        <w:t>Oferta otrzymana przez Zamawiającego po terminie składania ofert zostanie niezwłocznie zwrócona Wykonawcy bez otwierania.</w:t>
      </w:r>
    </w:p>
    <w:p w:rsidR="001A7FB9" w:rsidRDefault="001A7FB9" w:rsidP="007832A4">
      <w:pPr>
        <w:spacing w:before="120" w:line="300" w:lineRule="exact"/>
        <w:ind w:left="720" w:hanging="720"/>
        <w:jc w:val="both"/>
        <w:rPr>
          <w:b/>
          <w:bCs/>
          <w:color w:val="000000"/>
        </w:rPr>
      </w:pPr>
      <w:r>
        <w:rPr>
          <w:b/>
          <w:bCs/>
          <w:color w:val="000000"/>
        </w:rPr>
        <w:t>10.</w:t>
      </w:r>
      <w:r>
        <w:rPr>
          <w:b/>
          <w:bCs/>
          <w:color w:val="000000"/>
        </w:rPr>
        <w:tab/>
        <w:t>Opis sposobu porozumiewania się i udzielania wyjaśnień treści niniejszej SIWZ oraz oświadczenie, czy Zamawiający zamierza zwołać zebranie Wykonawców.</w:t>
      </w:r>
    </w:p>
    <w:p w:rsidR="001A7FB9" w:rsidRPr="00E76B3F" w:rsidRDefault="001A7FB9" w:rsidP="002E7770">
      <w:pPr>
        <w:pStyle w:val="Tekstpodstawowywcity"/>
        <w:numPr>
          <w:ilvl w:val="1"/>
          <w:numId w:val="7"/>
        </w:numPr>
        <w:spacing w:before="120" w:line="300" w:lineRule="exact"/>
        <w:jc w:val="both"/>
        <w:rPr>
          <w:color w:val="000000"/>
          <w:sz w:val="24"/>
          <w:szCs w:val="24"/>
        </w:rPr>
      </w:pPr>
      <w:r w:rsidRPr="00E76B3F">
        <w:rPr>
          <w:color w:val="000000"/>
          <w:sz w:val="24"/>
          <w:szCs w:val="24"/>
        </w:rPr>
        <w:t xml:space="preserve">Wszelkie oświadczenia, wnioski, zawiadomienia oraz inne informacje Zamawiający oraz Wykonawcy będą przekazywać pisemnie, </w:t>
      </w:r>
      <w:r w:rsidRPr="00E76B3F">
        <w:rPr>
          <w:iCs/>
          <w:color w:val="000000"/>
          <w:sz w:val="24"/>
          <w:szCs w:val="24"/>
        </w:rPr>
        <w:t xml:space="preserve">faksem (nr faksu: </w:t>
      </w:r>
      <w:r>
        <w:rPr>
          <w:iCs/>
          <w:color w:val="000000"/>
          <w:sz w:val="24"/>
          <w:szCs w:val="24"/>
        </w:rPr>
        <w:t>022 825-52-86</w:t>
      </w:r>
      <w:r w:rsidRPr="00E76B3F">
        <w:rPr>
          <w:iCs/>
          <w:color w:val="000000"/>
          <w:sz w:val="24"/>
          <w:szCs w:val="24"/>
        </w:rPr>
        <w:t xml:space="preserve">) lub drogą elektroniczną (e-mail: </w:t>
      </w:r>
      <w:r>
        <w:rPr>
          <w:iCs/>
          <w:color w:val="000000"/>
          <w:sz w:val="24"/>
          <w:szCs w:val="24"/>
        </w:rPr>
        <w:t>w.deptula@itb.pl</w:t>
      </w:r>
      <w:r w:rsidRPr="00E76B3F">
        <w:rPr>
          <w:iCs/>
          <w:color w:val="000000"/>
          <w:sz w:val="24"/>
          <w:szCs w:val="24"/>
        </w:rPr>
        <w:t>). Zamawiający wymaga niezwłocznego potwierdzenia przez Wykonawcę pisemnie, faksem lub drogą elektroniczną faktu otrzymania każdej informacji przekazanej w innej formie niż pisemna, a na żądanie Wykonawcy potwierdzi fakt otrzymania od niego informacji.</w:t>
      </w:r>
      <w:r w:rsidRPr="00E76B3F">
        <w:rPr>
          <w:color w:val="000000"/>
          <w:sz w:val="24"/>
          <w:szCs w:val="24"/>
        </w:rPr>
        <w:t xml:space="preserve"> </w:t>
      </w:r>
    </w:p>
    <w:p w:rsidR="001A7FB9" w:rsidRDefault="001A7FB9" w:rsidP="002E7770">
      <w:pPr>
        <w:pStyle w:val="Tekstpodstawowywcity"/>
        <w:numPr>
          <w:ilvl w:val="1"/>
          <w:numId w:val="7"/>
        </w:numPr>
        <w:spacing w:before="120" w:line="300" w:lineRule="exact"/>
        <w:jc w:val="both"/>
        <w:rPr>
          <w:sz w:val="24"/>
          <w:szCs w:val="24"/>
        </w:rPr>
      </w:pPr>
      <w:r>
        <w:rPr>
          <w:color w:val="000000"/>
          <w:sz w:val="24"/>
          <w:szCs w:val="24"/>
        </w:rPr>
        <w:t>Wykonawca może zwrócić się do Zamawiającego z prośbą o wyjaśnienie treści SIWZ. Zamawiający odpowie na zadane pytania niezwłocznie, jednak nie później niż 2</w:t>
      </w:r>
      <w:r>
        <w:rPr>
          <w:sz w:val="24"/>
          <w:szCs w:val="24"/>
        </w:rPr>
        <w:t xml:space="preserve"> dni przed upływem terminu składania ofert, , bez ujawniania źródeł zapytania, pod warunkiem, że wniosek o wyjaśnienie treści SIWZ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rsidR="001A7FB9" w:rsidRPr="00605056" w:rsidRDefault="001A7FB9" w:rsidP="002E7770">
      <w:pPr>
        <w:pStyle w:val="Tekstpodstawowywcity"/>
        <w:numPr>
          <w:ilvl w:val="1"/>
          <w:numId w:val="7"/>
        </w:numPr>
        <w:spacing w:before="120" w:line="300" w:lineRule="exact"/>
        <w:jc w:val="both"/>
        <w:rPr>
          <w:color w:val="000000"/>
          <w:sz w:val="24"/>
          <w:szCs w:val="24"/>
        </w:rPr>
      </w:pPr>
      <w:r w:rsidRPr="00605056">
        <w:rPr>
          <w:color w:val="000000"/>
          <w:sz w:val="24"/>
          <w:szCs w:val="24"/>
        </w:rPr>
        <w:t>W przypadku rozbieżności pomiędzy treścią niniejszej SIWZ a treścią udzielonych wyjaśnień, jako obowiązującą należy przyjąć treść pisma zawierającego późniejsze oświadczenie Zamawiającego.</w:t>
      </w:r>
    </w:p>
    <w:p w:rsidR="001A7FB9" w:rsidRPr="00605056" w:rsidRDefault="001A7FB9" w:rsidP="002E7770">
      <w:pPr>
        <w:pStyle w:val="Tekstpodstawowywcity"/>
        <w:numPr>
          <w:ilvl w:val="1"/>
          <w:numId w:val="7"/>
        </w:numPr>
        <w:spacing w:before="120" w:line="300" w:lineRule="exact"/>
        <w:jc w:val="both"/>
        <w:rPr>
          <w:color w:val="000000"/>
          <w:sz w:val="24"/>
          <w:szCs w:val="24"/>
        </w:rPr>
      </w:pPr>
      <w:r w:rsidRPr="00605056">
        <w:rPr>
          <w:color w:val="000000"/>
          <w:sz w:val="24"/>
          <w:szCs w:val="24"/>
        </w:rPr>
        <w:t xml:space="preserve">W uzasadnionych przypadkach Zamawiający może, przed upływem terminu składania ofert, zmienić treść niniejszej SIWZ. Wyjaśnienia, o których mowa w pkt 10.2. oraz zmiany treści niniejszej SIWZ, zostaną zamieszczone na stronie internetowej, na której jest udostępniana SIWZ. </w:t>
      </w:r>
    </w:p>
    <w:p w:rsidR="001A7FB9" w:rsidRPr="00605056" w:rsidRDefault="001A7FB9" w:rsidP="002E7770">
      <w:pPr>
        <w:pStyle w:val="Tekstpodstawowywcity"/>
        <w:numPr>
          <w:ilvl w:val="1"/>
          <w:numId w:val="7"/>
        </w:numPr>
        <w:spacing w:before="120" w:line="300" w:lineRule="exact"/>
        <w:jc w:val="both"/>
        <w:rPr>
          <w:color w:val="000000"/>
          <w:sz w:val="24"/>
          <w:szCs w:val="24"/>
        </w:rPr>
      </w:pPr>
      <w:r w:rsidRPr="00605056">
        <w:rPr>
          <w:color w:val="000000"/>
          <w:sz w:val="24"/>
          <w:szCs w:val="24"/>
        </w:rPr>
        <w:t xml:space="preserve">W przypadku dokonania wyjaśnienia lub zmiany niniejszej SIWZ, o których mowa w pkt 10.2. i 10.4., termin składania ofert zostanie ustalony zgodnie z art. 12a i art. 38 ustawy </w:t>
      </w:r>
      <w:proofErr w:type="spellStart"/>
      <w:r w:rsidRPr="00605056">
        <w:rPr>
          <w:color w:val="000000"/>
          <w:sz w:val="24"/>
          <w:szCs w:val="24"/>
        </w:rPr>
        <w:t>Pzp</w:t>
      </w:r>
      <w:proofErr w:type="spellEnd"/>
      <w:r w:rsidRPr="00605056">
        <w:rPr>
          <w:color w:val="000000"/>
          <w:sz w:val="24"/>
          <w:szCs w:val="24"/>
        </w:rPr>
        <w:t>. Przedłużenie terminu składania ofert nie wpływa na bieg terminu składania wniosków o wyjaśnienie SIWZ.</w:t>
      </w:r>
    </w:p>
    <w:p w:rsidR="001A7FB9" w:rsidRPr="00605056" w:rsidRDefault="001A7FB9" w:rsidP="002E7770">
      <w:pPr>
        <w:pStyle w:val="Tekstpodstawowywcity"/>
        <w:numPr>
          <w:ilvl w:val="1"/>
          <w:numId w:val="7"/>
        </w:numPr>
        <w:spacing w:before="120" w:line="300" w:lineRule="exact"/>
        <w:jc w:val="both"/>
        <w:rPr>
          <w:color w:val="000000"/>
          <w:sz w:val="24"/>
          <w:szCs w:val="24"/>
        </w:rPr>
      </w:pPr>
      <w:r w:rsidRPr="00605056">
        <w:rPr>
          <w:color w:val="000000"/>
          <w:sz w:val="24"/>
          <w:szCs w:val="24"/>
        </w:rPr>
        <w:t xml:space="preserve">Zamawiający wyznacza jako osoby uprawnione do porozumiewania się z Wykonawcami: </w:t>
      </w:r>
      <w:r>
        <w:rPr>
          <w:color w:val="000000"/>
          <w:sz w:val="24"/>
          <w:szCs w:val="24"/>
        </w:rPr>
        <w:t>Andrzej Orzełek tel./22/ 5796-115, Katarzyna Pogodzińska tel./22/5796-319</w:t>
      </w:r>
    </w:p>
    <w:p w:rsidR="001A7FB9" w:rsidRDefault="001A7FB9" w:rsidP="007832A4">
      <w:pPr>
        <w:pStyle w:val="Tekstpodstawowy"/>
        <w:spacing w:before="120" w:line="300" w:lineRule="exact"/>
        <w:jc w:val="both"/>
        <w:rPr>
          <w:rFonts w:ascii="Times New Roman" w:hAnsi="Times New Roman" w:cs="Times New Roman"/>
          <w:b/>
          <w:bCs/>
          <w:color w:val="000000"/>
          <w:spacing w:val="4"/>
        </w:rPr>
      </w:pPr>
      <w:r>
        <w:rPr>
          <w:rFonts w:ascii="Times New Roman" w:hAnsi="Times New Roman" w:cs="Times New Roman"/>
          <w:b/>
          <w:bCs/>
          <w:color w:val="000000"/>
          <w:spacing w:val="4"/>
        </w:rPr>
        <w:t>11.</w:t>
      </w:r>
      <w:r>
        <w:rPr>
          <w:rFonts w:ascii="Times New Roman" w:hAnsi="Times New Roman" w:cs="Times New Roman"/>
          <w:b/>
          <w:bCs/>
          <w:color w:val="000000"/>
          <w:spacing w:val="4"/>
        </w:rPr>
        <w:tab/>
        <w:t>Termin, do którego Wykonawca będzie związany złożoną ofertą.</w:t>
      </w:r>
    </w:p>
    <w:p w:rsidR="001A7FB9" w:rsidRDefault="001A7FB9" w:rsidP="007832A4">
      <w:pPr>
        <w:pStyle w:val="Tekstpodstawowy"/>
        <w:spacing w:before="120" w:line="300" w:lineRule="exact"/>
        <w:ind w:left="720" w:hanging="720"/>
        <w:jc w:val="both"/>
        <w:rPr>
          <w:rFonts w:ascii="Times New Roman" w:hAnsi="Times New Roman" w:cs="Times New Roman"/>
          <w:color w:val="000000"/>
          <w:spacing w:val="4"/>
        </w:rPr>
      </w:pPr>
      <w:r>
        <w:rPr>
          <w:rFonts w:ascii="Times New Roman" w:hAnsi="Times New Roman" w:cs="Times New Roman"/>
          <w:color w:val="000000"/>
          <w:spacing w:val="4"/>
        </w:rPr>
        <w:t>11.1.</w:t>
      </w:r>
      <w:r>
        <w:rPr>
          <w:rFonts w:ascii="Times New Roman" w:hAnsi="Times New Roman" w:cs="Times New Roman"/>
          <w:color w:val="000000"/>
          <w:spacing w:val="4"/>
        </w:rPr>
        <w:tab/>
        <w:t xml:space="preserve">Termin związania ofertą wynosi </w:t>
      </w:r>
      <w:r w:rsidRPr="00E76B3F">
        <w:rPr>
          <w:rFonts w:ascii="Times New Roman" w:hAnsi="Times New Roman" w:cs="Times New Roman"/>
          <w:b/>
          <w:iCs/>
          <w:color w:val="000000"/>
          <w:spacing w:val="4"/>
        </w:rPr>
        <w:t>30</w:t>
      </w:r>
      <w:r>
        <w:rPr>
          <w:rFonts w:ascii="Times New Roman" w:hAnsi="Times New Roman" w:cs="Times New Roman"/>
          <w:color w:val="000000"/>
          <w:spacing w:val="4"/>
        </w:rPr>
        <w:t xml:space="preserve"> dni. Bieg terminu rozpoczyna się wraz z upływem terminu składania ofert.</w:t>
      </w:r>
    </w:p>
    <w:p w:rsidR="001A7FB9" w:rsidRDefault="001A7FB9" w:rsidP="00605056">
      <w:pPr>
        <w:pStyle w:val="Tekstpodstawowy"/>
        <w:spacing w:before="120" w:line="300" w:lineRule="exact"/>
        <w:ind w:left="705" w:hanging="705"/>
        <w:jc w:val="both"/>
        <w:rPr>
          <w:rFonts w:ascii="Times New Roman" w:hAnsi="Times New Roman" w:cs="Times New Roman"/>
          <w:spacing w:val="4"/>
        </w:rPr>
      </w:pPr>
      <w:r>
        <w:rPr>
          <w:rFonts w:ascii="Times New Roman" w:hAnsi="Times New Roman" w:cs="Times New Roman"/>
          <w:color w:val="000000"/>
          <w:spacing w:val="4"/>
        </w:rPr>
        <w:t>11.2.</w:t>
      </w:r>
      <w:r>
        <w:rPr>
          <w:rFonts w:ascii="Times New Roman" w:hAnsi="Times New Roman" w:cs="Times New Roman"/>
          <w:color w:val="000000"/>
          <w:spacing w:val="4"/>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11.1., o oznaczony okres nie dłuższy niż 60 dni. </w:t>
      </w:r>
    </w:p>
    <w:p w:rsidR="001A7FB9" w:rsidRDefault="001A7FB9" w:rsidP="007832A4">
      <w:pPr>
        <w:pStyle w:val="Tekstpodstawowy"/>
        <w:spacing w:before="120" w:line="300" w:lineRule="exact"/>
        <w:ind w:left="720" w:hanging="720"/>
        <w:jc w:val="both"/>
        <w:rPr>
          <w:rFonts w:ascii="Times New Roman" w:hAnsi="Times New Roman" w:cs="Times New Roman"/>
          <w:color w:val="000000"/>
        </w:rPr>
      </w:pPr>
      <w:r>
        <w:rPr>
          <w:rFonts w:ascii="Times New Roman" w:hAnsi="Times New Roman" w:cs="Times New Roman"/>
          <w:color w:val="000000"/>
        </w:rPr>
        <w:lastRenderedPageBreak/>
        <w:t>11.3.</w:t>
      </w:r>
      <w:r>
        <w:rPr>
          <w:rFonts w:ascii="Times New Roman" w:hAnsi="Times New Roman" w:cs="Times New Roman"/>
          <w:color w:val="000000"/>
        </w:rPr>
        <w:tab/>
        <w:t>W przypadku wniesienia odwołania po upływie terminu składania ofert bieg terminu związania ofertą ulega zawieszeniu do czasu ostatecznego rozstrzygnięcia odwołania.</w:t>
      </w:r>
    </w:p>
    <w:p w:rsidR="001A7FB9" w:rsidRDefault="001A7FB9" w:rsidP="007832A4">
      <w:pPr>
        <w:pStyle w:val="Tekstpodstawowy"/>
        <w:spacing w:before="120" w:line="300" w:lineRule="exact"/>
        <w:rPr>
          <w:rFonts w:ascii="Times New Roman" w:hAnsi="Times New Roman" w:cs="Times New Roman"/>
          <w:b/>
          <w:bCs/>
          <w:color w:val="000000"/>
        </w:rPr>
      </w:pPr>
      <w:r>
        <w:rPr>
          <w:rFonts w:ascii="Times New Roman" w:hAnsi="Times New Roman" w:cs="Times New Roman"/>
          <w:b/>
          <w:bCs/>
          <w:color w:val="000000"/>
        </w:rPr>
        <w:t>12.</w:t>
      </w:r>
      <w:r>
        <w:rPr>
          <w:rFonts w:ascii="Times New Roman" w:hAnsi="Times New Roman" w:cs="Times New Roman"/>
          <w:b/>
          <w:bCs/>
          <w:color w:val="000000"/>
        </w:rPr>
        <w:tab/>
        <w:t>Wskazanie miejsca i terminu otwarcia ofert.</w:t>
      </w:r>
    </w:p>
    <w:p w:rsidR="001A7FB9" w:rsidRDefault="001A7FB9" w:rsidP="007832A4">
      <w:pPr>
        <w:spacing w:before="120" w:line="300" w:lineRule="exact"/>
        <w:ind w:left="720"/>
        <w:jc w:val="both"/>
        <w:rPr>
          <w:color w:val="000000"/>
          <w:spacing w:val="4"/>
        </w:rPr>
      </w:pPr>
      <w:r>
        <w:rPr>
          <w:color w:val="000000"/>
          <w:spacing w:val="4"/>
        </w:rPr>
        <w:t xml:space="preserve">Oferty zostaną otwarte w dniu </w:t>
      </w:r>
      <w:r w:rsidRPr="00DF707F">
        <w:rPr>
          <w:b/>
          <w:color w:val="000000"/>
          <w:spacing w:val="4"/>
        </w:rPr>
        <w:t>18.08.2016</w:t>
      </w:r>
      <w:r>
        <w:rPr>
          <w:color w:val="000000"/>
          <w:spacing w:val="4"/>
        </w:rPr>
        <w:t xml:space="preserve"> </w:t>
      </w:r>
      <w:r w:rsidRPr="00576F9C">
        <w:rPr>
          <w:b/>
          <w:color w:val="000000"/>
          <w:spacing w:val="4"/>
        </w:rPr>
        <w:t>r., o godzinie</w:t>
      </w:r>
      <w:r>
        <w:rPr>
          <w:b/>
          <w:color w:val="000000"/>
          <w:spacing w:val="4"/>
        </w:rPr>
        <w:t xml:space="preserve"> 10.15 </w:t>
      </w:r>
      <w:r>
        <w:rPr>
          <w:color w:val="000000"/>
          <w:spacing w:val="4"/>
        </w:rPr>
        <w:t xml:space="preserve">w siedzibie Zamawiającego: ul. Filtrowa 1 w Warszawie, pokój nr  </w:t>
      </w:r>
      <w:r w:rsidRPr="00D879B9">
        <w:rPr>
          <w:color w:val="000000"/>
          <w:spacing w:val="4"/>
        </w:rPr>
        <w:t>14</w:t>
      </w:r>
      <w:r>
        <w:rPr>
          <w:color w:val="000000"/>
          <w:spacing w:val="4"/>
        </w:rPr>
        <w:t>9 .</w:t>
      </w:r>
    </w:p>
    <w:p w:rsidR="001A7FB9" w:rsidRDefault="001A7FB9" w:rsidP="007832A4">
      <w:pPr>
        <w:spacing w:before="120" w:line="300" w:lineRule="exact"/>
        <w:jc w:val="both"/>
        <w:rPr>
          <w:b/>
          <w:bCs/>
          <w:color w:val="000000"/>
          <w:spacing w:val="4"/>
        </w:rPr>
      </w:pPr>
      <w:r>
        <w:rPr>
          <w:b/>
          <w:bCs/>
          <w:color w:val="000000"/>
          <w:spacing w:val="4"/>
        </w:rPr>
        <w:t>13.</w:t>
      </w:r>
      <w:r>
        <w:rPr>
          <w:b/>
          <w:bCs/>
          <w:color w:val="000000"/>
          <w:spacing w:val="4"/>
        </w:rPr>
        <w:tab/>
        <w:t>Otwarcie i ocena ofert.</w:t>
      </w:r>
    </w:p>
    <w:p w:rsidR="001A7FB9" w:rsidRDefault="001A7FB9" w:rsidP="007832A4">
      <w:pPr>
        <w:pStyle w:val="Tekstpodstawowy2"/>
        <w:spacing w:before="120" w:line="300" w:lineRule="exact"/>
        <w:ind w:left="720" w:hanging="720"/>
        <w:rPr>
          <w:rFonts w:ascii="Times New Roman" w:hAnsi="Times New Roman" w:cs="Times New Roman"/>
          <w:color w:val="000000"/>
          <w:spacing w:val="4"/>
        </w:rPr>
      </w:pPr>
      <w:r>
        <w:rPr>
          <w:rFonts w:ascii="Times New Roman" w:hAnsi="Times New Roman" w:cs="Times New Roman"/>
          <w:color w:val="000000"/>
          <w:spacing w:val="4"/>
        </w:rPr>
        <w:t>13.1.</w:t>
      </w:r>
      <w:r>
        <w:rPr>
          <w:rFonts w:ascii="Times New Roman" w:hAnsi="Times New Roman" w:cs="Times New Roman"/>
          <w:color w:val="000000"/>
          <w:spacing w:val="4"/>
        </w:rPr>
        <w:tab/>
        <w:t xml:space="preserve">Zamawiający otworzy oferty w miejscu i terminie wskazanym w pkt 12. Otwarcie ofert jest jawne. </w:t>
      </w:r>
    </w:p>
    <w:p w:rsidR="001A7FB9" w:rsidRDefault="001A7FB9" w:rsidP="00605056">
      <w:pPr>
        <w:pStyle w:val="Tekstpodstawowy2"/>
        <w:spacing w:before="120" w:line="300" w:lineRule="exact"/>
        <w:ind w:left="705" w:hanging="705"/>
        <w:rPr>
          <w:rFonts w:ascii="Times New Roman" w:hAnsi="Times New Roman" w:cs="Times New Roman"/>
          <w:color w:val="000000"/>
        </w:rPr>
      </w:pPr>
      <w:r>
        <w:rPr>
          <w:rFonts w:ascii="Times New Roman" w:hAnsi="Times New Roman" w:cs="Times New Roman"/>
          <w:color w:val="000000"/>
        </w:rPr>
        <w:t>13.2.</w:t>
      </w:r>
      <w:r>
        <w:rPr>
          <w:rFonts w:ascii="Times New Roman" w:hAnsi="Times New Roman" w:cs="Times New Roman"/>
          <w:color w:val="000000"/>
        </w:rPr>
        <w:tab/>
        <w:t>Bezpośrednio przed otwarciem ofert Zamawiający poda kwotę, jaką zamierza przeznaczyć na sfinansowanie zamówienia. Podczas otwarcia ofert Zamawiający odczyta nazwę (firmę) oraz adres Wykonawcy, którego oferta jest otwierana oraz informacje dotyczące ceny oferty, terminu wykonania zamówienia, i warunków płatności zawartych w ofercie.</w:t>
      </w:r>
    </w:p>
    <w:p w:rsidR="001A7FB9" w:rsidRPr="00605056" w:rsidRDefault="001A7FB9" w:rsidP="00605056">
      <w:pPr>
        <w:spacing w:before="120" w:line="300" w:lineRule="exact"/>
        <w:jc w:val="both"/>
        <w:rPr>
          <w:b/>
          <w:bCs/>
          <w:color w:val="000000"/>
          <w:spacing w:val="4"/>
        </w:rPr>
      </w:pPr>
      <w:r>
        <w:rPr>
          <w:b/>
          <w:bCs/>
          <w:color w:val="000000"/>
          <w:spacing w:val="4"/>
        </w:rPr>
        <w:t>14.</w:t>
      </w:r>
      <w:r>
        <w:rPr>
          <w:b/>
          <w:bCs/>
          <w:color w:val="000000"/>
          <w:spacing w:val="4"/>
        </w:rPr>
        <w:tab/>
      </w:r>
      <w:r w:rsidRPr="00605056">
        <w:rPr>
          <w:b/>
          <w:bCs/>
          <w:color w:val="000000"/>
          <w:spacing w:val="4"/>
        </w:rPr>
        <w:t>Kryteria wyboru oferty najkorzystniejszej.</w:t>
      </w:r>
    </w:p>
    <w:p w:rsidR="001A7FB9" w:rsidRPr="005551A8" w:rsidRDefault="001A7FB9" w:rsidP="00867FC9">
      <w:pPr>
        <w:pStyle w:val="Tekstpodstawowy2"/>
        <w:numPr>
          <w:ilvl w:val="1"/>
          <w:numId w:val="0"/>
        </w:numPr>
        <w:tabs>
          <w:tab w:val="num" w:pos="720"/>
        </w:tabs>
        <w:spacing w:before="60"/>
        <w:ind w:left="720" w:hanging="720"/>
        <w:rPr>
          <w:rFonts w:ascii="Times New Roman" w:hAnsi="Times New Roman" w:cs="Times New Roman"/>
          <w:b/>
        </w:rPr>
      </w:pPr>
      <w:r w:rsidRPr="005551A8">
        <w:rPr>
          <w:rFonts w:ascii="Times New Roman" w:hAnsi="Times New Roman" w:cs="Times New Roman"/>
        </w:rPr>
        <w:t>14.1</w:t>
      </w:r>
      <w:r w:rsidRPr="005551A8">
        <w:rPr>
          <w:rFonts w:ascii="Times New Roman" w:hAnsi="Times New Roman" w:cs="Times New Roman"/>
        </w:rPr>
        <w:tab/>
        <w:t>Przy wyborze najkorzystniejszej oferty Zamawiający będzie się kierował następującymi kryteri</w:t>
      </w:r>
      <w:r>
        <w:rPr>
          <w:rFonts w:ascii="Times New Roman" w:hAnsi="Times New Roman" w:cs="Times New Roman"/>
        </w:rPr>
        <w:t>ami:</w:t>
      </w:r>
      <w:r>
        <w:rPr>
          <w:rFonts w:ascii="Times New Roman" w:hAnsi="Times New Roman" w:cs="Times New Roman"/>
        </w:rPr>
        <w:tab/>
      </w:r>
      <w:r>
        <w:rPr>
          <w:rFonts w:ascii="Times New Roman" w:hAnsi="Times New Roman" w:cs="Times New Roman"/>
        </w:rPr>
        <w:br/>
      </w:r>
      <w:r w:rsidRPr="005551A8">
        <w:rPr>
          <w:rFonts w:ascii="Times New Roman" w:hAnsi="Times New Roman" w:cs="Times New Roman"/>
          <w:b/>
        </w:rPr>
        <w:t xml:space="preserve">A.  cena – </w:t>
      </w:r>
      <w:r w:rsidRPr="005551A8">
        <w:rPr>
          <w:rFonts w:ascii="Times New Roman" w:hAnsi="Times New Roman" w:cs="Times New Roman"/>
          <w:b/>
        </w:rPr>
        <w:tab/>
      </w:r>
      <w:r w:rsidRPr="005551A8">
        <w:rPr>
          <w:rFonts w:ascii="Times New Roman" w:hAnsi="Times New Roman" w:cs="Times New Roman"/>
          <w:b/>
        </w:rPr>
        <w:tab/>
      </w:r>
      <w:r>
        <w:rPr>
          <w:rFonts w:ascii="Times New Roman" w:hAnsi="Times New Roman" w:cs="Times New Roman"/>
          <w:b/>
        </w:rPr>
        <w:tab/>
      </w:r>
      <w:r w:rsidRPr="005551A8">
        <w:rPr>
          <w:rFonts w:ascii="Times New Roman" w:hAnsi="Times New Roman" w:cs="Times New Roman"/>
          <w:b/>
        </w:rPr>
        <w:t>waga 95 %</w:t>
      </w:r>
      <w:r w:rsidRPr="005551A8">
        <w:rPr>
          <w:rFonts w:ascii="Times New Roman" w:hAnsi="Times New Roman" w:cs="Times New Roman"/>
          <w:b/>
        </w:rPr>
        <w:tab/>
        <w:t xml:space="preserve"> </w:t>
      </w:r>
      <w:r w:rsidRPr="005551A8">
        <w:rPr>
          <w:rFonts w:ascii="Times New Roman" w:hAnsi="Times New Roman" w:cs="Times New Roman"/>
          <w:b/>
        </w:rPr>
        <w:br/>
        <w:t xml:space="preserve">B. okres gwarancji – </w:t>
      </w:r>
      <w:r w:rsidRPr="005551A8">
        <w:rPr>
          <w:rFonts w:ascii="Times New Roman" w:hAnsi="Times New Roman" w:cs="Times New Roman"/>
          <w:b/>
        </w:rPr>
        <w:tab/>
        <w:t xml:space="preserve">waga </w:t>
      </w:r>
      <w:r>
        <w:rPr>
          <w:rFonts w:ascii="Times New Roman" w:hAnsi="Times New Roman" w:cs="Times New Roman"/>
          <w:b/>
        </w:rPr>
        <w:t xml:space="preserve">  </w:t>
      </w:r>
      <w:r w:rsidRPr="005551A8">
        <w:rPr>
          <w:rFonts w:ascii="Times New Roman" w:hAnsi="Times New Roman" w:cs="Times New Roman"/>
          <w:b/>
        </w:rPr>
        <w:t>5%</w:t>
      </w:r>
      <w:r>
        <w:rPr>
          <w:rFonts w:ascii="Times New Roman" w:hAnsi="Times New Roman" w:cs="Times New Roman"/>
          <w:b/>
        </w:rPr>
        <w:tab/>
      </w:r>
      <w:r w:rsidRPr="005551A8">
        <w:rPr>
          <w:rFonts w:ascii="Times New Roman" w:hAnsi="Times New Roman" w:cs="Times New Roman"/>
          <w:b/>
        </w:rPr>
        <w:t xml:space="preserve"> </w:t>
      </w:r>
      <w:r>
        <w:rPr>
          <w:rFonts w:ascii="Times New Roman" w:hAnsi="Times New Roman" w:cs="Times New Roman"/>
          <w:b/>
        </w:rPr>
        <w:br/>
      </w:r>
    </w:p>
    <w:p w:rsidR="001A7FB9" w:rsidRPr="003826A1" w:rsidRDefault="001A7FB9" w:rsidP="00867FC9">
      <w:pPr>
        <w:pStyle w:val="Tekstpodstawowy2"/>
        <w:spacing w:before="60"/>
        <w:rPr>
          <w:rFonts w:ascii="Times New Roman" w:hAnsi="Times New Roman" w:cs="Times New Roman"/>
          <w:b/>
        </w:rPr>
      </w:pPr>
      <w:r w:rsidRPr="005551A8">
        <w:rPr>
          <w:rFonts w:ascii="Times New Roman" w:hAnsi="Times New Roman" w:cs="Times New Roman"/>
        </w:rPr>
        <w:t>14.</w:t>
      </w:r>
      <w:r>
        <w:rPr>
          <w:rFonts w:ascii="Times New Roman" w:hAnsi="Times New Roman" w:cs="Times New Roman"/>
        </w:rPr>
        <w:t xml:space="preserve">2     W Kryterium </w:t>
      </w:r>
      <w:r w:rsidRPr="005551A8">
        <w:rPr>
          <w:rFonts w:ascii="Times New Roman" w:hAnsi="Times New Roman" w:cs="Times New Roman"/>
          <w:b/>
        </w:rPr>
        <w:t>A - cena</w:t>
      </w:r>
      <w:r>
        <w:rPr>
          <w:rFonts w:ascii="Times New Roman" w:hAnsi="Times New Roman" w:cs="Times New Roman"/>
        </w:rPr>
        <w:t xml:space="preserve"> (ceny podawane w PLN z dokładnością do 2-ch miejsc po   przecinku) , punkty będą wyliczone przyjmując wagi:</w:t>
      </w:r>
      <w:r>
        <w:rPr>
          <w:rFonts w:ascii="Times New Roman" w:hAnsi="Times New Roman" w:cs="Times New Roman"/>
        </w:rPr>
        <w:tab/>
      </w:r>
      <w:r>
        <w:rPr>
          <w:rFonts w:ascii="Times New Roman" w:hAnsi="Times New Roman" w:cs="Times New Roman"/>
        </w:rPr>
        <w:br/>
        <w:t xml:space="preserve">            a) </w:t>
      </w:r>
      <w:proofErr w:type="spellStart"/>
      <w:r w:rsidRPr="005551A8">
        <w:rPr>
          <w:rFonts w:ascii="Times New Roman" w:hAnsi="Times New Roman" w:cs="Times New Roman"/>
        </w:rPr>
        <w:t>Podkryterium</w:t>
      </w:r>
      <w:proofErr w:type="spellEnd"/>
      <w:r w:rsidRPr="005551A8">
        <w:rPr>
          <w:rFonts w:ascii="Times New Roman" w:hAnsi="Times New Roman" w:cs="Times New Roman"/>
        </w:rPr>
        <w:t xml:space="preserve"> </w:t>
      </w:r>
      <w:r>
        <w:rPr>
          <w:rFonts w:ascii="Times New Roman" w:hAnsi="Times New Roman" w:cs="Times New Roman"/>
        </w:rPr>
        <w:t>A</w:t>
      </w:r>
      <w:r w:rsidRPr="005551A8">
        <w:rPr>
          <w:rFonts w:ascii="Times New Roman" w:hAnsi="Times New Roman" w:cs="Times New Roman"/>
        </w:rPr>
        <w:t xml:space="preserve">1 - </w:t>
      </w:r>
      <w:r>
        <w:rPr>
          <w:rFonts w:ascii="Times New Roman" w:hAnsi="Times New Roman" w:cs="Times New Roman"/>
        </w:rPr>
        <w:t xml:space="preserve"> </w:t>
      </w:r>
      <w:r w:rsidRPr="005551A8">
        <w:rPr>
          <w:rFonts w:ascii="Times New Roman" w:hAnsi="Times New Roman" w:cs="Times New Roman"/>
        </w:rPr>
        <w:t xml:space="preserve">Cena scalona- </w:t>
      </w:r>
      <w:r>
        <w:rPr>
          <w:rFonts w:ascii="Times New Roman" w:hAnsi="Times New Roman" w:cs="Times New Roman"/>
        </w:rPr>
        <w:tab/>
      </w:r>
      <w:r>
        <w:rPr>
          <w:rFonts w:ascii="Times New Roman" w:hAnsi="Times New Roman" w:cs="Times New Roman"/>
        </w:rPr>
        <w:tab/>
        <w:t xml:space="preserve">            </w:t>
      </w:r>
      <w:r w:rsidRPr="005551A8">
        <w:rPr>
          <w:rFonts w:ascii="Times New Roman" w:hAnsi="Times New Roman" w:cs="Times New Roman"/>
        </w:rPr>
        <w:t xml:space="preserve">o </w:t>
      </w:r>
      <w:r w:rsidRPr="003826A1">
        <w:rPr>
          <w:rFonts w:ascii="Times New Roman" w:hAnsi="Times New Roman" w:cs="Times New Roman"/>
          <w:b/>
        </w:rPr>
        <w:t xml:space="preserve">wadze </w:t>
      </w:r>
      <w:r>
        <w:rPr>
          <w:rFonts w:ascii="Times New Roman" w:hAnsi="Times New Roman" w:cs="Times New Roman"/>
          <w:b/>
        </w:rPr>
        <w:t>85</w:t>
      </w:r>
      <w:r w:rsidRPr="005551A8">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br/>
        <w:t xml:space="preserve">            </w:t>
      </w:r>
      <w:r w:rsidRPr="005551A8">
        <w:rPr>
          <w:rFonts w:ascii="Times New Roman" w:hAnsi="Times New Roman" w:cs="Times New Roman"/>
        </w:rPr>
        <w:t>b)</w:t>
      </w:r>
      <w:r>
        <w:rPr>
          <w:rFonts w:ascii="Times New Roman" w:hAnsi="Times New Roman" w:cs="Times New Roman"/>
          <w:b/>
        </w:rPr>
        <w:t xml:space="preserve"> </w:t>
      </w:r>
      <w:proofErr w:type="spellStart"/>
      <w:r w:rsidRPr="003826A1">
        <w:rPr>
          <w:rFonts w:ascii="Times New Roman" w:hAnsi="Times New Roman" w:cs="Times New Roman"/>
        </w:rPr>
        <w:t>Podkryterium</w:t>
      </w:r>
      <w:proofErr w:type="spellEnd"/>
      <w:r w:rsidRPr="003826A1">
        <w:rPr>
          <w:rFonts w:ascii="Times New Roman" w:hAnsi="Times New Roman" w:cs="Times New Roman"/>
        </w:rPr>
        <w:t xml:space="preserve"> </w:t>
      </w:r>
      <w:r>
        <w:rPr>
          <w:rFonts w:ascii="Times New Roman" w:hAnsi="Times New Roman" w:cs="Times New Roman"/>
        </w:rPr>
        <w:t>A</w:t>
      </w:r>
      <w:r w:rsidRPr="003826A1">
        <w:rPr>
          <w:rFonts w:ascii="Times New Roman" w:hAnsi="Times New Roman" w:cs="Times New Roman"/>
        </w:rPr>
        <w:t>2 – Stawka za roboczogodzinę brutto –</w:t>
      </w:r>
      <w:r>
        <w:rPr>
          <w:rFonts w:ascii="Times New Roman" w:hAnsi="Times New Roman" w:cs="Times New Roman"/>
        </w:rPr>
        <w:tab/>
      </w:r>
      <w:r w:rsidRPr="003826A1">
        <w:rPr>
          <w:rFonts w:ascii="Times New Roman" w:hAnsi="Times New Roman" w:cs="Times New Roman"/>
        </w:rPr>
        <w:t xml:space="preserve">o </w:t>
      </w:r>
      <w:r w:rsidRPr="003826A1">
        <w:rPr>
          <w:rFonts w:ascii="Times New Roman" w:hAnsi="Times New Roman" w:cs="Times New Roman"/>
          <w:b/>
        </w:rPr>
        <w:t>wadze 10%</w:t>
      </w:r>
    </w:p>
    <w:p w:rsidR="001A7FB9" w:rsidRPr="005551A8" w:rsidRDefault="001A7FB9" w:rsidP="00867FC9">
      <w:pPr>
        <w:pStyle w:val="Tekstpodstawowy2"/>
        <w:numPr>
          <w:ilvl w:val="1"/>
          <w:numId w:val="0"/>
        </w:numPr>
        <w:tabs>
          <w:tab w:val="num" w:pos="720"/>
        </w:tabs>
        <w:spacing w:before="60"/>
        <w:ind w:left="720" w:hanging="720"/>
        <w:rPr>
          <w:rFonts w:ascii="Times New Roman" w:hAnsi="Times New Roman" w:cs="Times New Roman"/>
        </w:rPr>
      </w:pPr>
      <w:r w:rsidRPr="005551A8">
        <w:rPr>
          <w:rFonts w:ascii="Times New Roman" w:hAnsi="Times New Roman" w:cs="Times New Roman"/>
        </w:rPr>
        <w:t>14.</w:t>
      </w:r>
      <w:r>
        <w:rPr>
          <w:rFonts w:ascii="Times New Roman" w:hAnsi="Times New Roman" w:cs="Times New Roman"/>
        </w:rPr>
        <w:t>3</w:t>
      </w:r>
      <w:r w:rsidRPr="005551A8">
        <w:rPr>
          <w:rFonts w:ascii="Times New Roman" w:hAnsi="Times New Roman" w:cs="Times New Roman"/>
        </w:rPr>
        <w:t>.</w:t>
      </w:r>
      <w:r w:rsidRPr="005551A8">
        <w:rPr>
          <w:rFonts w:ascii="Times New Roman" w:hAnsi="Times New Roman" w:cs="Times New Roman"/>
        </w:rPr>
        <w:tab/>
        <w:t xml:space="preserve">W </w:t>
      </w:r>
      <w:proofErr w:type="spellStart"/>
      <w:r w:rsidRPr="005551A8">
        <w:rPr>
          <w:rFonts w:ascii="Times New Roman" w:hAnsi="Times New Roman" w:cs="Times New Roman"/>
        </w:rPr>
        <w:t>podkryteriach</w:t>
      </w:r>
      <w:proofErr w:type="spellEnd"/>
      <w:r>
        <w:rPr>
          <w:rFonts w:ascii="Times New Roman" w:hAnsi="Times New Roman" w:cs="Times New Roman"/>
        </w:rPr>
        <w:t xml:space="preserve"> cenowych jak w p.</w:t>
      </w:r>
      <w:r w:rsidRPr="005551A8">
        <w:rPr>
          <w:rFonts w:ascii="Times New Roman" w:hAnsi="Times New Roman" w:cs="Times New Roman"/>
        </w:rPr>
        <w:t xml:space="preserve"> </w:t>
      </w:r>
      <w:r>
        <w:rPr>
          <w:rFonts w:ascii="Times New Roman" w:hAnsi="Times New Roman" w:cs="Times New Roman"/>
        </w:rPr>
        <w:t xml:space="preserve">14.2 , </w:t>
      </w:r>
      <w:r w:rsidRPr="005551A8">
        <w:rPr>
          <w:rFonts w:ascii="Times New Roman" w:hAnsi="Times New Roman" w:cs="Times New Roman"/>
        </w:rPr>
        <w:t>oferty będą ocenione</w:t>
      </w:r>
      <w:r>
        <w:rPr>
          <w:rFonts w:ascii="Times New Roman" w:hAnsi="Times New Roman" w:cs="Times New Roman"/>
        </w:rPr>
        <w:t>, a punkty wyliczone</w:t>
      </w:r>
      <w:r w:rsidRPr="005551A8">
        <w:rPr>
          <w:rFonts w:ascii="Times New Roman" w:hAnsi="Times New Roman" w:cs="Times New Roman"/>
        </w:rPr>
        <w:t xml:space="preserve"> zgodnie z następującym wzorem:</w:t>
      </w:r>
    </w:p>
    <w:p w:rsidR="001A7FB9" w:rsidRPr="005551A8" w:rsidRDefault="001A7FB9" w:rsidP="00867FC9">
      <w:pPr>
        <w:pStyle w:val="Tekstpodstawowy2"/>
        <w:ind w:left="720"/>
        <w:rPr>
          <w:rFonts w:ascii="Times New Roman" w:hAnsi="Times New Roman" w:cs="Times New Roman"/>
        </w:rPr>
      </w:pPr>
    </w:p>
    <w:p w:rsidR="001A7FB9" w:rsidRPr="005551A8" w:rsidRDefault="001A7FB9" w:rsidP="00867FC9">
      <w:pPr>
        <w:pStyle w:val="Tekstpodstawowy2"/>
        <w:spacing w:line="160" w:lineRule="exact"/>
        <w:ind w:left="709"/>
        <w:rPr>
          <w:rFonts w:ascii="Times New Roman" w:hAnsi="Times New Roman" w:cs="Times New Roman"/>
        </w:rPr>
      </w:pPr>
      <w:r w:rsidRPr="005551A8">
        <w:rPr>
          <w:rFonts w:ascii="Times New Roman" w:hAnsi="Times New Roman" w:cs="Times New Roman"/>
        </w:rPr>
        <w:t>Cena scalona (stawka r-g) oferty najtańsze</w:t>
      </w:r>
      <w:r>
        <w:rPr>
          <w:rFonts w:ascii="Times New Roman" w:hAnsi="Times New Roman" w:cs="Times New Roman"/>
        </w:rPr>
        <w:t>j</w:t>
      </w:r>
    </w:p>
    <w:p w:rsidR="001A7FB9" w:rsidRPr="005551A8" w:rsidRDefault="001A7FB9" w:rsidP="00867FC9">
      <w:pPr>
        <w:pStyle w:val="Tekstpodstawowy2"/>
        <w:spacing w:line="160" w:lineRule="exact"/>
        <w:ind w:left="709"/>
        <w:rPr>
          <w:rFonts w:ascii="Times New Roman" w:hAnsi="Times New Roman" w:cs="Times New Roman"/>
        </w:rPr>
      </w:pPr>
      <w:r w:rsidRPr="005551A8">
        <w:rPr>
          <w:rFonts w:ascii="Times New Roman" w:hAnsi="Times New Roman" w:cs="Times New Roman"/>
        </w:rPr>
        <w:t>---------------------------------------------------------------- x 100 pkt</w:t>
      </w:r>
      <w:r>
        <w:rPr>
          <w:rFonts w:ascii="Times New Roman" w:hAnsi="Times New Roman" w:cs="Times New Roman"/>
        </w:rPr>
        <w:t xml:space="preserve"> x waga</w:t>
      </w:r>
      <w:r w:rsidRPr="005551A8">
        <w:rPr>
          <w:rFonts w:ascii="Times New Roman" w:hAnsi="Times New Roman" w:cs="Times New Roman"/>
        </w:rPr>
        <w:t>.</w:t>
      </w:r>
    </w:p>
    <w:p w:rsidR="001A7FB9" w:rsidRPr="005551A8" w:rsidRDefault="001A7FB9" w:rsidP="00867FC9">
      <w:pPr>
        <w:pStyle w:val="Tekstpodstawowy2"/>
        <w:spacing w:line="160" w:lineRule="exact"/>
        <w:ind w:left="709"/>
        <w:rPr>
          <w:rFonts w:ascii="Times New Roman" w:hAnsi="Times New Roman" w:cs="Times New Roman"/>
        </w:rPr>
      </w:pPr>
      <w:r w:rsidRPr="005551A8">
        <w:rPr>
          <w:rFonts w:ascii="Times New Roman" w:hAnsi="Times New Roman" w:cs="Times New Roman"/>
        </w:rPr>
        <w:t>Cena scalona (stawka r-g) oferty badanej</w:t>
      </w:r>
    </w:p>
    <w:p w:rsidR="001A7FB9" w:rsidRPr="005551A8" w:rsidRDefault="001A7FB9" w:rsidP="00867FC9">
      <w:pPr>
        <w:pStyle w:val="Tekstpodstawowy2"/>
        <w:spacing w:line="160" w:lineRule="exact"/>
        <w:ind w:left="709"/>
        <w:rPr>
          <w:rFonts w:ascii="Times New Roman" w:hAnsi="Times New Roman" w:cs="Times New Roman"/>
        </w:rPr>
      </w:pPr>
      <w:r w:rsidRPr="005551A8">
        <w:rPr>
          <w:rFonts w:ascii="Times New Roman" w:hAnsi="Times New Roman" w:cs="Times New Roman"/>
        </w:rPr>
        <w:br/>
      </w:r>
    </w:p>
    <w:p w:rsidR="001A7FB9" w:rsidRDefault="001A7FB9" w:rsidP="006E5EE0">
      <w:pPr>
        <w:pStyle w:val="Tekstpodstawowy2"/>
        <w:numPr>
          <w:ilvl w:val="1"/>
          <w:numId w:val="0"/>
        </w:numPr>
        <w:tabs>
          <w:tab w:val="num" w:pos="720"/>
        </w:tabs>
        <w:spacing w:before="60" w:line="276" w:lineRule="auto"/>
        <w:ind w:left="720" w:hanging="720"/>
        <w:rPr>
          <w:rFonts w:ascii="Times New Roman" w:hAnsi="Times New Roman" w:cs="Times New Roman"/>
        </w:rPr>
      </w:pPr>
      <w:r>
        <w:rPr>
          <w:rFonts w:ascii="Times New Roman" w:hAnsi="Times New Roman" w:cs="Times New Roman"/>
        </w:rPr>
        <w:t>14.3</w:t>
      </w:r>
      <w:r>
        <w:rPr>
          <w:rFonts w:ascii="Times New Roman" w:hAnsi="Times New Roman" w:cs="Times New Roman"/>
        </w:rPr>
        <w:tab/>
        <w:t>W kryterium B-okres gwarancji (podany w pełnych miesiącach) , punkty będą wyliczone zgodnie z następującym wzorem:</w:t>
      </w:r>
      <w:r>
        <w:rPr>
          <w:rFonts w:ascii="Times New Roman" w:hAnsi="Times New Roman" w:cs="Times New Roman"/>
        </w:rPr>
        <w:tab/>
      </w:r>
      <w:r>
        <w:rPr>
          <w:rFonts w:ascii="Times New Roman" w:hAnsi="Times New Roman" w:cs="Times New Roman"/>
        </w:rPr>
        <w:br/>
      </w:r>
    </w:p>
    <w:p w:rsidR="001A7FB9" w:rsidRPr="005551A8" w:rsidRDefault="001A7FB9" w:rsidP="00603F94">
      <w:pPr>
        <w:pStyle w:val="Tekstpodstawowy2"/>
        <w:spacing w:line="160" w:lineRule="exact"/>
        <w:ind w:left="709"/>
        <w:rPr>
          <w:rFonts w:ascii="Times New Roman" w:hAnsi="Times New Roman" w:cs="Times New Roman"/>
        </w:rPr>
      </w:pPr>
      <w:r>
        <w:rPr>
          <w:rFonts w:ascii="Times New Roman" w:hAnsi="Times New Roman" w:cs="Times New Roman"/>
        </w:rPr>
        <w:t xml:space="preserve">Okres gwarancji oferty badanej </w:t>
      </w:r>
    </w:p>
    <w:p w:rsidR="001A7FB9" w:rsidRPr="005551A8" w:rsidRDefault="001A7FB9" w:rsidP="00603F94">
      <w:pPr>
        <w:pStyle w:val="Tekstpodstawowy2"/>
        <w:spacing w:line="160" w:lineRule="exact"/>
        <w:ind w:left="709"/>
        <w:rPr>
          <w:rFonts w:ascii="Times New Roman" w:hAnsi="Times New Roman" w:cs="Times New Roman"/>
        </w:rPr>
      </w:pPr>
      <w:r w:rsidRPr="005551A8">
        <w:rPr>
          <w:rFonts w:ascii="Times New Roman" w:hAnsi="Times New Roman" w:cs="Times New Roman"/>
        </w:rPr>
        <w:t>----------------------------------------------------------------</w:t>
      </w:r>
      <w:r>
        <w:rPr>
          <w:rFonts w:ascii="Times New Roman" w:hAnsi="Times New Roman" w:cs="Times New Roman"/>
        </w:rPr>
        <w:t>-----</w:t>
      </w:r>
      <w:r w:rsidRPr="005551A8">
        <w:rPr>
          <w:rFonts w:ascii="Times New Roman" w:hAnsi="Times New Roman" w:cs="Times New Roman"/>
        </w:rPr>
        <w:t xml:space="preserve"> x 100 pkt</w:t>
      </w:r>
      <w:r>
        <w:rPr>
          <w:rFonts w:ascii="Times New Roman" w:hAnsi="Times New Roman" w:cs="Times New Roman"/>
        </w:rPr>
        <w:t xml:space="preserve"> x waga</w:t>
      </w:r>
      <w:r w:rsidRPr="005551A8">
        <w:rPr>
          <w:rFonts w:ascii="Times New Roman" w:hAnsi="Times New Roman" w:cs="Times New Roman"/>
        </w:rPr>
        <w:t>.</w:t>
      </w:r>
    </w:p>
    <w:p w:rsidR="001A7FB9" w:rsidRPr="005551A8" w:rsidRDefault="001A7FB9" w:rsidP="00603F94">
      <w:pPr>
        <w:pStyle w:val="Tekstpodstawowy2"/>
        <w:spacing w:line="160" w:lineRule="exact"/>
        <w:ind w:left="709"/>
        <w:rPr>
          <w:rFonts w:ascii="Times New Roman" w:hAnsi="Times New Roman" w:cs="Times New Roman"/>
        </w:rPr>
      </w:pPr>
      <w:r>
        <w:rPr>
          <w:rFonts w:ascii="Times New Roman" w:hAnsi="Times New Roman" w:cs="Times New Roman"/>
        </w:rPr>
        <w:t>Okres gwarancji oferty z najdłuższym okresem gwarancji</w:t>
      </w:r>
    </w:p>
    <w:p w:rsidR="001A7FB9" w:rsidRDefault="001A7FB9" w:rsidP="006E5EE0">
      <w:pPr>
        <w:pStyle w:val="Tekstpodstawowy2"/>
        <w:numPr>
          <w:ilvl w:val="1"/>
          <w:numId w:val="0"/>
        </w:numPr>
        <w:tabs>
          <w:tab w:val="num" w:pos="720"/>
        </w:tabs>
        <w:spacing w:before="60" w:line="276" w:lineRule="auto"/>
        <w:ind w:left="72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UWAGA: Zamawiający oczekuje , że minimalny oferowany okres gwarancji wynosi 24 miesiące od daty zakończenia danej roboty , zaś maksymalny to 60 miesięcy. Okres gwarancji dłuższy niż 60 miesięcy będzie traktowany na potrzeby wyliczenia punktów jak 60-cio miesięczny.</w:t>
      </w:r>
      <w:r>
        <w:rPr>
          <w:rFonts w:ascii="Times New Roman" w:hAnsi="Times New Roman" w:cs="Times New Roman"/>
        </w:rPr>
        <w:tab/>
      </w:r>
      <w:r>
        <w:rPr>
          <w:rFonts w:ascii="Times New Roman" w:hAnsi="Times New Roman" w:cs="Times New Roman"/>
        </w:rPr>
        <w:br/>
      </w:r>
    </w:p>
    <w:p w:rsidR="001A7FB9" w:rsidRPr="005551A8" w:rsidRDefault="001A7FB9" w:rsidP="006E5EE0">
      <w:pPr>
        <w:pStyle w:val="Tekstpodstawowy2"/>
        <w:numPr>
          <w:ilvl w:val="1"/>
          <w:numId w:val="0"/>
        </w:numPr>
        <w:tabs>
          <w:tab w:val="num" w:pos="720"/>
        </w:tabs>
        <w:spacing w:before="60" w:line="276" w:lineRule="auto"/>
        <w:ind w:left="720" w:hanging="720"/>
        <w:rPr>
          <w:rFonts w:ascii="Times New Roman" w:hAnsi="Times New Roman" w:cs="Times New Roman"/>
        </w:rPr>
      </w:pPr>
      <w:r w:rsidRPr="005551A8">
        <w:rPr>
          <w:rFonts w:ascii="Times New Roman" w:hAnsi="Times New Roman" w:cs="Times New Roman"/>
        </w:rPr>
        <w:t>14.</w:t>
      </w:r>
      <w:r>
        <w:rPr>
          <w:rFonts w:ascii="Times New Roman" w:hAnsi="Times New Roman" w:cs="Times New Roman"/>
        </w:rPr>
        <w:t>4</w:t>
      </w:r>
      <w:r w:rsidRPr="005551A8">
        <w:rPr>
          <w:rFonts w:ascii="Times New Roman" w:hAnsi="Times New Roman" w:cs="Times New Roman"/>
        </w:rPr>
        <w:t>.</w:t>
      </w:r>
      <w:r w:rsidRPr="005551A8">
        <w:rPr>
          <w:rFonts w:ascii="Times New Roman" w:hAnsi="Times New Roman" w:cs="Times New Roman"/>
        </w:rPr>
        <w:tab/>
        <w:t>Punkty</w:t>
      </w:r>
      <w:r>
        <w:rPr>
          <w:rFonts w:ascii="Times New Roman" w:hAnsi="Times New Roman" w:cs="Times New Roman"/>
        </w:rPr>
        <w:t xml:space="preserve">, wyliczone z dokładnością do dwóch miejsc po przecinku, </w:t>
      </w:r>
      <w:r w:rsidRPr="005551A8">
        <w:rPr>
          <w:rFonts w:ascii="Times New Roman" w:hAnsi="Times New Roman" w:cs="Times New Roman"/>
        </w:rPr>
        <w:t xml:space="preserve">przyznane w poszczególnych </w:t>
      </w:r>
      <w:r>
        <w:rPr>
          <w:rFonts w:ascii="Times New Roman" w:hAnsi="Times New Roman" w:cs="Times New Roman"/>
        </w:rPr>
        <w:t xml:space="preserve">kryteriach/ </w:t>
      </w:r>
      <w:proofErr w:type="spellStart"/>
      <w:r w:rsidRPr="005551A8">
        <w:rPr>
          <w:rFonts w:ascii="Times New Roman" w:hAnsi="Times New Roman" w:cs="Times New Roman"/>
        </w:rPr>
        <w:t>podkryteriach</w:t>
      </w:r>
      <w:proofErr w:type="spellEnd"/>
      <w:r w:rsidRPr="005551A8">
        <w:rPr>
          <w:rFonts w:ascii="Times New Roman" w:hAnsi="Times New Roman" w:cs="Times New Roman"/>
        </w:rPr>
        <w:t xml:space="preserve"> </w:t>
      </w:r>
      <w:r>
        <w:rPr>
          <w:rFonts w:ascii="Times New Roman" w:hAnsi="Times New Roman" w:cs="Times New Roman"/>
        </w:rPr>
        <w:t xml:space="preserve">(jak w p.14.3 i 14.4) zostaną </w:t>
      </w:r>
      <w:r w:rsidRPr="005551A8">
        <w:rPr>
          <w:rFonts w:ascii="Times New Roman" w:hAnsi="Times New Roman" w:cs="Times New Roman"/>
        </w:rPr>
        <w:t>następnie zsumowane</w:t>
      </w:r>
      <w:r>
        <w:rPr>
          <w:rFonts w:ascii="Times New Roman" w:hAnsi="Times New Roman" w:cs="Times New Roman"/>
        </w:rPr>
        <w:t xml:space="preserve"> wg poniższej zasady:</w:t>
      </w:r>
      <w:r>
        <w:rPr>
          <w:rFonts w:ascii="Times New Roman" w:hAnsi="Times New Roman" w:cs="Times New Roman"/>
        </w:rPr>
        <w:tab/>
      </w:r>
      <w:r>
        <w:rPr>
          <w:rFonts w:ascii="Times New Roman" w:hAnsi="Times New Roman" w:cs="Times New Roman"/>
        </w:rPr>
        <w:br/>
      </w:r>
      <w:r>
        <w:rPr>
          <w:rFonts w:ascii="Times New Roman" w:hAnsi="Times New Roman" w:cs="Times New Roman"/>
        </w:rPr>
        <w:br/>
      </w:r>
      <w:r w:rsidRPr="00282D7B">
        <w:rPr>
          <w:rFonts w:ascii="Times New Roman" w:hAnsi="Times New Roman" w:cs="Times New Roman"/>
          <w:b/>
        </w:rPr>
        <w:lastRenderedPageBreak/>
        <w:t>P</w:t>
      </w:r>
      <w:r>
        <w:rPr>
          <w:rFonts w:ascii="Times New Roman" w:hAnsi="Times New Roman" w:cs="Times New Roman"/>
        </w:rPr>
        <w:t xml:space="preserve">(suma uzyskanych punktów)= </w:t>
      </w:r>
      <w:r>
        <w:rPr>
          <w:rFonts w:ascii="Times New Roman" w:hAnsi="Times New Roman" w:cs="Times New Roman"/>
          <w:b/>
        </w:rPr>
        <w:t>A</w:t>
      </w:r>
      <w:r w:rsidRPr="00282D7B">
        <w:rPr>
          <w:rFonts w:ascii="Times New Roman" w:hAnsi="Times New Roman" w:cs="Times New Roman"/>
          <w:b/>
        </w:rPr>
        <w:t>1</w:t>
      </w:r>
      <w:r>
        <w:rPr>
          <w:rFonts w:ascii="Times New Roman" w:hAnsi="Times New Roman" w:cs="Times New Roman"/>
        </w:rPr>
        <w:t xml:space="preserve"> (liczba punktów w </w:t>
      </w:r>
      <w:proofErr w:type="spellStart"/>
      <w:r>
        <w:rPr>
          <w:rFonts w:ascii="Times New Roman" w:hAnsi="Times New Roman" w:cs="Times New Roman"/>
        </w:rPr>
        <w:t>podkryterium</w:t>
      </w:r>
      <w:proofErr w:type="spellEnd"/>
      <w:r>
        <w:rPr>
          <w:rFonts w:ascii="Times New Roman" w:hAnsi="Times New Roman" w:cs="Times New Roman"/>
        </w:rPr>
        <w:t xml:space="preserve"> 1) + </w:t>
      </w:r>
      <w:r>
        <w:rPr>
          <w:rFonts w:ascii="Times New Roman" w:hAnsi="Times New Roman" w:cs="Times New Roman"/>
          <w:b/>
        </w:rPr>
        <w:t>A</w:t>
      </w:r>
      <w:r w:rsidRPr="00282D7B">
        <w:rPr>
          <w:rFonts w:ascii="Times New Roman" w:hAnsi="Times New Roman" w:cs="Times New Roman"/>
          <w:b/>
        </w:rPr>
        <w:t>2</w:t>
      </w:r>
      <w:r>
        <w:rPr>
          <w:rFonts w:ascii="Times New Roman" w:hAnsi="Times New Roman" w:cs="Times New Roman"/>
        </w:rPr>
        <w:t xml:space="preserve"> (liczba punktów w </w:t>
      </w:r>
      <w:proofErr w:type="spellStart"/>
      <w:r>
        <w:rPr>
          <w:rFonts w:ascii="Times New Roman" w:hAnsi="Times New Roman" w:cs="Times New Roman"/>
        </w:rPr>
        <w:t>podkryterim</w:t>
      </w:r>
      <w:proofErr w:type="spellEnd"/>
      <w:r>
        <w:rPr>
          <w:rFonts w:ascii="Times New Roman" w:hAnsi="Times New Roman" w:cs="Times New Roman"/>
        </w:rPr>
        <w:t xml:space="preserve"> 2) + </w:t>
      </w:r>
      <w:r>
        <w:rPr>
          <w:rFonts w:ascii="Times New Roman" w:hAnsi="Times New Roman" w:cs="Times New Roman"/>
          <w:b/>
        </w:rPr>
        <w:t>B</w:t>
      </w:r>
      <w:r w:rsidRPr="00282D7B">
        <w:rPr>
          <w:rFonts w:ascii="Times New Roman" w:hAnsi="Times New Roman" w:cs="Times New Roman"/>
          <w:b/>
        </w:rPr>
        <w:t xml:space="preserve"> </w:t>
      </w:r>
      <w:r>
        <w:rPr>
          <w:rFonts w:ascii="Times New Roman" w:hAnsi="Times New Roman" w:cs="Times New Roman"/>
        </w:rPr>
        <w:t>(liczba punktów w kryterium okres gwarancji).</w:t>
      </w:r>
      <w:r>
        <w:rPr>
          <w:rFonts w:ascii="Times New Roman" w:hAnsi="Times New Roman" w:cs="Times New Roman"/>
        </w:rPr>
        <w:br/>
      </w:r>
      <w:r>
        <w:rPr>
          <w:rFonts w:ascii="Times New Roman" w:hAnsi="Times New Roman" w:cs="Times New Roman"/>
        </w:rPr>
        <w:br/>
      </w:r>
      <w:r w:rsidRPr="005551A8">
        <w:rPr>
          <w:rFonts w:ascii="Times New Roman" w:hAnsi="Times New Roman" w:cs="Times New Roman"/>
        </w:rPr>
        <w:t xml:space="preserve"> Za najkorzystniejszą zostanie uznana oferta, która otrzyma łącznie największą liczbę punktów.</w:t>
      </w:r>
    </w:p>
    <w:p w:rsidR="001A7FB9" w:rsidRPr="005551A8" w:rsidRDefault="001A7FB9" w:rsidP="006E5EE0">
      <w:pPr>
        <w:pStyle w:val="Tekstpodstawowy2"/>
        <w:numPr>
          <w:ilvl w:val="1"/>
          <w:numId w:val="28"/>
        </w:numPr>
        <w:spacing w:before="120" w:line="276" w:lineRule="auto"/>
        <w:rPr>
          <w:rFonts w:ascii="Times New Roman" w:hAnsi="Times New Roman" w:cs="Times New Roman"/>
          <w:color w:val="000000"/>
          <w:spacing w:val="4"/>
        </w:rPr>
      </w:pPr>
      <w:r w:rsidRPr="005551A8">
        <w:rPr>
          <w:rFonts w:ascii="Times New Roman" w:hAnsi="Times New Roman" w:cs="Times New Roman"/>
          <w:color w:val="000000"/>
          <w:spacing w:val="4"/>
        </w:rPr>
        <w:t xml:space="preserve">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 </w:t>
      </w:r>
    </w:p>
    <w:p w:rsidR="001A7FB9" w:rsidRPr="005551A8" w:rsidRDefault="001A7FB9" w:rsidP="006E5EE0">
      <w:pPr>
        <w:pStyle w:val="Tekstpodstawowy2"/>
        <w:numPr>
          <w:ilvl w:val="1"/>
          <w:numId w:val="28"/>
        </w:numPr>
        <w:spacing w:before="120" w:line="276" w:lineRule="auto"/>
        <w:rPr>
          <w:rFonts w:ascii="Times New Roman" w:hAnsi="Times New Roman" w:cs="Times New Roman"/>
          <w:color w:val="000000"/>
          <w:spacing w:val="4"/>
        </w:rPr>
      </w:pPr>
      <w:r w:rsidRPr="005551A8">
        <w:rPr>
          <w:rFonts w:ascii="Times New Roman" w:hAnsi="Times New Roman" w:cs="Times New Roman"/>
          <w:color w:val="000000"/>
          <w:spacing w:val="4"/>
        </w:rPr>
        <w:t>Jeżeli nie można wybrać oferty najkorzystniejszej z uwagi na to, że dwie lub więcej ofert przedstawia taki sam bilans ceny i innych kryteriów oceny ofert, Zamawiający spośród tych ofert wybiera ofertę z niższą ceną.</w:t>
      </w:r>
    </w:p>
    <w:p w:rsidR="001A7FB9" w:rsidRPr="008C798E" w:rsidRDefault="001A7FB9" w:rsidP="006E5EE0">
      <w:pPr>
        <w:pStyle w:val="tytu"/>
        <w:keepNext/>
        <w:tabs>
          <w:tab w:val="num" w:pos="720"/>
        </w:tabs>
        <w:spacing w:before="120" w:line="276" w:lineRule="auto"/>
        <w:ind w:left="720" w:hanging="720"/>
        <w:outlineLvl w:val="9"/>
      </w:pPr>
      <w:r>
        <w:t>15.</w:t>
      </w:r>
      <w:r>
        <w:tab/>
      </w:r>
      <w:r w:rsidRPr="008C798E">
        <w:t>Opis sposobu obliczenia ceny oferty.</w:t>
      </w:r>
    </w:p>
    <w:p w:rsidR="001A7FB9" w:rsidRDefault="001A7FB9" w:rsidP="006E5EE0">
      <w:pPr>
        <w:pStyle w:val="Tekstpodstawowywcity2"/>
        <w:numPr>
          <w:ilvl w:val="1"/>
          <w:numId w:val="0"/>
        </w:numPr>
        <w:tabs>
          <w:tab w:val="clear" w:pos="142"/>
          <w:tab w:val="num" w:pos="720"/>
        </w:tabs>
        <w:spacing w:line="276" w:lineRule="auto"/>
        <w:ind w:left="720" w:hanging="720"/>
        <w:rPr>
          <w:rFonts w:ascii="Times New Roman" w:hAnsi="Times New Roman" w:cs="Times New Roman"/>
        </w:rPr>
      </w:pPr>
    </w:p>
    <w:p w:rsidR="001A7FB9" w:rsidRPr="008C798E" w:rsidRDefault="001A7FB9" w:rsidP="006E5EE0">
      <w:pPr>
        <w:pStyle w:val="Tekstpodstawowywcity2"/>
        <w:numPr>
          <w:ilvl w:val="1"/>
          <w:numId w:val="0"/>
        </w:numPr>
        <w:tabs>
          <w:tab w:val="clear" w:pos="142"/>
          <w:tab w:val="num" w:pos="720"/>
        </w:tabs>
        <w:spacing w:line="276" w:lineRule="auto"/>
        <w:ind w:left="720" w:hanging="720"/>
        <w:rPr>
          <w:rFonts w:ascii="Times New Roman" w:hAnsi="Times New Roman" w:cs="Times New Roman"/>
        </w:rPr>
      </w:pPr>
      <w:r>
        <w:rPr>
          <w:rFonts w:ascii="Times New Roman" w:hAnsi="Times New Roman" w:cs="Times New Roman"/>
        </w:rPr>
        <w:t>15.1</w:t>
      </w:r>
      <w:r>
        <w:rPr>
          <w:rFonts w:ascii="Times New Roman" w:hAnsi="Times New Roman" w:cs="Times New Roman"/>
        </w:rPr>
        <w:tab/>
      </w:r>
      <w:r w:rsidRPr="008C798E">
        <w:rPr>
          <w:rFonts w:ascii="Times New Roman" w:hAnsi="Times New Roman" w:cs="Times New Roman"/>
        </w:rPr>
        <w:t>Ceny oferty zostaną określone:</w:t>
      </w:r>
    </w:p>
    <w:p w:rsidR="001A7FB9" w:rsidRPr="008C798E" w:rsidRDefault="001A7FB9" w:rsidP="006E5EE0">
      <w:pPr>
        <w:pStyle w:val="Tekstpodstawowywcity2"/>
        <w:numPr>
          <w:ilvl w:val="2"/>
          <w:numId w:val="0"/>
        </w:numPr>
        <w:tabs>
          <w:tab w:val="clear" w:pos="142"/>
          <w:tab w:val="num" w:pos="720"/>
        </w:tabs>
        <w:spacing w:line="276" w:lineRule="auto"/>
        <w:ind w:left="720" w:hanging="720"/>
        <w:rPr>
          <w:rFonts w:ascii="Times New Roman" w:hAnsi="Times New Roman" w:cs="Times New Roman"/>
        </w:rPr>
      </w:pPr>
      <w:r>
        <w:rPr>
          <w:rFonts w:ascii="Times New Roman" w:hAnsi="Times New Roman" w:cs="Times New Roman"/>
        </w:rPr>
        <w:t>15.1.1.</w:t>
      </w:r>
      <w:r>
        <w:rPr>
          <w:rFonts w:ascii="Times New Roman" w:hAnsi="Times New Roman" w:cs="Times New Roman"/>
        </w:rPr>
        <w:tab/>
      </w:r>
      <w:r w:rsidRPr="008C798E">
        <w:rPr>
          <w:rFonts w:ascii="Times New Roman" w:hAnsi="Times New Roman" w:cs="Times New Roman"/>
        </w:rPr>
        <w:t>W</w:t>
      </w:r>
      <w:r w:rsidRPr="008C798E">
        <w:rPr>
          <w:rFonts w:ascii="Times New Roman" w:hAnsi="Times New Roman" w:cs="Times New Roman"/>
          <w:b/>
        </w:rPr>
        <w:t xml:space="preserve"> </w:t>
      </w:r>
      <w:r>
        <w:rPr>
          <w:rFonts w:ascii="Times New Roman" w:hAnsi="Times New Roman" w:cs="Times New Roman"/>
          <w:b/>
        </w:rPr>
        <w:t xml:space="preserve">Kosztorysie ofertowym </w:t>
      </w:r>
      <w:r w:rsidRPr="00D33426">
        <w:rPr>
          <w:rFonts w:ascii="Times New Roman" w:hAnsi="Times New Roman" w:cs="Times New Roman"/>
        </w:rPr>
        <w:t xml:space="preserve">sporządzonym zgodnie </w:t>
      </w:r>
      <w:r>
        <w:rPr>
          <w:rFonts w:ascii="Times New Roman" w:hAnsi="Times New Roman" w:cs="Times New Roman"/>
        </w:rPr>
        <w:t xml:space="preserve">z układem </w:t>
      </w:r>
      <w:r w:rsidRPr="008C798E">
        <w:rPr>
          <w:rFonts w:ascii="Times New Roman" w:hAnsi="Times New Roman" w:cs="Times New Roman"/>
          <w:b/>
        </w:rPr>
        <w:t>Formula</w:t>
      </w:r>
      <w:r>
        <w:rPr>
          <w:rFonts w:ascii="Times New Roman" w:hAnsi="Times New Roman" w:cs="Times New Roman"/>
          <w:b/>
        </w:rPr>
        <w:t>rza</w:t>
      </w:r>
      <w:r w:rsidRPr="008C798E">
        <w:rPr>
          <w:rFonts w:ascii="Times New Roman" w:hAnsi="Times New Roman" w:cs="Times New Roman"/>
          <w:b/>
        </w:rPr>
        <w:t xml:space="preserve"> cenow</w:t>
      </w:r>
      <w:r>
        <w:rPr>
          <w:rFonts w:ascii="Times New Roman" w:hAnsi="Times New Roman" w:cs="Times New Roman"/>
          <w:b/>
        </w:rPr>
        <w:t xml:space="preserve">ego </w:t>
      </w:r>
      <w:r>
        <w:rPr>
          <w:rFonts w:ascii="Times New Roman" w:hAnsi="Times New Roman" w:cs="Times New Roman"/>
        </w:rPr>
        <w:t xml:space="preserve">wg wzoru określonego w Załączniku nr 1 </w:t>
      </w:r>
      <w:proofErr w:type="spellStart"/>
      <w:r>
        <w:rPr>
          <w:rFonts w:ascii="Times New Roman" w:hAnsi="Times New Roman" w:cs="Times New Roman"/>
        </w:rPr>
        <w:t>Rozdz.III</w:t>
      </w:r>
      <w:proofErr w:type="spellEnd"/>
      <w:r w:rsidRPr="008C798E">
        <w:rPr>
          <w:rFonts w:ascii="Times New Roman" w:hAnsi="Times New Roman" w:cs="Times New Roman"/>
        </w:rPr>
        <w:t>. do Formularza Oferty</w:t>
      </w:r>
      <w:r>
        <w:rPr>
          <w:rFonts w:ascii="Times New Roman" w:hAnsi="Times New Roman" w:cs="Times New Roman"/>
        </w:rPr>
        <w:t xml:space="preserve"> oraz w </w:t>
      </w:r>
      <w:r w:rsidRPr="00C247BE">
        <w:rPr>
          <w:rFonts w:ascii="Times New Roman" w:hAnsi="Times New Roman" w:cs="Times New Roman"/>
          <w:b/>
        </w:rPr>
        <w:t>Zestawieniu</w:t>
      </w:r>
      <w:r>
        <w:rPr>
          <w:rFonts w:ascii="Times New Roman" w:hAnsi="Times New Roman" w:cs="Times New Roman"/>
        </w:rPr>
        <w:t xml:space="preserve"> wartości oferty zgodnym z Załącznikiem  nr 3 </w:t>
      </w:r>
      <w:proofErr w:type="spellStart"/>
      <w:r>
        <w:rPr>
          <w:rFonts w:ascii="Times New Roman" w:hAnsi="Times New Roman" w:cs="Times New Roman"/>
        </w:rPr>
        <w:t>Rozdz.III</w:t>
      </w:r>
      <w:proofErr w:type="spellEnd"/>
      <w:r>
        <w:rPr>
          <w:rFonts w:ascii="Times New Roman" w:hAnsi="Times New Roman" w:cs="Times New Roman"/>
        </w:rPr>
        <w:t>.</w:t>
      </w:r>
    </w:p>
    <w:p w:rsidR="001A7FB9" w:rsidRPr="008C798E" w:rsidRDefault="001A7FB9" w:rsidP="006E5EE0">
      <w:pPr>
        <w:pStyle w:val="Tekstpodstawowywcity2"/>
        <w:numPr>
          <w:ilvl w:val="2"/>
          <w:numId w:val="0"/>
        </w:numPr>
        <w:tabs>
          <w:tab w:val="clear" w:pos="142"/>
          <w:tab w:val="num" w:pos="720"/>
        </w:tabs>
        <w:spacing w:line="276" w:lineRule="auto"/>
        <w:ind w:left="720" w:hanging="720"/>
        <w:rPr>
          <w:rFonts w:ascii="Times New Roman" w:hAnsi="Times New Roman" w:cs="Times New Roman"/>
        </w:rPr>
      </w:pPr>
      <w:r>
        <w:rPr>
          <w:rFonts w:ascii="Times New Roman" w:hAnsi="Times New Roman" w:cs="Times New Roman"/>
        </w:rPr>
        <w:t>15.1.2.</w:t>
      </w:r>
      <w:r>
        <w:rPr>
          <w:rFonts w:ascii="Times New Roman" w:hAnsi="Times New Roman" w:cs="Times New Roman"/>
        </w:rPr>
        <w:tab/>
      </w:r>
      <w:r w:rsidRPr="008C798E">
        <w:rPr>
          <w:rFonts w:ascii="Times New Roman" w:hAnsi="Times New Roman" w:cs="Times New Roman"/>
        </w:rPr>
        <w:t xml:space="preserve">W </w:t>
      </w:r>
      <w:r w:rsidRPr="008C798E">
        <w:rPr>
          <w:rFonts w:ascii="Times New Roman" w:hAnsi="Times New Roman" w:cs="Times New Roman"/>
          <w:b/>
        </w:rPr>
        <w:t>Formularzu -Wykaz stawek i narzutów</w:t>
      </w:r>
      <w:r w:rsidRPr="008C798E">
        <w:rPr>
          <w:rFonts w:ascii="Times New Roman" w:hAnsi="Times New Roman" w:cs="Times New Roman"/>
        </w:rPr>
        <w:t xml:space="preserve"> </w:t>
      </w:r>
      <w:r>
        <w:rPr>
          <w:rFonts w:ascii="Times New Roman" w:hAnsi="Times New Roman" w:cs="Times New Roman"/>
        </w:rPr>
        <w:t>wg</w:t>
      </w:r>
      <w:r w:rsidRPr="008C798E">
        <w:rPr>
          <w:rFonts w:ascii="Times New Roman" w:hAnsi="Times New Roman" w:cs="Times New Roman"/>
        </w:rPr>
        <w:t xml:space="preserve"> Załącznik</w:t>
      </w:r>
      <w:r>
        <w:rPr>
          <w:rFonts w:ascii="Times New Roman" w:hAnsi="Times New Roman" w:cs="Times New Roman"/>
        </w:rPr>
        <w:t>a</w:t>
      </w:r>
      <w:r w:rsidRPr="008C798E">
        <w:rPr>
          <w:rFonts w:ascii="Times New Roman" w:hAnsi="Times New Roman" w:cs="Times New Roman"/>
        </w:rPr>
        <w:t xml:space="preserve"> Nr </w:t>
      </w:r>
      <w:r>
        <w:rPr>
          <w:rFonts w:ascii="Times New Roman" w:hAnsi="Times New Roman" w:cs="Times New Roman"/>
        </w:rPr>
        <w:t xml:space="preserve">2 </w:t>
      </w:r>
      <w:proofErr w:type="spellStart"/>
      <w:r>
        <w:rPr>
          <w:rFonts w:ascii="Times New Roman" w:hAnsi="Times New Roman" w:cs="Times New Roman"/>
        </w:rPr>
        <w:t>Rozdz.III</w:t>
      </w:r>
      <w:proofErr w:type="spellEnd"/>
      <w:r w:rsidRPr="008C798E">
        <w:rPr>
          <w:rFonts w:ascii="Times New Roman" w:hAnsi="Times New Roman" w:cs="Times New Roman"/>
        </w:rPr>
        <w:t xml:space="preserve">. do Formularza Oferty. </w:t>
      </w:r>
    </w:p>
    <w:p w:rsidR="001A7FB9" w:rsidRPr="008C798E" w:rsidRDefault="001A7FB9" w:rsidP="006E5EE0">
      <w:pPr>
        <w:pStyle w:val="Tekstpodstawowywcity2"/>
        <w:numPr>
          <w:ilvl w:val="1"/>
          <w:numId w:val="0"/>
        </w:numPr>
        <w:tabs>
          <w:tab w:val="clear" w:pos="142"/>
          <w:tab w:val="num" w:pos="720"/>
        </w:tabs>
        <w:spacing w:before="60" w:after="60" w:line="276" w:lineRule="auto"/>
        <w:ind w:left="720" w:hanging="720"/>
        <w:rPr>
          <w:rFonts w:ascii="Times New Roman" w:hAnsi="Times New Roman" w:cs="Times New Roman"/>
        </w:rPr>
      </w:pPr>
      <w:r>
        <w:rPr>
          <w:rFonts w:ascii="Times New Roman" w:hAnsi="Times New Roman" w:cs="Times New Roman"/>
        </w:rPr>
        <w:t>15.2.</w:t>
      </w:r>
      <w:r>
        <w:rPr>
          <w:rFonts w:ascii="Times New Roman" w:hAnsi="Times New Roman" w:cs="Times New Roman"/>
        </w:rPr>
        <w:tab/>
      </w:r>
      <w:r w:rsidRPr="008C798E">
        <w:rPr>
          <w:rFonts w:ascii="Times New Roman" w:hAnsi="Times New Roman" w:cs="Times New Roman"/>
        </w:rPr>
        <w:t>Cena scalona</w:t>
      </w:r>
      <w:r>
        <w:rPr>
          <w:rFonts w:ascii="Times New Roman" w:hAnsi="Times New Roman" w:cs="Times New Roman"/>
        </w:rPr>
        <w:t xml:space="preserve"> netto</w:t>
      </w:r>
      <w:r w:rsidRPr="008C798E">
        <w:rPr>
          <w:rFonts w:ascii="Times New Roman" w:hAnsi="Times New Roman" w:cs="Times New Roman"/>
        </w:rPr>
        <w:t xml:space="preserve">, określona </w:t>
      </w:r>
      <w:r>
        <w:rPr>
          <w:rFonts w:ascii="Times New Roman" w:hAnsi="Times New Roman" w:cs="Times New Roman"/>
        </w:rPr>
        <w:t>w Kosztorysie ofertowym</w:t>
      </w:r>
      <w:r w:rsidRPr="008C798E">
        <w:rPr>
          <w:rFonts w:ascii="Times New Roman" w:hAnsi="Times New Roman" w:cs="Times New Roman"/>
        </w:rPr>
        <w:t>, stanowi sumę iloczynów ilości usług</w:t>
      </w:r>
      <w:r>
        <w:rPr>
          <w:rFonts w:ascii="Times New Roman" w:hAnsi="Times New Roman" w:cs="Times New Roman"/>
        </w:rPr>
        <w:t>/robót</w:t>
      </w:r>
      <w:r w:rsidRPr="008C798E">
        <w:rPr>
          <w:rFonts w:ascii="Times New Roman" w:hAnsi="Times New Roman" w:cs="Times New Roman"/>
        </w:rPr>
        <w:t xml:space="preserve">, będących przedmiotem niniejszego zamówienia </w:t>
      </w:r>
      <w:r>
        <w:rPr>
          <w:rFonts w:ascii="Times New Roman" w:hAnsi="Times New Roman" w:cs="Times New Roman"/>
        </w:rPr>
        <w:t>oraz cen</w:t>
      </w:r>
      <w:r w:rsidRPr="008C798E">
        <w:rPr>
          <w:rFonts w:ascii="Times New Roman" w:hAnsi="Times New Roman" w:cs="Times New Roman"/>
        </w:rPr>
        <w:t xml:space="preserve"> jednostkow</w:t>
      </w:r>
      <w:r>
        <w:rPr>
          <w:rFonts w:ascii="Times New Roman" w:hAnsi="Times New Roman" w:cs="Times New Roman"/>
        </w:rPr>
        <w:t>ych scalonych netto</w:t>
      </w:r>
      <w:r w:rsidRPr="008C798E">
        <w:rPr>
          <w:rFonts w:ascii="Times New Roman" w:hAnsi="Times New Roman" w:cs="Times New Roman"/>
        </w:rPr>
        <w:t xml:space="preserve"> za ich wykonanie. </w:t>
      </w:r>
      <w:r>
        <w:rPr>
          <w:rFonts w:ascii="Times New Roman" w:hAnsi="Times New Roman" w:cs="Times New Roman"/>
        </w:rPr>
        <w:tab/>
      </w:r>
      <w:r>
        <w:rPr>
          <w:rFonts w:ascii="Times New Roman" w:hAnsi="Times New Roman" w:cs="Times New Roman"/>
        </w:rPr>
        <w:br/>
        <w:t>Wykonawca określi scalone ceny jednostkowe netto ( z dokładnością do dwóch miejsc po przecinku) oraz wartości netto dla wszystkich pozycji wymienionych w przedmiarach. W podsumowaniu (załącznik nr 3 do Formularza OFERTY)– do wartości netto należy doliczyć należny podatek VAT  i wyliczyć wartość brutto oferty, wpisując ją do Formularza OFERTY.</w:t>
      </w:r>
      <w:r>
        <w:rPr>
          <w:rFonts w:ascii="Times New Roman" w:hAnsi="Times New Roman" w:cs="Times New Roman"/>
        </w:rPr>
        <w:tab/>
      </w:r>
      <w:r>
        <w:rPr>
          <w:rFonts w:ascii="Times New Roman" w:hAnsi="Times New Roman" w:cs="Times New Roman"/>
        </w:rPr>
        <w:br/>
      </w:r>
      <w:r w:rsidRPr="00C93B2D">
        <w:rPr>
          <w:rFonts w:ascii="Times New Roman" w:hAnsi="Times New Roman" w:cs="Times New Roman"/>
          <w:b/>
        </w:rPr>
        <w:t>Uwaga</w:t>
      </w:r>
      <w:r w:rsidRPr="008C798E">
        <w:rPr>
          <w:rFonts w:ascii="Times New Roman" w:hAnsi="Times New Roman" w:cs="Times New Roman"/>
        </w:rPr>
        <w:t xml:space="preserve">: ilość </w:t>
      </w:r>
      <w:r>
        <w:rPr>
          <w:rFonts w:ascii="Times New Roman" w:hAnsi="Times New Roman" w:cs="Times New Roman"/>
        </w:rPr>
        <w:t xml:space="preserve">(przedmiar) </w:t>
      </w:r>
      <w:r w:rsidRPr="008C798E">
        <w:rPr>
          <w:rFonts w:ascii="Times New Roman" w:hAnsi="Times New Roman" w:cs="Times New Roman"/>
        </w:rPr>
        <w:t>poszczególnych usług konserwacyjnych i drobnych robót , przyjmowana w formularzu, stanowi jedynie orientacyjną wielkość, którą Wykonawca przyjmuje do wyceny</w:t>
      </w:r>
      <w:r>
        <w:rPr>
          <w:rFonts w:ascii="Times New Roman" w:hAnsi="Times New Roman" w:cs="Times New Roman"/>
        </w:rPr>
        <w:t>, a Zamawiający do porównania cen ofert</w:t>
      </w:r>
      <w:r w:rsidRPr="008C798E">
        <w:rPr>
          <w:rFonts w:ascii="Times New Roman" w:hAnsi="Times New Roman" w:cs="Times New Roman"/>
        </w:rPr>
        <w:t xml:space="preserve">. Ilości te mogą ulec zmianie w miarę realizacji bieżących potrzeb Zamawiającego </w:t>
      </w:r>
      <w:r>
        <w:rPr>
          <w:rFonts w:ascii="Times New Roman" w:hAnsi="Times New Roman" w:cs="Times New Roman"/>
        </w:rPr>
        <w:t>.</w:t>
      </w:r>
    </w:p>
    <w:p w:rsidR="001A7FB9" w:rsidRPr="008C798E" w:rsidRDefault="001A7FB9" w:rsidP="006E5EE0">
      <w:pPr>
        <w:pStyle w:val="Tekstpodstawowywcity2"/>
        <w:numPr>
          <w:ilvl w:val="1"/>
          <w:numId w:val="0"/>
        </w:numPr>
        <w:tabs>
          <w:tab w:val="clear" w:pos="142"/>
          <w:tab w:val="num" w:pos="720"/>
        </w:tabs>
        <w:spacing w:line="276" w:lineRule="auto"/>
        <w:ind w:left="720" w:hanging="720"/>
        <w:rPr>
          <w:rFonts w:ascii="Times New Roman" w:hAnsi="Times New Roman" w:cs="Times New Roman"/>
        </w:rPr>
      </w:pPr>
      <w:r>
        <w:rPr>
          <w:rFonts w:ascii="Times New Roman" w:hAnsi="Times New Roman" w:cs="Times New Roman"/>
        </w:rPr>
        <w:t>15.3.</w:t>
      </w:r>
      <w:r>
        <w:rPr>
          <w:rFonts w:ascii="Times New Roman" w:hAnsi="Times New Roman" w:cs="Times New Roman"/>
        </w:rPr>
        <w:tab/>
      </w:r>
      <w:r w:rsidRPr="008C798E">
        <w:rPr>
          <w:rFonts w:ascii="Times New Roman" w:hAnsi="Times New Roman" w:cs="Times New Roman"/>
        </w:rPr>
        <w:t xml:space="preserve">Cena roboczogodziny określona w </w:t>
      </w:r>
      <w:r w:rsidRPr="00191A94">
        <w:rPr>
          <w:rFonts w:ascii="Times New Roman" w:hAnsi="Times New Roman" w:cs="Times New Roman"/>
          <w:b/>
        </w:rPr>
        <w:t>Formularzu w</w:t>
      </w:r>
      <w:r>
        <w:rPr>
          <w:rFonts w:ascii="Times New Roman" w:hAnsi="Times New Roman" w:cs="Times New Roman"/>
          <w:b/>
        </w:rPr>
        <w:t>ykaz</w:t>
      </w:r>
      <w:r w:rsidRPr="008C798E">
        <w:rPr>
          <w:rFonts w:ascii="Times New Roman" w:hAnsi="Times New Roman" w:cs="Times New Roman"/>
          <w:b/>
        </w:rPr>
        <w:t xml:space="preserve"> stawek i narzutów</w:t>
      </w:r>
      <w:r w:rsidRPr="008C798E">
        <w:rPr>
          <w:rFonts w:ascii="Times New Roman" w:hAnsi="Times New Roman" w:cs="Times New Roman"/>
        </w:rPr>
        <w:t xml:space="preserve"> (Załącznik Nr </w:t>
      </w:r>
      <w:r>
        <w:rPr>
          <w:rFonts w:ascii="Times New Roman" w:hAnsi="Times New Roman" w:cs="Times New Roman"/>
        </w:rPr>
        <w:t xml:space="preserve">2 </w:t>
      </w:r>
      <w:proofErr w:type="spellStart"/>
      <w:r>
        <w:rPr>
          <w:rFonts w:ascii="Times New Roman" w:hAnsi="Times New Roman" w:cs="Times New Roman"/>
        </w:rPr>
        <w:t>Rozdz.III</w:t>
      </w:r>
      <w:proofErr w:type="spellEnd"/>
      <w:r w:rsidRPr="008C798E">
        <w:rPr>
          <w:rFonts w:ascii="Times New Roman" w:hAnsi="Times New Roman" w:cs="Times New Roman"/>
        </w:rPr>
        <w:t xml:space="preserve">) stanowi stawkę za 1 roboczogodzinę pracy i służy do rozliczenia rodzaju usług nie ujętych w Formularzu cenowym, podobnie jak pozostałe elementy cenotwórcze z Załącznika Nr </w:t>
      </w:r>
      <w:r>
        <w:rPr>
          <w:rFonts w:ascii="Times New Roman" w:hAnsi="Times New Roman" w:cs="Times New Roman"/>
        </w:rPr>
        <w:t xml:space="preserve">2 </w:t>
      </w:r>
      <w:proofErr w:type="spellStart"/>
      <w:r>
        <w:rPr>
          <w:rFonts w:ascii="Times New Roman" w:hAnsi="Times New Roman" w:cs="Times New Roman"/>
        </w:rPr>
        <w:t>Rozdz.III</w:t>
      </w:r>
      <w:proofErr w:type="spellEnd"/>
    </w:p>
    <w:p w:rsidR="001A7FB9" w:rsidRPr="008C798E" w:rsidRDefault="001A7FB9" w:rsidP="006E5EE0">
      <w:pPr>
        <w:pStyle w:val="Tekstpodstawowywcity2"/>
        <w:numPr>
          <w:ilvl w:val="1"/>
          <w:numId w:val="0"/>
        </w:numPr>
        <w:tabs>
          <w:tab w:val="clear" w:pos="142"/>
          <w:tab w:val="num" w:pos="720"/>
        </w:tabs>
        <w:spacing w:before="60" w:after="60" w:line="276" w:lineRule="auto"/>
        <w:ind w:left="720" w:hanging="720"/>
        <w:rPr>
          <w:rFonts w:ascii="Times New Roman" w:hAnsi="Times New Roman" w:cs="Times New Roman"/>
        </w:rPr>
      </w:pPr>
      <w:r>
        <w:rPr>
          <w:rFonts w:ascii="Times New Roman" w:hAnsi="Times New Roman" w:cs="Times New Roman"/>
        </w:rPr>
        <w:t>15.4.</w:t>
      </w:r>
      <w:r>
        <w:rPr>
          <w:rFonts w:ascii="Times New Roman" w:hAnsi="Times New Roman" w:cs="Times New Roman"/>
        </w:rPr>
        <w:tab/>
      </w:r>
      <w:r w:rsidRPr="008C798E">
        <w:rPr>
          <w:rFonts w:ascii="Times New Roman" w:hAnsi="Times New Roman" w:cs="Times New Roman"/>
        </w:rPr>
        <w:t xml:space="preserve">Ceny winny być wyrażone w złotych polskich z dokładnością do dwóch miejsc po przecinku (poz.1 Załącznik nr </w:t>
      </w:r>
      <w:r>
        <w:rPr>
          <w:rFonts w:ascii="Times New Roman" w:hAnsi="Times New Roman" w:cs="Times New Roman"/>
        </w:rPr>
        <w:t xml:space="preserve">2 </w:t>
      </w:r>
      <w:proofErr w:type="spellStart"/>
      <w:r>
        <w:rPr>
          <w:rFonts w:ascii="Times New Roman" w:hAnsi="Times New Roman" w:cs="Times New Roman"/>
        </w:rPr>
        <w:t>Rozdz.I</w:t>
      </w:r>
      <w:r w:rsidRPr="008C798E">
        <w:rPr>
          <w:rFonts w:ascii="Times New Roman" w:hAnsi="Times New Roman" w:cs="Times New Roman"/>
        </w:rPr>
        <w:t>II</w:t>
      </w:r>
      <w:proofErr w:type="spellEnd"/>
      <w:r w:rsidRPr="008C798E">
        <w:rPr>
          <w:rFonts w:ascii="Times New Roman" w:hAnsi="Times New Roman" w:cs="Times New Roman"/>
        </w:rPr>
        <w:t xml:space="preserve">) lub w procentach z dokładnością do jednego miejsca dziesiętnego (poz. 4 i 5 Załącznik nr </w:t>
      </w:r>
      <w:r>
        <w:rPr>
          <w:rFonts w:ascii="Times New Roman" w:hAnsi="Times New Roman" w:cs="Times New Roman"/>
        </w:rPr>
        <w:t xml:space="preserve">2 </w:t>
      </w:r>
      <w:proofErr w:type="spellStart"/>
      <w:r>
        <w:rPr>
          <w:rFonts w:ascii="Times New Roman" w:hAnsi="Times New Roman" w:cs="Times New Roman"/>
        </w:rPr>
        <w:t>Rozdz.I</w:t>
      </w:r>
      <w:r w:rsidRPr="008C798E">
        <w:rPr>
          <w:rFonts w:ascii="Times New Roman" w:hAnsi="Times New Roman" w:cs="Times New Roman"/>
        </w:rPr>
        <w:t>II</w:t>
      </w:r>
      <w:proofErr w:type="spellEnd"/>
      <w:r w:rsidRPr="008C798E">
        <w:rPr>
          <w:rFonts w:ascii="Times New Roman" w:hAnsi="Times New Roman" w:cs="Times New Roman"/>
        </w:rPr>
        <w:t>.) oraz zawierać wszelkie upusty, narzuty, podatki oraz opłaty.</w:t>
      </w:r>
    </w:p>
    <w:p w:rsidR="001A7FB9" w:rsidRDefault="001A7FB9" w:rsidP="006E5EE0">
      <w:pPr>
        <w:pStyle w:val="Tekstpodstawowywcity2"/>
        <w:numPr>
          <w:ilvl w:val="1"/>
          <w:numId w:val="0"/>
        </w:numPr>
        <w:tabs>
          <w:tab w:val="clear" w:pos="142"/>
          <w:tab w:val="num" w:pos="720"/>
        </w:tabs>
        <w:spacing w:line="276" w:lineRule="auto"/>
        <w:ind w:left="720" w:hanging="720"/>
        <w:rPr>
          <w:rFonts w:ascii="Times New Roman" w:hAnsi="Times New Roman" w:cs="Times New Roman"/>
        </w:rPr>
      </w:pPr>
      <w:r>
        <w:rPr>
          <w:rFonts w:ascii="Times New Roman" w:hAnsi="Times New Roman" w:cs="Times New Roman"/>
        </w:rPr>
        <w:lastRenderedPageBreak/>
        <w:t>15.5.</w:t>
      </w:r>
      <w:r>
        <w:rPr>
          <w:rFonts w:ascii="Times New Roman" w:hAnsi="Times New Roman" w:cs="Times New Roman"/>
        </w:rPr>
        <w:tab/>
      </w:r>
      <w:r w:rsidRPr="008C798E">
        <w:rPr>
          <w:rFonts w:ascii="Times New Roman" w:hAnsi="Times New Roman" w:cs="Times New Roman"/>
        </w:rPr>
        <w:t xml:space="preserve">Koszty związane z dojazdem, dojściem do budynków, transportu zewnętrznego i wewnętrznego materiałów oraz wszelkie inne koszty związane z realizacją zamówienia określonego w niniejszej SIWZ nie podlegają oddzielnej wycenie i ustala się, że ujęte zostały w cenach i wskaźnikach narzutów, podanych przez Wykonawcę w Załącznikach </w:t>
      </w:r>
      <w:r>
        <w:rPr>
          <w:rFonts w:ascii="Times New Roman" w:hAnsi="Times New Roman" w:cs="Times New Roman"/>
        </w:rPr>
        <w:t xml:space="preserve">: </w:t>
      </w:r>
      <w:r w:rsidRPr="008C798E">
        <w:rPr>
          <w:rFonts w:ascii="Times New Roman" w:hAnsi="Times New Roman" w:cs="Times New Roman"/>
        </w:rPr>
        <w:t xml:space="preserve">Nr </w:t>
      </w:r>
      <w:r>
        <w:rPr>
          <w:rFonts w:ascii="Times New Roman" w:hAnsi="Times New Roman" w:cs="Times New Roman"/>
        </w:rPr>
        <w:t xml:space="preserve">1 </w:t>
      </w:r>
      <w:proofErr w:type="spellStart"/>
      <w:r>
        <w:rPr>
          <w:rFonts w:ascii="Times New Roman" w:hAnsi="Times New Roman" w:cs="Times New Roman"/>
        </w:rPr>
        <w:t>Rozdz.I</w:t>
      </w:r>
      <w:r w:rsidRPr="008C798E">
        <w:rPr>
          <w:rFonts w:ascii="Times New Roman" w:hAnsi="Times New Roman" w:cs="Times New Roman"/>
        </w:rPr>
        <w:t>II</w:t>
      </w:r>
      <w:proofErr w:type="spellEnd"/>
      <w:r w:rsidRPr="008C798E">
        <w:rPr>
          <w:rFonts w:ascii="Times New Roman" w:hAnsi="Times New Roman" w:cs="Times New Roman"/>
        </w:rPr>
        <w:t xml:space="preserve">. oraz </w:t>
      </w:r>
      <w:r>
        <w:rPr>
          <w:rFonts w:ascii="Times New Roman" w:hAnsi="Times New Roman" w:cs="Times New Roman"/>
        </w:rPr>
        <w:t xml:space="preserve">zał.2 </w:t>
      </w:r>
      <w:proofErr w:type="spellStart"/>
      <w:r>
        <w:rPr>
          <w:rFonts w:ascii="Times New Roman" w:hAnsi="Times New Roman" w:cs="Times New Roman"/>
        </w:rPr>
        <w:t>Rozdz.I</w:t>
      </w:r>
      <w:r w:rsidRPr="008C798E">
        <w:rPr>
          <w:rFonts w:ascii="Times New Roman" w:hAnsi="Times New Roman" w:cs="Times New Roman"/>
        </w:rPr>
        <w:t>II</w:t>
      </w:r>
      <w:proofErr w:type="spellEnd"/>
      <w:r w:rsidRPr="008C798E">
        <w:rPr>
          <w:rFonts w:ascii="Times New Roman" w:hAnsi="Times New Roman" w:cs="Times New Roman"/>
        </w:rPr>
        <w:t>. do Formularza oferty.</w:t>
      </w:r>
    </w:p>
    <w:p w:rsidR="001A7FB9" w:rsidRDefault="001A7FB9" w:rsidP="006E5EE0">
      <w:pPr>
        <w:numPr>
          <w:ilvl w:val="1"/>
          <w:numId w:val="29"/>
        </w:numPr>
        <w:spacing w:before="120" w:line="276" w:lineRule="auto"/>
        <w:jc w:val="both"/>
        <w:rPr>
          <w:color w:val="000000"/>
        </w:rPr>
      </w:pPr>
      <w:r>
        <w:rPr>
          <w:color w:val="000000"/>
        </w:rPr>
        <w:t xml:space="preserve"> Wykonawca nie może samodzielnie wprowadzić zmian do Przedmiarów robót. </w:t>
      </w:r>
    </w:p>
    <w:p w:rsidR="001A7FB9" w:rsidRDefault="001A7FB9" w:rsidP="006E5EE0">
      <w:pPr>
        <w:numPr>
          <w:ilvl w:val="1"/>
          <w:numId w:val="29"/>
        </w:numPr>
        <w:spacing w:before="120" w:line="276" w:lineRule="auto"/>
        <w:jc w:val="both"/>
        <w:rPr>
          <w:color w:val="000000"/>
        </w:rPr>
      </w:pPr>
      <w:r>
        <w:rPr>
          <w:color w:val="000000"/>
        </w:rPr>
        <w:t xml:space="preserve"> Wykonawca obliczając cenę oferty musi uwzględnić w kosztorysie ofertowym      wszystkie pozycje przedmiarowe</w:t>
      </w:r>
      <w:r>
        <w:rPr>
          <w:i/>
          <w:iCs/>
          <w:color w:val="000000"/>
        </w:rPr>
        <w:t>.</w:t>
      </w:r>
      <w:r>
        <w:rPr>
          <w:color w:val="000000"/>
        </w:rPr>
        <w:t xml:space="preserve"> </w:t>
      </w:r>
    </w:p>
    <w:p w:rsidR="001A7FB9" w:rsidRDefault="001A7FB9" w:rsidP="006E5EE0">
      <w:pPr>
        <w:numPr>
          <w:ilvl w:val="1"/>
          <w:numId w:val="29"/>
        </w:numPr>
        <w:spacing w:before="120" w:line="276" w:lineRule="auto"/>
        <w:jc w:val="both"/>
        <w:rPr>
          <w:color w:val="000000"/>
        </w:rPr>
      </w:pPr>
      <w:r>
        <w:rPr>
          <w:color w:val="000000"/>
        </w:rPr>
        <w:t>Cena oferty powinna obejmować całkowity koszt wykonania przedmiotu zamówienia w tym również wszelkie koszty towarzyszące wykonaniu, o których mowa w Rozdziale VI – Istotne dla stron postanowienia umowy. Koszty towarzyszące wykonaniu przedmiotu zamówienia, których w Przedmiarach robót i Tabeli wartości elementów scalonych nie ujęto w odrębnych pozycjach, Wykonawca powinien ująć w cenach jednostkowych pozycji opisanych w Przedmiarach robót.</w:t>
      </w:r>
    </w:p>
    <w:p w:rsidR="001A7FB9" w:rsidRPr="00605056" w:rsidRDefault="001A7FB9" w:rsidP="00605056">
      <w:pPr>
        <w:spacing w:before="120" w:line="300" w:lineRule="exact"/>
        <w:jc w:val="both"/>
        <w:rPr>
          <w:b/>
          <w:bCs/>
          <w:color w:val="000000"/>
          <w:spacing w:val="4"/>
        </w:rPr>
      </w:pPr>
      <w:r>
        <w:rPr>
          <w:b/>
          <w:bCs/>
          <w:color w:val="000000"/>
          <w:spacing w:val="4"/>
        </w:rPr>
        <w:t>16.</w:t>
      </w:r>
      <w:r>
        <w:rPr>
          <w:b/>
          <w:bCs/>
          <w:color w:val="000000"/>
          <w:spacing w:val="4"/>
        </w:rPr>
        <w:tab/>
      </w:r>
      <w:r w:rsidRPr="00605056">
        <w:rPr>
          <w:b/>
          <w:bCs/>
          <w:color w:val="000000"/>
          <w:spacing w:val="4"/>
        </w:rPr>
        <w:t>Unieważnienie postępowania.</w:t>
      </w:r>
    </w:p>
    <w:p w:rsidR="001A7FB9" w:rsidRDefault="001A7FB9" w:rsidP="007832A4">
      <w:pPr>
        <w:pStyle w:val="Zwykytekst"/>
        <w:spacing w:before="120" w:line="300" w:lineRule="exact"/>
        <w:ind w:left="720"/>
        <w:jc w:val="both"/>
        <w:rPr>
          <w:rFonts w:ascii="Times New Roman" w:hAnsi="Times New Roman"/>
          <w:color w:val="000000"/>
          <w:sz w:val="24"/>
          <w:szCs w:val="24"/>
        </w:rPr>
      </w:pPr>
      <w:r>
        <w:rPr>
          <w:rFonts w:ascii="Times New Roman" w:hAnsi="Times New Roman"/>
          <w:color w:val="000000"/>
          <w:sz w:val="24"/>
          <w:szCs w:val="24"/>
        </w:rPr>
        <w:t xml:space="preserve">Zamawiający unieważni postępowanie w przypadkach określonych w art. 93 ust.1 ustawy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 xml:space="preserve">. O unieważnieniu postępowania Zamawiający zawiadomi Wykonawców zgodnie z art.93 ust. 3 ustawy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w:t>
      </w:r>
    </w:p>
    <w:p w:rsidR="001A7FB9" w:rsidRPr="00FD7AA3" w:rsidRDefault="001A7FB9" w:rsidP="00605056">
      <w:pPr>
        <w:keepNext/>
        <w:spacing w:before="120" w:line="300" w:lineRule="exact"/>
        <w:jc w:val="both"/>
        <w:rPr>
          <w:b/>
        </w:rPr>
      </w:pPr>
      <w:r>
        <w:rPr>
          <w:b/>
        </w:rPr>
        <w:t>17.</w:t>
      </w:r>
      <w:r>
        <w:rPr>
          <w:b/>
        </w:rPr>
        <w:tab/>
        <w:t>U</w:t>
      </w:r>
      <w:r w:rsidRPr="00FD7AA3">
        <w:rPr>
          <w:b/>
        </w:rPr>
        <w:t>dzielenie zamówienia.</w:t>
      </w:r>
    </w:p>
    <w:p w:rsidR="001A7FB9" w:rsidRDefault="001A7FB9" w:rsidP="002E7770">
      <w:pPr>
        <w:numPr>
          <w:ilvl w:val="1"/>
          <w:numId w:val="30"/>
        </w:numPr>
        <w:spacing w:before="120" w:line="300" w:lineRule="exact"/>
        <w:jc w:val="both"/>
        <w:rPr>
          <w:color w:val="000000"/>
          <w:spacing w:val="4"/>
        </w:rPr>
      </w:pPr>
      <w:r>
        <w:rPr>
          <w:color w:val="000000"/>
          <w:spacing w:val="4"/>
        </w:rPr>
        <w:t>Zamawiający udzieli zamówienia Wykonawcy, którego oferta zostanie uznana za najkorzystniejszą.</w:t>
      </w:r>
    </w:p>
    <w:p w:rsidR="001A7FB9" w:rsidRPr="00605056" w:rsidRDefault="001A7FB9" w:rsidP="00DB133B">
      <w:pPr>
        <w:spacing w:before="120" w:line="300" w:lineRule="exact"/>
        <w:jc w:val="both"/>
        <w:rPr>
          <w:color w:val="000000"/>
          <w:spacing w:val="4"/>
        </w:rPr>
      </w:pPr>
      <w:r>
        <w:rPr>
          <w:color w:val="000000"/>
          <w:spacing w:val="4"/>
        </w:rPr>
        <w:t>17.2.</w:t>
      </w:r>
      <w:r>
        <w:rPr>
          <w:color w:val="000000"/>
          <w:spacing w:val="4"/>
        </w:rPr>
        <w:tab/>
      </w:r>
      <w:r w:rsidRPr="00605056">
        <w:rPr>
          <w:color w:val="000000"/>
          <w:spacing w:val="4"/>
        </w:rPr>
        <w:t xml:space="preserve">Zamawiający zawiadomi o wyniku postępowania wszystkich Wykonawców, którzy </w:t>
      </w:r>
      <w:r>
        <w:rPr>
          <w:color w:val="000000"/>
          <w:spacing w:val="4"/>
        </w:rPr>
        <w:t xml:space="preserve"> .</w:t>
      </w:r>
      <w:r>
        <w:rPr>
          <w:color w:val="000000"/>
          <w:spacing w:val="4"/>
        </w:rPr>
        <w:tab/>
      </w:r>
      <w:r w:rsidRPr="00605056">
        <w:rPr>
          <w:color w:val="000000"/>
          <w:spacing w:val="4"/>
        </w:rPr>
        <w:t>złożyli oferty.</w:t>
      </w:r>
    </w:p>
    <w:p w:rsidR="001A7FB9" w:rsidRPr="009B4761" w:rsidRDefault="001A7FB9" w:rsidP="002E7770">
      <w:pPr>
        <w:numPr>
          <w:ilvl w:val="1"/>
          <w:numId w:val="31"/>
        </w:numPr>
        <w:spacing w:before="120" w:line="300" w:lineRule="exact"/>
        <w:jc w:val="both"/>
        <w:rPr>
          <w:color w:val="000000"/>
          <w:spacing w:val="4"/>
        </w:rPr>
      </w:pPr>
      <w:r w:rsidRPr="009B4761">
        <w:rPr>
          <w:color w:val="000000"/>
          <w:spacing w:val="4"/>
        </w:rPr>
        <w:t>Wykonawcy, którego oferta zostanie wybrana Zamawiający wskaże miejsce i termin podpisania umowy. Umowa podpisana zostanie w terminie nie krótszym niż 5 dni od dnia przekazania zawiadomienia o wyborze oferty. Zamawiający może zawrzeć umowę przed upływem terminów, o których mowa w zdaniu poprzednim, jeżeli w niniejszym postępowaniu zostanie złożona tylko jedna oferta</w:t>
      </w:r>
      <w:r>
        <w:rPr>
          <w:color w:val="000000"/>
          <w:spacing w:val="4"/>
        </w:rPr>
        <w:t xml:space="preserve"> lub zachodzą przesłanki określone w art.94 ust.2 pkt.3a ustawy </w:t>
      </w:r>
      <w:proofErr w:type="spellStart"/>
      <w:r>
        <w:rPr>
          <w:color w:val="000000"/>
          <w:spacing w:val="4"/>
        </w:rPr>
        <w:t>Pzp</w:t>
      </w:r>
      <w:proofErr w:type="spellEnd"/>
      <w:r w:rsidRPr="009B4761">
        <w:rPr>
          <w:color w:val="000000"/>
          <w:spacing w:val="4"/>
        </w:rPr>
        <w:t>.</w:t>
      </w:r>
    </w:p>
    <w:p w:rsidR="001A7FB9" w:rsidRPr="009B4761" w:rsidRDefault="001A7FB9" w:rsidP="002E7770">
      <w:pPr>
        <w:numPr>
          <w:ilvl w:val="1"/>
          <w:numId w:val="31"/>
        </w:numPr>
        <w:spacing w:before="120" w:line="300" w:lineRule="exact"/>
        <w:jc w:val="both"/>
        <w:rPr>
          <w:color w:val="000000"/>
          <w:spacing w:val="4"/>
        </w:rPr>
      </w:pPr>
      <w:r w:rsidRPr="009B4761">
        <w:rPr>
          <w:color w:val="000000"/>
          <w:spacing w:val="4"/>
        </w:rPr>
        <w:t>Jeżeli Wykonawca, którego oferta została wybrana, uchyli się od zawarcia umowy, Zamawiający będzie mógł wybrać ofertę najkorzystniejszą spośród pozostałych ofert, bez przeprowadzania ponownej ich oceny, chyba że zachodzą przesłanki do unieważnienia postępowania.</w:t>
      </w:r>
    </w:p>
    <w:p w:rsidR="001A7FB9" w:rsidRPr="00605056" w:rsidRDefault="001A7FB9" w:rsidP="00FD7AA3">
      <w:pPr>
        <w:keepNext/>
        <w:spacing w:before="120" w:line="300" w:lineRule="exact"/>
        <w:jc w:val="both"/>
        <w:rPr>
          <w:b/>
        </w:rPr>
      </w:pPr>
      <w:r>
        <w:rPr>
          <w:b/>
        </w:rPr>
        <w:t>18.</w:t>
      </w:r>
      <w:r>
        <w:rPr>
          <w:b/>
        </w:rPr>
        <w:tab/>
        <w:t>Informacje o formalnościach, jakie powinny zostać dopełnione po wyborze oferty w celu zawarcia umowy</w:t>
      </w:r>
      <w:r w:rsidRPr="00605056">
        <w:rPr>
          <w:b/>
        </w:rPr>
        <w:t>.</w:t>
      </w:r>
    </w:p>
    <w:p w:rsidR="001A7FB9" w:rsidRDefault="001A7FB9" w:rsidP="00DB133B">
      <w:pPr>
        <w:spacing w:before="120" w:line="300" w:lineRule="exact"/>
        <w:jc w:val="both"/>
        <w:rPr>
          <w:color w:val="000000"/>
        </w:rPr>
      </w:pPr>
      <w:r>
        <w:rPr>
          <w:color w:val="000000"/>
        </w:rPr>
        <w:t>18.1.</w:t>
      </w:r>
      <w:r>
        <w:rPr>
          <w:color w:val="000000"/>
        </w:rPr>
        <w:tab/>
        <w:t>Wykonawca, którego oferta zostanie wybrana, zobowiązany będzie po uprawomocnieniu się decyzji o wyborze jego oferty, a przed podpisaniem umowy przedłożyć Zamawiającemu:</w:t>
      </w:r>
    </w:p>
    <w:p w:rsidR="001A7FB9" w:rsidRDefault="001A7FB9" w:rsidP="002E7770">
      <w:pPr>
        <w:numPr>
          <w:ilvl w:val="2"/>
          <w:numId w:val="3"/>
        </w:numPr>
        <w:tabs>
          <w:tab w:val="clear" w:pos="2820"/>
        </w:tabs>
        <w:spacing w:before="120" w:line="300" w:lineRule="exact"/>
        <w:ind w:left="720"/>
        <w:jc w:val="both"/>
        <w:rPr>
          <w:color w:val="000000"/>
        </w:rPr>
      </w:pPr>
      <w:r>
        <w:rPr>
          <w:color w:val="000000"/>
        </w:rPr>
        <w:t xml:space="preserve">Umowę regulującą zasady współpracy Wykonawców składających wspólną ofertę, stwierdzającą solidarną odpowiedzialność wszystkich Wykonawców za realizację </w:t>
      </w:r>
      <w:r>
        <w:rPr>
          <w:color w:val="000000"/>
        </w:rPr>
        <w:lastRenderedPageBreak/>
        <w:t>zamówienia oraz zawierająca upoważnienie dla jednego z Wykonawców do składania i przyjmowania oświadczeń wobec Zamawiającego w imieniu wszystkich Wykonawców, a także do otrzymywania należnych płatności.</w:t>
      </w:r>
    </w:p>
    <w:p w:rsidR="001A7FB9" w:rsidRDefault="001A7FB9" w:rsidP="002E7770">
      <w:pPr>
        <w:numPr>
          <w:ilvl w:val="2"/>
          <w:numId w:val="3"/>
        </w:numPr>
        <w:tabs>
          <w:tab w:val="clear" w:pos="2820"/>
        </w:tabs>
        <w:spacing w:before="120" w:line="300" w:lineRule="exact"/>
        <w:ind w:left="720"/>
        <w:jc w:val="both"/>
        <w:rPr>
          <w:color w:val="000000"/>
        </w:rPr>
      </w:pPr>
      <w:r>
        <w:rPr>
          <w:color w:val="000000"/>
        </w:rPr>
        <w:t>Polisę ubezpieczeniową dotyczącą działalności firmy oraz polisę OC.</w:t>
      </w:r>
    </w:p>
    <w:p w:rsidR="001A7FB9" w:rsidRDefault="001A7FB9" w:rsidP="002E7770">
      <w:pPr>
        <w:numPr>
          <w:ilvl w:val="2"/>
          <w:numId w:val="3"/>
        </w:numPr>
        <w:tabs>
          <w:tab w:val="clear" w:pos="2820"/>
        </w:tabs>
        <w:spacing w:before="120" w:line="300" w:lineRule="exact"/>
        <w:ind w:left="720"/>
        <w:jc w:val="both"/>
        <w:rPr>
          <w:color w:val="000000"/>
        </w:rPr>
      </w:pPr>
      <w:r>
        <w:rPr>
          <w:color w:val="000000"/>
        </w:rPr>
        <w:t>Pełnomocnictwo do podpisania umowy, o ile upoważnienie to nie wynika z dokumentów złożonych wraz z ofertą.</w:t>
      </w:r>
    </w:p>
    <w:p w:rsidR="001A7FB9" w:rsidRDefault="001A7FB9" w:rsidP="002E7770">
      <w:pPr>
        <w:numPr>
          <w:ilvl w:val="1"/>
          <w:numId w:val="32"/>
        </w:numPr>
        <w:spacing w:before="120" w:line="300" w:lineRule="exact"/>
        <w:jc w:val="both"/>
        <w:rPr>
          <w:color w:val="000000"/>
        </w:rPr>
      </w:pPr>
      <w:r>
        <w:rPr>
          <w:color w:val="000000"/>
        </w:rPr>
        <w:t xml:space="preserve">O terminie na przedłożenie dokumentów, o których mowa w </w:t>
      </w:r>
      <w:r w:rsidRPr="0040039F">
        <w:rPr>
          <w:color w:val="000000"/>
        </w:rPr>
        <w:t>pkt </w:t>
      </w:r>
      <w:r>
        <w:rPr>
          <w:color w:val="000000"/>
        </w:rPr>
        <w:t>18</w:t>
      </w:r>
      <w:r w:rsidRPr="0040039F">
        <w:rPr>
          <w:color w:val="000000"/>
        </w:rPr>
        <w:t>.1.,</w:t>
      </w:r>
      <w:r>
        <w:rPr>
          <w:color w:val="000000"/>
        </w:rPr>
        <w:t xml:space="preserve"> Wykonawca zostanie powiadomiony przez Zamawiającego odrębnym pismem.</w:t>
      </w:r>
    </w:p>
    <w:p w:rsidR="001A7FB9" w:rsidRPr="00605056" w:rsidRDefault="001A7FB9" w:rsidP="00FA5BFE">
      <w:pPr>
        <w:keepNext/>
        <w:spacing w:before="120" w:line="300" w:lineRule="exact"/>
        <w:jc w:val="both"/>
        <w:rPr>
          <w:b/>
        </w:rPr>
      </w:pPr>
      <w:r>
        <w:rPr>
          <w:b/>
        </w:rPr>
        <w:t>19.</w:t>
      </w:r>
      <w:r>
        <w:rPr>
          <w:b/>
        </w:rPr>
        <w:tab/>
      </w:r>
      <w:r w:rsidRPr="00605056">
        <w:rPr>
          <w:b/>
        </w:rPr>
        <w:t>Pouczenie o środkach ochrony prawnej.</w:t>
      </w:r>
    </w:p>
    <w:p w:rsidR="001A7FB9" w:rsidRDefault="001A7FB9" w:rsidP="002E7770">
      <w:pPr>
        <w:numPr>
          <w:ilvl w:val="1"/>
          <w:numId w:val="33"/>
        </w:numPr>
        <w:spacing w:before="120" w:line="300" w:lineRule="exact"/>
        <w:jc w:val="both"/>
        <w:rPr>
          <w:color w:val="000000"/>
          <w:spacing w:val="4"/>
        </w:rPr>
      </w:pPr>
      <w:r>
        <w:rPr>
          <w:color w:val="000000"/>
          <w:spacing w:val="4"/>
        </w:rPr>
        <w:t>Wykonawcom i innym osobom, środki ochrony prawnej przysługują jeżeli ma lub miał interes w uzyskaniu danego zamówienia oraz poniósł lub może ponieść szkodę w wyniku naruszenia przez zamawiającego przepisów niniejszej ustawy.</w:t>
      </w:r>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t>Odwołanie przysługuje wyłącznie od niezgodnej z przepisami ustawy czynności zamawiającego podjętej w postępowaniu o udzieleniu zamówienia lub zaniechania czynności, do której zamawiający jest zobowiązany na podstawie ustawy.</w:t>
      </w:r>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t>Odwołanie przysługuje wyłącznie wobec czynności:</w:t>
      </w:r>
    </w:p>
    <w:p w:rsidR="001A7FB9" w:rsidRPr="0031129C" w:rsidRDefault="001A7FB9" w:rsidP="002E7770">
      <w:pPr>
        <w:numPr>
          <w:ilvl w:val="0"/>
          <w:numId w:val="6"/>
        </w:numPr>
        <w:tabs>
          <w:tab w:val="clear" w:pos="1143"/>
        </w:tabs>
        <w:spacing w:line="300" w:lineRule="exact"/>
        <w:ind w:left="1146" w:hanging="437"/>
        <w:jc w:val="both"/>
        <w:rPr>
          <w:color w:val="000000"/>
          <w:spacing w:val="4"/>
          <w:sz w:val="22"/>
          <w:szCs w:val="22"/>
        </w:rPr>
      </w:pPr>
      <w:r w:rsidRPr="0031129C">
        <w:rPr>
          <w:color w:val="000000"/>
          <w:spacing w:val="4"/>
          <w:sz w:val="22"/>
          <w:szCs w:val="22"/>
        </w:rPr>
        <w:t>opisu sposobu dokonywania oceny spełniania warunków udziału w postępowaniu</w:t>
      </w:r>
    </w:p>
    <w:p w:rsidR="001A7FB9" w:rsidRPr="0031129C" w:rsidRDefault="001A7FB9" w:rsidP="002E7770">
      <w:pPr>
        <w:numPr>
          <w:ilvl w:val="0"/>
          <w:numId w:val="6"/>
        </w:numPr>
        <w:tabs>
          <w:tab w:val="clear" w:pos="1143"/>
        </w:tabs>
        <w:spacing w:line="300" w:lineRule="exact"/>
        <w:ind w:left="1146" w:hanging="437"/>
        <w:jc w:val="both"/>
        <w:rPr>
          <w:color w:val="000000"/>
          <w:spacing w:val="4"/>
          <w:sz w:val="22"/>
          <w:szCs w:val="22"/>
        </w:rPr>
      </w:pPr>
      <w:r w:rsidRPr="0031129C">
        <w:rPr>
          <w:color w:val="000000"/>
          <w:spacing w:val="4"/>
          <w:sz w:val="22"/>
          <w:szCs w:val="22"/>
        </w:rPr>
        <w:t xml:space="preserve">wykluczenia odwołującego z postępowania o udzielenie zamówienia </w:t>
      </w:r>
    </w:p>
    <w:p w:rsidR="001A7FB9" w:rsidRPr="0031129C" w:rsidRDefault="001A7FB9" w:rsidP="002E7770">
      <w:pPr>
        <w:numPr>
          <w:ilvl w:val="0"/>
          <w:numId w:val="6"/>
        </w:numPr>
        <w:tabs>
          <w:tab w:val="clear" w:pos="1143"/>
        </w:tabs>
        <w:spacing w:line="300" w:lineRule="exact"/>
        <w:ind w:left="1146" w:hanging="437"/>
        <w:jc w:val="both"/>
        <w:rPr>
          <w:color w:val="000000"/>
          <w:spacing w:val="4"/>
          <w:sz w:val="22"/>
          <w:szCs w:val="22"/>
        </w:rPr>
      </w:pPr>
      <w:r w:rsidRPr="0031129C">
        <w:rPr>
          <w:color w:val="000000"/>
          <w:spacing w:val="4"/>
          <w:sz w:val="22"/>
          <w:szCs w:val="22"/>
        </w:rPr>
        <w:t>odrzucenia oferty odwołującego</w:t>
      </w:r>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t xml:space="preserve">Odwołanie wnosi się w terminie 5 dni od dnia przesłania informacji o czynności Zamawiającego stanowiącej podstawę jego wniesienia – jeśli zostały przesłane faksem lub drogą elektroniczną albo w terminie 10 dni jeśli zostały przesłane w inny sposób </w:t>
      </w:r>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t xml:space="preserve">Odwołanie dotyczące treści ogłoszenia wnosi się w terminie 5 dni od dnia zamieszczenia ogłoszenia w Biuletynie Zamówień Publicznych, a postanowień SIWZ – w terminie 5 dni od dnia zamieszczenia SIWZ na stronie internetowej. </w:t>
      </w:r>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t>Odwołania inne niż określone w punkcie 19.5 i 19.6 wnosi się w terminie 5 dni od dnia, w którym powzięto lub przy zachowaniu należytej staranności można było powziąć wiadomość o okolicznościach stanowiących podstawę jego wniesienia</w:t>
      </w:r>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t>Jeżeli Zamawiający, mimo takiego obowiązku nie przesłał wykonawcy zawiadomienia o wyborze oferty najkorzystniejszej odwołanie wnosi się nie później niż:</w:t>
      </w:r>
    </w:p>
    <w:p w:rsidR="001A7FB9" w:rsidRPr="0031129C" w:rsidRDefault="001A7FB9" w:rsidP="004E7AA3">
      <w:pPr>
        <w:spacing w:line="300" w:lineRule="exact"/>
        <w:ind w:left="703"/>
        <w:jc w:val="both"/>
        <w:rPr>
          <w:color w:val="000000"/>
          <w:spacing w:val="4"/>
          <w:sz w:val="22"/>
          <w:szCs w:val="22"/>
        </w:rPr>
      </w:pPr>
      <w:r w:rsidRPr="0031129C">
        <w:rPr>
          <w:color w:val="000000"/>
          <w:spacing w:val="4"/>
          <w:sz w:val="22"/>
          <w:szCs w:val="22"/>
        </w:rPr>
        <w:t>a) w terminie 15 dni od dnia zamieszczenia w Biuletynie Zamówień Publicznych ogłoszenia o udzieleniu zamówienia</w:t>
      </w:r>
    </w:p>
    <w:p w:rsidR="001A7FB9" w:rsidRPr="0031129C" w:rsidRDefault="001A7FB9" w:rsidP="004E7AA3">
      <w:pPr>
        <w:spacing w:line="300" w:lineRule="exact"/>
        <w:ind w:left="703"/>
        <w:jc w:val="both"/>
        <w:rPr>
          <w:color w:val="000000"/>
          <w:spacing w:val="4"/>
          <w:sz w:val="22"/>
          <w:szCs w:val="22"/>
        </w:rPr>
      </w:pPr>
      <w:r w:rsidRPr="0031129C">
        <w:rPr>
          <w:color w:val="000000"/>
          <w:spacing w:val="4"/>
          <w:sz w:val="22"/>
          <w:szCs w:val="22"/>
        </w:rPr>
        <w:t>b) 1 miesiąca od dnia zawarcia umowy, jeżeli zamawiający nie zamieścił w Biuletynie Zamówień Publicznych ogłoszenia o udzieleniu zamówienia</w:t>
      </w:r>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t xml:space="preserve">Wykonawca może w terminie przewidzianym do wniesienia odwołania poinformować zamawiającego o niezgodnej z przepisami ustawy czynności podjętej przez niego lub </w:t>
      </w:r>
      <w:r w:rsidRPr="0031129C">
        <w:rPr>
          <w:color w:val="000000"/>
          <w:spacing w:val="4"/>
          <w:sz w:val="22"/>
          <w:szCs w:val="22"/>
        </w:rPr>
        <w:lastRenderedPageBreak/>
        <w:t>zaniechania czynności, do której on zobowiązany na podstawie ustawy, na które nie przysługuje odwołanie na podstawie art. 180 ust. 2</w:t>
      </w:r>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t xml:space="preserve">W przypadku uznania zasadności przekazanej informacji zamawiający powtarza czynność albo dokonuje czynności zaniechanej, informując o tym wykonawców w sposób przewidziany w ustawie dla tej czynności. Na czynności wymienione w zdaniu poprzednim nie przysługuje odwołanie, z zastrzeżeniem art. 180 ust 2 ustawy </w:t>
      </w:r>
      <w:proofErr w:type="spellStart"/>
      <w:r w:rsidRPr="0031129C">
        <w:rPr>
          <w:color w:val="000000"/>
          <w:spacing w:val="4"/>
          <w:sz w:val="22"/>
          <w:szCs w:val="22"/>
        </w:rPr>
        <w:t>Pzp</w:t>
      </w:r>
      <w:proofErr w:type="spellEnd"/>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t>Odwołanie wnosi się do Prezesa Izby w formie pisemnej albo elektronicznej opatrzonej bezpiecznym podpisem elektronicznym weryfikowanym za pomocą ważnego kwalifikowanego certyfikatu.</w:t>
      </w:r>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t>Odwołanie powinno:</w:t>
      </w:r>
    </w:p>
    <w:p w:rsidR="001A7FB9" w:rsidRPr="0031129C" w:rsidRDefault="001A7FB9" w:rsidP="002E7770">
      <w:pPr>
        <w:pStyle w:val="Zwykytekst"/>
        <w:numPr>
          <w:ilvl w:val="0"/>
          <w:numId w:val="5"/>
        </w:numPr>
        <w:tabs>
          <w:tab w:val="clear" w:pos="1080"/>
          <w:tab w:val="num" w:pos="1260"/>
        </w:tabs>
        <w:spacing w:line="300" w:lineRule="exact"/>
        <w:ind w:left="1259" w:hanging="539"/>
        <w:jc w:val="both"/>
        <w:rPr>
          <w:rFonts w:ascii="Times New Roman" w:hAnsi="Times New Roman"/>
          <w:color w:val="000000"/>
          <w:spacing w:val="4"/>
          <w:sz w:val="22"/>
          <w:szCs w:val="22"/>
        </w:rPr>
      </w:pPr>
      <w:r w:rsidRPr="0031129C">
        <w:rPr>
          <w:rFonts w:ascii="Times New Roman" w:hAnsi="Times New Roman"/>
          <w:color w:val="000000"/>
          <w:spacing w:val="4"/>
          <w:sz w:val="22"/>
          <w:szCs w:val="22"/>
        </w:rPr>
        <w:t>wskazywać czynność lub zaniechanie czynności Zamawiającego, której zarzuca się niezgodność z przepisami ustawy</w:t>
      </w:r>
    </w:p>
    <w:p w:rsidR="001A7FB9" w:rsidRPr="0031129C" w:rsidRDefault="001A7FB9" w:rsidP="002E7770">
      <w:pPr>
        <w:pStyle w:val="Zwykytekst"/>
        <w:numPr>
          <w:ilvl w:val="0"/>
          <w:numId w:val="5"/>
        </w:numPr>
        <w:tabs>
          <w:tab w:val="clear" w:pos="1080"/>
          <w:tab w:val="num" w:pos="1260"/>
        </w:tabs>
        <w:spacing w:line="300" w:lineRule="exact"/>
        <w:ind w:left="1259" w:hanging="539"/>
        <w:jc w:val="both"/>
        <w:rPr>
          <w:rFonts w:ascii="Times New Roman" w:hAnsi="Times New Roman"/>
          <w:color w:val="000000"/>
          <w:spacing w:val="4"/>
          <w:sz w:val="22"/>
          <w:szCs w:val="22"/>
        </w:rPr>
      </w:pPr>
      <w:r w:rsidRPr="0031129C">
        <w:rPr>
          <w:rFonts w:ascii="Times New Roman" w:hAnsi="Times New Roman"/>
          <w:color w:val="000000"/>
          <w:spacing w:val="4"/>
          <w:sz w:val="22"/>
          <w:szCs w:val="22"/>
        </w:rPr>
        <w:t>określać żądanie</w:t>
      </w:r>
    </w:p>
    <w:p w:rsidR="001A7FB9" w:rsidRPr="0031129C" w:rsidRDefault="001A7FB9" w:rsidP="002E7770">
      <w:pPr>
        <w:pStyle w:val="Zwykytekst"/>
        <w:numPr>
          <w:ilvl w:val="0"/>
          <w:numId w:val="5"/>
        </w:numPr>
        <w:tabs>
          <w:tab w:val="clear" w:pos="1080"/>
          <w:tab w:val="num" w:pos="1260"/>
        </w:tabs>
        <w:spacing w:line="300" w:lineRule="exact"/>
        <w:ind w:left="1259" w:hanging="539"/>
        <w:jc w:val="both"/>
        <w:rPr>
          <w:rFonts w:ascii="Times New Roman" w:hAnsi="Times New Roman"/>
          <w:color w:val="000000"/>
          <w:spacing w:val="4"/>
          <w:sz w:val="22"/>
          <w:szCs w:val="22"/>
        </w:rPr>
      </w:pPr>
      <w:r w:rsidRPr="0031129C">
        <w:rPr>
          <w:rFonts w:ascii="Times New Roman" w:hAnsi="Times New Roman"/>
          <w:color w:val="000000"/>
          <w:spacing w:val="4"/>
          <w:sz w:val="22"/>
          <w:szCs w:val="22"/>
        </w:rPr>
        <w:t>zawierać zwięzłe przytoczenie zarzutów oraz okoliczności faktycznych i prawnych uzasadniających wniesienie odwołania.</w:t>
      </w:r>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t>Odwołanie podlega rozpoznaniu, jeżeli:</w:t>
      </w:r>
    </w:p>
    <w:p w:rsidR="001A7FB9" w:rsidRPr="0031129C" w:rsidRDefault="001A7FB9" w:rsidP="002E7770">
      <w:pPr>
        <w:pStyle w:val="Zwykytekst"/>
        <w:numPr>
          <w:ilvl w:val="1"/>
          <w:numId w:val="5"/>
        </w:numPr>
        <w:spacing w:line="300" w:lineRule="exact"/>
        <w:ind w:left="1797" w:hanging="357"/>
        <w:jc w:val="both"/>
        <w:rPr>
          <w:rFonts w:ascii="Times New Roman" w:hAnsi="Times New Roman"/>
          <w:color w:val="000000"/>
          <w:spacing w:val="4"/>
          <w:sz w:val="22"/>
          <w:szCs w:val="22"/>
        </w:rPr>
      </w:pPr>
      <w:r w:rsidRPr="0031129C">
        <w:rPr>
          <w:rFonts w:ascii="Times New Roman" w:hAnsi="Times New Roman"/>
          <w:color w:val="000000"/>
          <w:spacing w:val="4"/>
          <w:sz w:val="22"/>
          <w:szCs w:val="22"/>
        </w:rPr>
        <w:t xml:space="preserve">nie zawiera braków formalnych z zastrzeżeniem art. 187 ust. 3 i 4 ustawy </w:t>
      </w:r>
      <w:proofErr w:type="spellStart"/>
      <w:r w:rsidRPr="0031129C">
        <w:rPr>
          <w:rFonts w:ascii="Times New Roman" w:hAnsi="Times New Roman"/>
          <w:color w:val="000000"/>
          <w:spacing w:val="4"/>
          <w:sz w:val="22"/>
          <w:szCs w:val="22"/>
        </w:rPr>
        <w:t>Pzp</w:t>
      </w:r>
      <w:proofErr w:type="spellEnd"/>
    </w:p>
    <w:p w:rsidR="001A7FB9" w:rsidRPr="0031129C" w:rsidRDefault="001A7FB9" w:rsidP="002E7770">
      <w:pPr>
        <w:pStyle w:val="Zwykytekst"/>
        <w:numPr>
          <w:ilvl w:val="1"/>
          <w:numId w:val="5"/>
        </w:numPr>
        <w:spacing w:line="300" w:lineRule="exact"/>
        <w:ind w:left="1797" w:hanging="357"/>
        <w:jc w:val="both"/>
        <w:rPr>
          <w:rFonts w:ascii="Times New Roman" w:hAnsi="Times New Roman"/>
          <w:color w:val="000000"/>
          <w:spacing w:val="4"/>
          <w:sz w:val="22"/>
          <w:szCs w:val="22"/>
        </w:rPr>
      </w:pPr>
      <w:r w:rsidRPr="0031129C">
        <w:rPr>
          <w:rFonts w:ascii="Times New Roman" w:hAnsi="Times New Roman"/>
          <w:color w:val="000000"/>
          <w:spacing w:val="4"/>
          <w:sz w:val="22"/>
          <w:szCs w:val="22"/>
        </w:rPr>
        <w:t>uiszczono wpis.</w:t>
      </w:r>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 Wykonawcy stają się uczestnikami postępowania odwoławczego, jeśli mają interes w tym, aby odwołanie zostało rozstrzygnięte na korzyść jednej ze stron</w:t>
      </w:r>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t>Zgłoszenie przystąpienia doręcza się Prezesowi Izby w formie pisemnej albo elektronicznej opatrzonej bezpiecznym podpisem elektronicznym weryfikowanym za pomocą ważnego kwalifikowanego certyfikatu, a kopię przesyła się zamawiającemu oraz wykonawcy wnoszącemu odwołanie</w:t>
      </w:r>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t>Zamawiający lub odwołujący może zgłosić opozycję przeciw przystąpieniu innego wykonawcy nie później niż do czasu otwarcia rozprawy. Izba uwzględni opozycję, jeśli zgłaszający opozycję uprawdopodobni, że wykonawca nie ma interesu w uzyskaniu rozstrzygnięcia na korzyść strony, do której przystąpił; w przeciwnym razie Izba oddala opozycję. Na postanowienie o uwzględnieniu lub oddaleniu opozycji nie przysługuje skarga</w:t>
      </w:r>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t xml:space="preserve">Czynności uczestnika postępowania odwoławczego nie mogą pozostawać w sprzeczności z czynnościami i oświadczeniami strony, do której przystąpił, z zastrzeżeniem zgłoszenia sprzeciwu o którym mowa w art. 186 ust 3 ustawy </w:t>
      </w:r>
      <w:proofErr w:type="spellStart"/>
      <w:r w:rsidRPr="0031129C">
        <w:rPr>
          <w:color w:val="000000"/>
          <w:spacing w:val="4"/>
          <w:sz w:val="22"/>
          <w:szCs w:val="22"/>
        </w:rPr>
        <w:t>Pzp</w:t>
      </w:r>
      <w:proofErr w:type="spellEnd"/>
      <w:r w:rsidRPr="0031129C">
        <w:rPr>
          <w:color w:val="000000"/>
          <w:spacing w:val="4"/>
          <w:sz w:val="22"/>
          <w:szCs w:val="22"/>
        </w:rPr>
        <w:t xml:space="preserve"> przez uczestnika, który przystąpił do postępowania po stronie zamawiającego</w:t>
      </w:r>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lastRenderedPageBreak/>
        <w:t xml:space="preserve">Odwołujący oraz wykonawca wezwany do przystąpienia do postępowania odwoławczego nie mogą następnie korzystać ze środków ochrony prawnej wobec czynności zamawiającego wykonanych zgodnie z wyrokiem Izby lub sądu albo na podstawie art. 186 ust 2 i 3 ustawy </w:t>
      </w:r>
      <w:proofErr w:type="spellStart"/>
      <w:r w:rsidRPr="0031129C">
        <w:rPr>
          <w:color w:val="000000"/>
          <w:spacing w:val="4"/>
          <w:sz w:val="22"/>
          <w:szCs w:val="22"/>
        </w:rPr>
        <w:t>Pzp</w:t>
      </w:r>
      <w:proofErr w:type="spellEnd"/>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t xml:space="preserve">Izba rozstrzyga odwołanie na zasadach określonych w art. 188-192 ustawy </w:t>
      </w:r>
      <w:proofErr w:type="spellStart"/>
      <w:r w:rsidRPr="0031129C">
        <w:rPr>
          <w:color w:val="000000"/>
          <w:spacing w:val="4"/>
          <w:sz w:val="22"/>
          <w:szCs w:val="22"/>
        </w:rPr>
        <w:t>Pzp</w:t>
      </w:r>
      <w:proofErr w:type="spellEnd"/>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t>Orzeczenie Izby, po stwierdzeniu przez sąd jego wykonalności, ma moc prawną na równi z wyrokiem sądu.</w:t>
      </w:r>
    </w:p>
    <w:p w:rsidR="001A7FB9" w:rsidRPr="0031129C" w:rsidRDefault="001A7FB9" w:rsidP="002E7770">
      <w:pPr>
        <w:numPr>
          <w:ilvl w:val="1"/>
          <w:numId w:val="33"/>
        </w:numPr>
        <w:spacing w:before="120" w:line="300" w:lineRule="exact"/>
        <w:jc w:val="both"/>
        <w:rPr>
          <w:color w:val="000000"/>
          <w:spacing w:val="4"/>
          <w:sz w:val="22"/>
          <w:szCs w:val="22"/>
        </w:rPr>
      </w:pPr>
      <w:r w:rsidRPr="0031129C">
        <w:rPr>
          <w:color w:val="000000"/>
          <w:spacing w:val="4"/>
          <w:sz w:val="22"/>
          <w:szCs w:val="22"/>
        </w:rPr>
        <w:t xml:space="preserve">Na orzeczenie Izby stronom oraz uczestnikom postępowania odwoławczego przysługuje skarga do sądu zgodnie z rozdziałem 3 Działu VI ustawy </w:t>
      </w:r>
      <w:proofErr w:type="spellStart"/>
      <w:r w:rsidRPr="0031129C">
        <w:rPr>
          <w:color w:val="000000"/>
          <w:spacing w:val="4"/>
          <w:sz w:val="22"/>
          <w:szCs w:val="22"/>
        </w:rPr>
        <w:t>Pzp</w:t>
      </w:r>
      <w:proofErr w:type="spellEnd"/>
      <w:r w:rsidRPr="0031129C">
        <w:rPr>
          <w:color w:val="000000"/>
          <w:spacing w:val="4"/>
          <w:sz w:val="22"/>
          <w:szCs w:val="22"/>
        </w:rPr>
        <w:t xml:space="preserve"> </w:t>
      </w:r>
    </w:p>
    <w:p w:rsidR="001A7FB9" w:rsidRPr="0031129C" w:rsidRDefault="001A7FB9" w:rsidP="00D2357D">
      <w:pPr>
        <w:spacing w:before="120" w:line="300" w:lineRule="exact"/>
        <w:jc w:val="both"/>
        <w:rPr>
          <w:color w:val="000000"/>
          <w:spacing w:val="4"/>
          <w:sz w:val="22"/>
          <w:szCs w:val="22"/>
        </w:rPr>
      </w:pPr>
    </w:p>
    <w:p w:rsidR="001A7FB9" w:rsidRPr="00CF44BE" w:rsidRDefault="001A7FB9" w:rsidP="00D2357D">
      <w:pPr>
        <w:spacing w:before="120" w:line="300" w:lineRule="exact"/>
        <w:jc w:val="both"/>
        <w:rPr>
          <w:b/>
          <w:color w:val="000000"/>
        </w:rPr>
      </w:pPr>
      <w:r>
        <w:br w:type="page"/>
      </w:r>
      <w:r w:rsidRPr="00CF44BE">
        <w:rPr>
          <w:b/>
        </w:rPr>
        <w:lastRenderedPageBreak/>
        <w:t>ROZDZIAŁ II</w:t>
      </w:r>
    </w:p>
    <w:p w:rsidR="001A7FB9" w:rsidRDefault="001A7FB9" w:rsidP="00D2357D">
      <w:pPr>
        <w:pStyle w:val="Zwykytekst"/>
        <w:spacing w:before="120" w:line="288" w:lineRule="auto"/>
        <w:jc w:val="center"/>
        <w:rPr>
          <w:rFonts w:ascii="Times New Roman" w:hAnsi="Times New Roman"/>
          <w:b/>
          <w:bCs/>
          <w:color w:val="000000"/>
          <w:sz w:val="24"/>
          <w:szCs w:val="24"/>
        </w:rPr>
      </w:pPr>
      <w:r>
        <w:rPr>
          <w:rFonts w:ascii="Times New Roman" w:hAnsi="Times New Roman"/>
          <w:b/>
          <w:bCs/>
          <w:color w:val="000000"/>
          <w:sz w:val="24"/>
          <w:szCs w:val="24"/>
        </w:rPr>
        <w:t>ZAŁĄCZNIK NR 1</w:t>
      </w:r>
    </w:p>
    <w:p w:rsidR="001A7FB9" w:rsidRDefault="001A7FB9" w:rsidP="00D2357D">
      <w:pPr>
        <w:pStyle w:val="Zwykytekst"/>
        <w:spacing w:before="120" w:line="288" w:lineRule="auto"/>
        <w:jc w:val="center"/>
        <w:rPr>
          <w:rFonts w:ascii="Times New Roman" w:hAnsi="Times New Roman"/>
          <w:b/>
          <w:bCs/>
          <w:color w:val="000000"/>
          <w:sz w:val="24"/>
          <w:szCs w:val="24"/>
        </w:rPr>
      </w:pPr>
      <w:r>
        <w:rPr>
          <w:rFonts w:ascii="Times New Roman" w:hAnsi="Times New Roman"/>
          <w:b/>
          <w:bCs/>
          <w:color w:val="000000"/>
          <w:sz w:val="24"/>
          <w:szCs w:val="24"/>
        </w:rPr>
        <w:t>do Rozdziału II</w:t>
      </w:r>
    </w:p>
    <w:p w:rsidR="001A7FB9" w:rsidRDefault="001A7FB9" w:rsidP="006E5EE0">
      <w:pPr>
        <w:rPr>
          <w:i/>
          <w:iCs/>
          <w:sz w:val="18"/>
          <w:szCs w:val="18"/>
        </w:rPr>
        <w:sectPr w:rsidR="001A7FB9">
          <w:headerReference w:type="default" r:id="rId8"/>
          <w:footerReference w:type="even" r:id="rId9"/>
          <w:footerReference w:type="default" r:id="rId10"/>
          <w:pgSz w:w="11906" w:h="16838"/>
          <w:pgMar w:top="1417" w:right="1417" w:bottom="1417" w:left="1417" w:header="708" w:footer="708" w:gutter="0"/>
          <w:cols w:space="708"/>
          <w:docGrid w:linePitch="360"/>
        </w:sectPr>
      </w:pPr>
    </w:p>
    <w:p w:rsidR="001A7FB9" w:rsidRDefault="001A7FB9" w:rsidP="006E5EE0">
      <w:pPr>
        <w:rPr>
          <w:i/>
          <w:iCs/>
          <w:sz w:val="18"/>
          <w:szCs w:val="18"/>
        </w:rPr>
        <w:sectPr w:rsidR="001A7FB9" w:rsidSect="004E7AA3">
          <w:type w:val="continuous"/>
          <w:pgSz w:w="11906" w:h="16838"/>
          <w:pgMar w:top="1417" w:right="1417" w:bottom="1417" w:left="1417" w:header="708" w:footer="708" w:gutter="0"/>
          <w:cols w:space="708"/>
          <w:docGrid w:linePitch="360"/>
        </w:sect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64"/>
      </w:tblGrid>
      <w:tr w:rsidR="001A7FB9" w:rsidRPr="002E7770">
        <w:tc>
          <w:tcPr>
            <w:tcW w:w="4320" w:type="dxa"/>
          </w:tcPr>
          <w:p w:rsidR="001A7FB9" w:rsidRPr="002E7770" w:rsidRDefault="001A7FB9" w:rsidP="002E7770">
            <w:pPr>
              <w:jc w:val="center"/>
              <w:rPr>
                <w:i/>
                <w:iCs/>
                <w:sz w:val="18"/>
                <w:szCs w:val="18"/>
              </w:rPr>
            </w:pPr>
          </w:p>
          <w:p w:rsidR="001A7FB9" w:rsidRPr="002E7770" w:rsidRDefault="001A7FB9" w:rsidP="002E7770">
            <w:pPr>
              <w:jc w:val="center"/>
              <w:rPr>
                <w:i/>
                <w:iCs/>
                <w:sz w:val="18"/>
                <w:szCs w:val="18"/>
              </w:rPr>
            </w:pPr>
          </w:p>
          <w:p w:rsidR="001A7FB9" w:rsidRPr="002E7770" w:rsidRDefault="001A7FB9" w:rsidP="002E7770">
            <w:pPr>
              <w:jc w:val="center"/>
              <w:rPr>
                <w:i/>
                <w:iCs/>
                <w:sz w:val="18"/>
                <w:szCs w:val="18"/>
              </w:rPr>
            </w:pPr>
          </w:p>
          <w:p w:rsidR="001A7FB9" w:rsidRPr="002E7770" w:rsidRDefault="001A7FB9" w:rsidP="002E7770">
            <w:pPr>
              <w:jc w:val="center"/>
              <w:rPr>
                <w:i/>
                <w:iCs/>
              </w:rPr>
            </w:pPr>
          </w:p>
          <w:p w:rsidR="001A7FB9" w:rsidRPr="002E7770" w:rsidRDefault="001A7FB9" w:rsidP="002E7770">
            <w:pPr>
              <w:jc w:val="center"/>
              <w:rPr>
                <w:i/>
                <w:iCs/>
                <w:sz w:val="18"/>
                <w:szCs w:val="18"/>
              </w:rPr>
            </w:pPr>
            <w:r w:rsidRPr="002E7770">
              <w:rPr>
                <w:i/>
                <w:sz w:val="22"/>
                <w:szCs w:val="22"/>
              </w:rPr>
              <w:t>(pieczęć Wykonawcy/Wykonawców)</w:t>
            </w:r>
          </w:p>
        </w:tc>
        <w:tc>
          <w:tcPr>
            <w:tcW w:w="4964" w:type="dxa"/>
            <w:shd w:val="clear" w:color="auto" w:fill="FFCC99"/>
            <w:vAlign w:val="center"/>
          </w:tcPr>
          <w:p w:rsidR="001A7FB9" w:rsidRPr="002E7770" w:rsidRDefault="001A7FB9" w:rsidP="002E7770">
            <w:pPr>
              <w:jc w:val="center"/>
              <w:rPr>
                <w:b/>
                <w:bCs/>
                <w:sz w:val="32"/>
                <w:szCs w:val="32"/>
              </w:rPr>
            </w:pPr>
            <w:r w:rsidRPr="002E7770">
              <w:rPr>
                <w:b/>
                <w:bCs/>
                <w:sz w:val="32"/>
                <w:szCs w:val="32"/>
              </w:rPr>
              <w:t>OŚWIADCZENIE</w:t>
            </w:r>
            <w:r w:rsidRPr="002E7770">
              <w:rPr>
                <w:rStyle w:val="Odwoanieprzypisudolnego"/>
                <w:b/>
                <w:bCs/>
                <w:sz w:val="32"/>
                <w:szCs w:val="32"/>
              </w:rPr>
              <w:footnoteReference w:customMarkFollows="1" w:id="1"/>
              <w:t>*</w:t>
            </w:r>
          </w:p>
          <w:p w:rsidR="001A7FB9" w:rsidRPr="002E7770" w:rsidRDefault="001A7FB9" w:rsidP="002E7770">
            <w:pPr>
              <w:jc w:val="center"/>
              <w:rPr>
                <w:b/>
                <w:bCs/>
                <w:sz w:val="28"/>
                <w:szCs w:val="28"/>
              </w:rPr>
            </w:pPr>
            <w:r w:rsidRPr="002E7770">
              <w:rPr>
                <w:b/>
              </w:rPr>
              <w:t>o braku podstaw do wykluczenia z udziału w postępowaniu, na podstawie art. 24 ust. 1 ustawy Prawo zamówień publicznych</w:t>
            </w:r>
          </w:p>
        </w:tc>
      </w:tr>
    </w:tbl>
    <w:p w:rsidR="001A7FB9" w:rsidRPr="006E5EE0" w:rsidRDefault="001A7FB9" w:rsidP="006E5EE0">
      <w:pPr>
        <w:spacing w:before="120"/>
        <w:ind w:right="7093"/>
        <w:jc w:val="center"/>
        <w:rPr>
          <w:b/>
          <w:bCs/>
          <w:color w:val="000000"/>
        </w:rPr>
      </w:pPr>
      <w:r>
        <w:rPr>
          <w:b/>
          <w:bCs/>
          <w:color w:val="000000"/>
        </w:rPr>
        <w:t>DO-250-23TA/16</w:t>
      </w:r>
    </w:p>
    <w:p w:rsidR="001A7FB9" w:rsidRDefault="001A7FB9" w:rsidP="006E5EE0">
      <w:pPr>
        <w:pStyle w:val="Zwykytekst"/>
        <w:tabs>
          <w:tab w:val="left" w:leader="dot" w:pos="9072"/>
        </w:tabs>
        <w:ind w:right="7092"/>
        <w:jc w:val="center"/>
        <w:rPr>
          <w:rFonts w:ascii="Times New Roman" w:hAnsi="Times New Roman"/>
          <w:b/>
          <w:sz w:val="22"/>
          <w:szCs w:val="22"/>
        </w:rPr>
      </w:pPr>
      <w:r w:rsidRPr="006E5EE0">
        <w:rPr>
          <w:rFonts w:ascii="Times New Roman" w:hAnsi="Times New Roman"/>
          <w:bCs/>
          <w:i/>
          <w:color w:val="000000"/>
          <w:sz w:val="16"/>
          <w:szCs w:val="16"/>
        </w:rPr>
        <w:t>Nr postępowania</w:t>
      </w:r>
    </w:p>
    <w:p w:rsidR="001A7FB9" w:rsidRPr="00193FCF" w:rsidRDefault="001A7FB9" w:rsidP="006E5EE0">
      <w:pPr>
        <w:pStyle w:val="Zwykytekst"/>
        <w:tabs>
          <w:tab w:val="left" w:leader="dot" w:pos="9072"/>
        </w:tabs>
        <w:spacing w:before="240" w:line="288" w:lineRule="auto"/>
        <w:jc w:val="both"/>
        <w:rPr>
          <w:rFonts w:ascii="Times New Roman" w:hAnsi="Times New Roman"/>
          <w:b/>
          <w:bCs/>
          <w:color w:val="000000"/>
          <w:sz w:val="22"/>
          <w:szCs w:val="22"/>
        </w:rPr>
      </w:pPr>
      <w:r>
        <w:rPr>
          <w:rFonts w:ascii="Times New Roman" w:hAnsi="Times New Roman"/>
          <w:b/>
          <w:sz w:val="22"/>
          <w:szCs w:val="22"/>
        </w:rPr>
        <w:t>Wykonywanie</w:t>
      </w:r>
      <w:r w:rsidRPr="005356AD">
        <w:rPr>
          <w:rFonts w:ascii="Times New Roman" w:hAnsi="Times New Roman"/>
          <w:b/>
          <w:sz w:val="22"/>
          <w:szCs w:val="22"/>
        </w:rPr>
        <w:t xml:space="preserve"> </w:t>
      </w:r>
      <w:r>
        <w:rPr>
          <w:rFonts w:ascii="Times New Roman" w:hAnsi="Times New Roman"/>
          <w:b/>
          <w:sz w:val="22"/>
          <w:szCs w:val="22"/>
        </w:rPr>
        <w:t xml:space="preserve">robót remontowych w 2016/2017 </w:t>
      </w:r>
      <w:r w:rsidRPr="005356AD">
        <w:rPr>
          <w:rFonts w:ascii="Times New Roman" w:hAnsi="Times New Roman"/>
          <w:b/>
          <w:sz w:val="22"/>
          <w:szCs w:val="22"/>
        </w:rPr>
        <w:t xml:space="preserve">obejmujących bieżące konserwacje oraz drobne </w:t>
      </w:r>
      <w:r>
        <w:rPr>
          <w:rFonts w:ascii="Times New Roman" w:hAnsi="Times New Roman"/>
          <w:b/>
          <w:sz w:val="22"/>
          <w:szCs w:val="22"/>
        </w:rPr>
        <w:t xml:space="preserve">prace </w:t>
      </w:r>
      <w:r w:rsidRPr="005356AD">
        <w:rPr>
          <w:rFonts w:ascii="Times New Roman" w:hAnsi="Times New Roman"/>
          <w:b/>
          <w:sz w:val="22"/>
          <w:szCs w:val="22"/>
        </w:rPr>
        <w:t xml:space="preserve">w budynkach Instytutu Techniki Budowlanej w Warszawie przy ul. Filtrowej 1 </w:t>
      </w:r>
      <w:r>
        <w:rPr>
          <w:rFonts w:ascii="Times New Roman" w:hAnsi="Times New Roman"/>
          <w:b/>
          <w:sz w:val="22"/>
          <w:szCs w:val="22"/>
        </w:rPr>
        <w:br/>
      </w:r>
      <w:r w:rsidRPr="005356AD">
        <w:rPr>
          <w:rFonts w:ascii="Times New Roman" w:hAnsi="Times New Roman"/>
          <w:b/>
          <w:sz w:val="22"/>
          <w:szCs w:val="22"/>
        </w:rPr>
        <w:t>i Ksawerów 2</w:t>
      </w:r>
      <w:r w:rsidRPr="00A83688">
        <w:rPr>
          <w:rFonts w:ascii="Times New Roman" w:hAnsi="Times New Roman"/>
          <w:sz w:val="22"/>
          <w:szCs w:val="22"/>
        </w:rPr>
        <w:t>1</w:t>
      </w:r>
      <w:r w:rsidRPr="00193FCF">
        <w:rPr>
          <w:rFonts w:ascii="Times New Roman" w:hAnsi="Times New Roman"/>
          <w:b/>
          <w:sz w:val="22"/>
          <w:szCs w:val="22"/>
        </w:rPr>
        <w:t>.</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b/>
          <w:bCs/>
          <w:color w:val="000000"/>
          <w:sz w:val="24"/>
          <w:szCs w:val="24"/>
        </w:rPr>
        <w:t>MY NIŻEJ PODPISANI</w:t>
      </w:r>
      <w:r>
        <w:rPr>
          <w:rFonts w:ascii="Times New Roman" w:hAnsi="Times New Roman"/>
          <w:color w:val="000000"/>
          <w:sz w:val="24"/>
          <w:szCs w:val="24"/>
        </w:rPr>
        <w:t xml:space="preserve"> </w:t>
      </w:r>
    </w:p>
    <w:p w:rsidR="001A7FB9" w:rsidRDefault="001A7FB9" w:rsidP="00D2357D">
      <w:pPr>
        <w:pStyle w:val="Zwykytekst"/>
        <w:tabs>
          <w:tab w:val="left" w:leader="dot" w:pos="9072"/>
        </w:tabs>
        <w:spacing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b/>
          <w:bCs/>
          <w:color w:val="000000"/>
          <w:sz w:val="24"/>
          <w:szCs w:val="24"/>
        </w:rPr>
      </w:pPr>
      <w:r>
        <w:rPr>
          <w:rFonts w:ascii="Times New Roman" w:hAnsi="Times New Roman"/>
          <w:b/>
          <w:bCs/>
          <w:color w:val="000000"/>
          <w:sz w:val="24"/>
          <w:szCs w:val="24"/>
        </w:rPr>
        <w:t>działając w imieniu i na rzecz</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line="288" w:lineRule="auto"/>
        <w:jc w:val="center"/>
        <w:rPr>
          <w:rFonts w:ascii="Times New Roman" w:hAnsi="Times New Roman"/>
          <w:i/>
          <w:iCs/>
          <w:color w:val="000000"/>
        </w:rPr>
      </w:pPr>
      <w:r>
        <w:rPr>
          <w:rFonts w:ascii="Times New Roman" w:hAnsi="Times New Roman"/>
          <w:i/>
          <w:iCs/>
          <w:color w:val="000000"/>
        </w:rPr>
        <w:t>(nazwa (firma) i dokładny adres Wykonawcy/Wykonawców)</w:t>
      </w:r>
    </w:p>
    <w:p w:rsidR="001A7FB9" w:rsidRDefault="001A7FB9" w:rsidP="00D2357D">
      <w:pPr>
        <w:spacing w:line="288" w:lineRule="auto"/>
        <w:jc w:val="both"/>
        <w:rPr>
          <w:b/>
          <w:bCs/>
          <w:color w:val="000000"/>
        </w:rPr>
      </w:pPr>
    </w:p>
    <w:p w:rsidR="001A7FB9" w:rsidRPr="00C26EF5" w:rsidRDefault="001A7FB9" w:rsidP="00C26EF5">
      <w:pPr>
        <w:pStyle w:val="Tekstpodstawowy"/>
        <w:spacing w:line="288" w:lineRule="auto"/>
        <w:jc w:val="both"/>
        <w:rPr>
          <w:rFonts w:ascii="Times New Roman" w:hAnsi="Times New Roman" w:cs="Times New Roman"/>
        </w:rPr>
      </w:pPr>
      <w:r w:rsidRPr="00C26EF5">
        <w:rPr>
          <w:rFonts w:ascii="Times New Roman" w:hAnsi="Times New Roman" w:cs="Times New Roman"/>
        </w:rPr>
        <w:t xml:space="preserve">składając ofertę w postępowaniu o zamówienie publiczne prowadzonym w trybie przetargu nieograniczonego ,oświadczamy, że nie podlegamy wykluczeniu z przedmiotowego postępowania na podstawie art. 24 ust. 1 ustawy Prawo zamówień publicznych. </w:t>
      </w:r>
    </w:p>
    <w:p w:rsidR="001A7FB9" w:rsidRDefault="001A7FB9" w:rsidP="00D2357D">
      <w:pPr>
        <w:pStyle w:val="Zwykytekst"/>
        <w:spacing w:before="120" w:line="288" w:lineRule="auto"/>
        <w:jc w:val="both"/>
        <w:rPr>
          <w:rFonts w:ascii="Times New Roman" w:hAnsi="Times New Roman"/>
          <w:b/>
          <w:bCs/>
          <w:color w:val="000000"/>
          <w:sz w:val="24"/>
          <w:szCs w:val="24"/>
        </w:rPr>
      </w:pPr>
    </w:p>
    <w:p w:rsidR="001A7FB9" w:rsidRDefault="001A7FB9" w:rsidP="00D2357D">
      <w:pPr>
        <w:pStyle w:val="Zwykytekst"/>
        <w:spacing w:before="120" w:line="288" w:lineRule="auto"/>
        <w:rPr>
          <w:rFonts w:ascii="Times New Roman" w:hAnsi="Times New Roman"/>
          <w:color w:val="000000"/>
          <w:sz w:val="24"/>
          <w:szCs w:val="24"/>
        </w:rPr>
      </w:pPr>
      <w:r>
        <w:rPr>
          <w:rFonts w:ascii="Times New Roman" w:hAnsi="Times New Roman"/>
          <w:color w:val="000000"/>
          <w:sz w:val="24"/>
          <w:szCs w:val="24"/>
        </w:rPr>
        <w:t>__________________ dnia __. __.2016 r.</w:t>
      </w:r>
    </w:p>
    <w:p w:rsidR="001A7FB9" w:rsidRDefault="001A7FB9" w:rsidP="00D2357D">
      <w:pPr>
        <w:pStyle w:val="Zwykytekst"/>
        <w:spacing w:before="120" w:line="288" w:lineRule="auto"/>
        <w:ind w:firstLine="5220"/>
        <w:jc w:val="center"/>
        <w:rPr>
          <w:rFonts w:ascii="Times New Roman" w:hAnsi="Times New Roman"/>
          <w:i/>
          <w:iCs/>
          <w:color w:val="000000"/>
          <w:sz w:val="24"/>
          <w:szCs w:val="24"/>
        </w:rPr>
      </w:pPr>
      <w:r>
        <w:rPr>
          <w:rFonts w:ascii="Times New Roman" w:hAnsi="Times New Roman"/>
          <w:i/>
          <w:iCs/>
          <w:color w:val="000000"/>
          <w:sz w:val="24"/>
          <w:szCs w:val="24"/>
        </w:rPr>
        <w:t>_______________________________</w:t>
      </w:r>
    </w:p>
    <w:p w:rsidR="001A7FB9" w:rsidRDefault="001A7FB9" w:rsidP="00D2357D">
      <w:pPr>
        <w:pStyle w:val="Zwykytekst"/>
        <w:spacing w:before="120" w:line="288" w:lineRule="auto"/>
        <w:ind w:firstLine="4500"/>
        <w:jc w:val="center"/>
        <w:rPr>
          <w:rFonts w:ascii="Times New Roman" w:hAnsi="Times New Roman"/>
          <w:i/>
          <w:iCs/>
          <w:color w:val="000000"/>
        </w:rPr>
      </w:pPr>
      <w:r>
        <w:rPr>
          <w:rFonts w:ascii="Times New Roman" w:hAnsi="Times New Roman"/>
          <w:i/>
          <w:iCs/>
          <w:color w:val="000000"/>
        </w:rPr>
        <w:t>(podpis Wykonawcy/ Pełnomocnika)</w:t>
      </w:r>
    </w:p>
    <w:p w:rsidR="001A7FB9" w:rsidRDefault="001A7FB9" w:rsidP="00D2357D">
      <w:pPr>
        <w:pStyle w:val="Zwykytekst"/>
        <w:spacing w:before="120" w:line="288" w:lineRule="auto"/>
        <w:jc w:val="center"/>
        <w:rPr>
          <w:rFonts w:ascii="Times New Roman" w:hAnsi="Times New Roman"/>
          <w:b/>
          <w:bCs/>
          <w:color w:val="000000"/>
          <w:sz w:val="24"/>
          <w:szCs w:val="24"/>
        </w:rPr>
      </w:pPr>
      <w:r>
        <w:rPr>
          <w:rFonts w:ascii="Times New Roman" w:hAnsi="Times New Roman"/>
          <w:b/>
          <w:bCs/>
          <w:color w:val="000000"/>
          <w:sz w:val="24"/>
          <w:szCs w:val="24"/>
        </w:rPr>
        <w:br w:type="page"/>
      </w:r>
      <w:r>
        <w:rPr>
          <w:rFonts w:ascii="Times New Roman" w:hAnsi="Times New Roman"/>
          <w:b/>
          <w:bCs/>
          <w:color w:val="000000"/>
          <w:sz w:val="24"/>
          <w:szCs w:val="24"/>
        </w:rPr>
        <w:lastRenderedPageBreak/>
        <w:t>ZAŁĄCZNIK NR 2</w:t>
      </w:r>
    </w:p>
    <w:p w:rsidR="001A7FB9" w:rsidRPr="008112B2" w:rsidRDefault="001A7FB9" w:rsidP="008112B2">
      <w:pPr>
        <w:pStyle w:val="Zwykytekst"/>
        <w:spacing w:before="120" w:line="288" w:lineRule="auto"/>
        <w:jc w:val="center"/>
        <w:rPr>
          <w:rFonts w:ascii="Times New Roman" w:hAnsi="Times New Roman"/>
          <w:color w:val="000000"/>
          <w:sz w:val="24"/>
          <w:szCs w:val="24"/>
        </w:rPr>
      </w:pPr>
      <w:r>
        <w:rPr>
          <w:rFonts w:ascii="Times New Roman" w:hAnsi="Times New Roman"/>
          <w:b/>
          <w:bCs/>
          <w:color w:val="000000"/>
          <w:sz w:val="24"/>
          <w:szCs w:val="24"/>
        </w:rPr>
        <w:t>do Rozdziału II</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144"/>
      </w:tblGrid>
      <w:tr w:rsidR="001A7FB9" w:rsidRPr="002E7770">
        <w:trPr>
          <w:trHeight w:val="1684"/>
        </w:trPr>
        <w:tc>
          <w:tcPr>
            <w:tcW w:w="4140" w:type="dxa"/>
          </w:tcPr>
          <w:p w:rsidR="001A7FB9" w:rsidRPr="002E7770" w:rsidRDefault="001A7FB9" w:rsidP="002E7770">
            <w:pPr>
              <w:jc w:val="center"/>
              <w:rPr>
                <w:i/>
                <w:iCs/>
                <w:sz w:val="18"/>
                <w:szCs w:val="18"/>
              </w:rPr>
            </w:pPr>
          </w:p>
          <w:p w:rsidR="001A7FB9" w:rsidRPr="002E7770" w:rsidRDefault="001A7FB9" w:rsidP="002E7770">
            <w:pPr>
              <w:jc w:val="center"/>
              <w:rPr>
                <w:i/>
                <w:iCs/>
                <w:sz w:val="18"/>
                <w:szCs w:val="18"/>
              </w:rPr>
            </w:pPr>
          </w:p>
          <w:p w:rsidR="001A7FB9" w:rsidRPr="002E7770" w:rsidRDefault="001A7FB9" w:rsidP="002E7770">
            <w:pPr>
              <w:jc w:val="center"/>
              <w:rPr>
                <w:i/>
                <w:iCs/>
                <w:sz w:val="18"/>
                <w:szCs w:val="18"/>
              </w:rPr>
            </w:pPr>
          </w:p>
          <w:p w:rsidR="001A7FB9" w:rsidRPr="002E7770" w:rsidRDefault="001A7FB9" w:rsidP="002E7770">
            <w:pPr>
              <w:jc w:val="center"/>
              <w:rPr>
                <w:i/>
                <w:iCs/>
              </w:rPr>
            </w:pPr>
          </w:p>
          <w:p w:rsidR="001A7FB9" w:rsidRPr="002E7770" w:rsidRDefault="001A7FB9" w:rsidP="002E7770">
            <w:pPr>
              <w:jc w:val="center"/>
              <w:rPr>
                <w:i/>
                <w:iCs/>
                <w:sz w:val="18"/>
                <w:szCs w:val="18"/>
              </w:rPr>
            </w:pPr>
            <w:r w:rsidRPr="002E7770">
              <w:rPr>
                <w:i/>
                <w:sz w:val="22"/>
                <w:szCs w:val="22"/>
              </w:rPr>
              <w:t>(pieczęć Wykonawcy/Wykonawców)</w:t>
            </w:r>
          </w:p>
        </w:tc>
        <w:tc>
          <w:tcPr>
            <w:tcW w:w="5144" w:type="dxa"/>
            <w:shd w:val="clear" w:color="auto" w:fill="FFCC99"/>
            <w:vAlign w:val="center"/>
          </w:tcPr>
          <w:p w:rsidR="001A7FB9" w:rsidRPr="002E7770" w:rsidRDefault="001A7FB9" w:rsidP="002E7770">
            <w:pPr>
              <w:jc w:val="center"/>
              <w:rPr>
                <w:b/>
                <w:bCs/>
                <w:sz w:val="32"/>
                <w:szCs w:val="32"/>
              </w:rPr>
            </w:pPr>
            <w:r w:rsidRPr="002E7770">
              <w:rPr>
                <w:b/>
                <w:bCs/>
                <w:sz w:val="32"/>
                <w:szCs w:val="32"/>
              </w:rPr>
              <w:t>OŚWIADCZENIE</w:t>
            </w:r>
          </w:p>
          <w:p w:rsidR="001A7FB9" w:rsidRPr="002E7770" w:rsidRDefault="001A7FB9" w:rsidP="002E7770">
            <w:pPr>
              <w:jc w:val="center"/>
              <w:rPr>
                <w:b/>
                <w:bCs/>
                <w:sz w:val="28"/>
                <w:szCs w:val="28"/>
              </w:rPr>
            </w:pPr>
            <w:r w:rsidRPr="002E7770">
              <w:rPr>
                <w:b/>
                <w:bCs/>
              </w:rPr>
              <w:t xml:space="preserve">o spełnianiu warunków udziału w postępowaniu, </w:t>
            </w:r>
            <w:r w:rsidRPr="002E7770">
              <w:rPr>
                <w:b/>
              </w:rPr>
              <w:t>o których mowa w art. 22 ust. 1 ustawy Prawo zamówień publicznych</w:t>
            </w:r>
          </w:p>
        </w:tc>
      </w:tr>
    </w:tbl>
    <w:p w:rsidR="001A7FB9" w:rsidRPr="006E5EE0" w:rsidRDefault="001A7FB9" w:rsidP="006E5EE0">
      <w:pPr>
        <w:spacing w:before="120"/>
        <w:ind w:right="7093"/>
        <w:jc w:val="center"/>
        <w:rPr>
          <w:b/>
          <w:bCs/>
          <w:color w:val="000000"/>
        </w:rPr>
      </w:pPr>
      <w:r>
        <w:rPr>
          <w:b/>
          <w:bCs/>
          <w:color w:val="000000"/>
        </w:rPr>
        <w:t>DO-250-23TA/16</w:t>
      </w:r>
    </w:p>
    <w:p w:rsidR="001A7FB9" w:rsidRDefault="001A7FB9" w:rsidP="006E5EE0">
      <w:pPr>
        <w:pStyle w:val="Zwykytekst"/>
        <w:tabs>
          <w:tab w:val="left" w:leader="dot" w:pos="9072"/>
        </w:tabs>
        <w:ind w:right="7092"/>
        <w:jc w:val="center"/>
        <w:rPr>
          <w:rFonts w:ascii="Times New Roman" w:hAnsi="Times New Roman"/>
          <w:b/>
          <w:sz w:val="22"/>
          <w:szCs w:val="22"/>
        </w:rPr>
      </w:pPr>
      <w:r w:rsidRPr="006E5EE0">
        <w:rPr>
          <w:rFonts w:ascii="Times New Roman" w:hAnsi="Times New Roman"/>
          <w:bCs/>
          <w:i/>
          <w:color w:val="000000"/>
          <w:sz w:val="16"/>
          <w:szCs w:val="16"/>
        </w:rPr>
        <w:t>Nr postępowania</w:t>
      </w:r>
    </w:p>
    <w:p w:rsidR="001A7FB9" w:rsidRDefault="001A7FB9" w:rsidP="006E5EE0">
      <w:pPr>
        <w:pStyle w:val="Zwykytekst"/>
        <w:tabs>
          <w:tab w:val="left" w:leader="dot" w:pos="9072"/>
        </w:tabs>
        <w:spacing w:before="240" w:line="288" w:lineRule="auto"/>
        <w:jc w:val="both"/>
        <w:rPr>
          <w:rFonts w:ascii="Times New Roman" w:hAnsi="Times New Roman"/>
          <w:b/>
          <w:bCs/>
          <w:color w:val="000000"/>
          <w:sz w:val="24"/>
          <w:szCs w:val="24"/>
        </w:rPr>
      </w:pPr>
      <w:r>
        <w:rPr>
          <w:rFonts w:ascii="Times New Roman" w:hAnsi="Times New Roman"/>
          <w:b/>
          <w:sz w:val="22"/>
          <w:szCs w:val="22"/>
        </w:rPr>
        <w:t>Wykonywanie robót remontowych</w:t>
      </w:r>
      <w:r w:rsidRPr="005356AD">
        <w:rPr>
          <w:rFonts w:ascii="Times New Roman" w:hAnsi="Times New Roman"/>
          <w:b/>
          <w:sz w:val="22"/>
          <w:szCs w:val="22"/>
        </w:rPr>
        <w:t xml:space="preserve"> </w:t>
      </w:r>
      <w:r>
        <w:rPr>
          <w:rFonts w:ascii="Times New Roman" w:hAnsi="Times New Roman"/>
          <w:b/>
          <w:sz w:val="22"/>
          <w:szCs w:val="22"/>
        </w:rPr>
        <w:t xml:space="preserve">w 2016/2017 </w:t>
      </w:r>
      <w:r w:rsidRPr="005356AD">
        <w:rPr>
          <w:rFonts w:ascii="Times New Roman" w:hAnsi="Times New Roman"/>
          <w:b/>
          <w:sz w:val="22"/>
          <w:szCs w:val="22"/>
        </w:rPr>
        <w:t>obejmujących bieżące konserwacje oraz drobne prace w budynkach Instytutu Techniki Budowlanej w Warszawie przy ul. Filtrowej 1 i Ksawerów 2</w:t>
      </w:r>
      <w:r w:rsidRPr="00A83688">
        <w:rPr>
          <w:rFonts w:ascii="Times New Roman" w:hAnsi="Times New Roman"/>
          <w:sz w:val="22"/>
          <w:szCs w:val="22"/>
        </w:rPr>
        <w:t>1</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b/>
          <w:bCs/>
          <w:color w:val="000000"/>
          <w:sz w:val="24"/>
          <w:szCs w:val="24"/>
        </w:rPr>
        <w:t>MY NIŻEJ PODPISANI</w:t>
      </w:r>
      <w:r>
        <w:rPr>
          <w:rFonts w:ascii="Times New Roman" w:hAnsi="Times New Roman"/>
          <w:color w:val="000000"/>
          <w:sz w:val="24"/>
          <w:szCs w:val="24"/>
        </w:rPr>
        <w:t xml:space="preserve"> </w:t>
      </w:r>
    </w:p>
    <w:p w:rsidR="001A7FB9" w:rsidRDefault="001A7FB9" w:rsidP="00D2357D">
      <w:pPr>
        <w:pStyle w:val="Zwykytekst"/>
        <w:tabs>
          <w:tab w:val="left" w:leader="dot" w:pos="9072"/>
        </w:tabs>
        <w:spacing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b/>
          <w:bCs/>
          <w:color w:val="000000"/>
          <w:sz w:val="24"/>
          <w:szCs w:val="24"/>
        </w:rPr>
      </w:pPr>
      <w:r>
        <w:rPr>
          <w:rFonts w:ascii="Times New Roman" w:hAnsi="Times New Roman"/>
          <w:b/>
          <w:bCs/>
          <w:color w:val="000000"/>
          <w:sz w:val="24"/>
          <w:szCs w:val="24"/>
        </w:rPr>
        <w:t>działając w imieniu i na rzecz</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line="288" w:lineRule="auto"/>
        <w:jc w:val="center"/>
        <w:rPr>
          <w:rFonts w:ascii="Times New Roman" w:hAnsi="Times New Roman"/>
          <w:i/>
          <w:iCs/>
          <w:color w:val="000000"/>
        </w:rPr>
      </w:pPr>
      <w:r>
        <w:rPr>
          <w:rFonts w:ascii="Times New Roman" w:hAnsi="Times New Roman"/>
          <w:i/>
          <w:iCs/>
          <w:color w:val="000000"/>
        </w:rPr>
        <w:t>(nazwa (firma) i dokładny adres Wykonawcy/Wykonawców)</w:t>
      </w:r>
    </w:p>
    <w:p w:rsidR="001A7FB9" w:rsidRDefault="001A7FB9" w:rsidP="00D2357D">
      <w:pPr>
        <w:spacing w:line="288" w:lineRule="auto"/>
        <w:jc w:val="both"/>
        <w:rPr>
          <w:b/>
          <w:bCs/>
          <w:color w:val="000000"/>
        </w:rPr>
      </w:pPr>
    </w:p>
    <w:p w:rsidR="001A7FB9" w:rsidRPr="004E7AA3" w:rsidRDefault="001A7FB9" w:rsidP="00D2357D">
      <w:pPr>
        <w:pStyle w:val="Zwykytekst"/>
        <w:spacing w:before="120" w:line="288" w:lineRule="auto"/>
        <w:jc w:val="both"/>
        <w:rPr>
          <w:rFonts w:ascii="Times New Roman" w:hAnsi="Times New Roman"/>
          <w:bCs/>
          <w:color w:val="000000"/>
          <w:sz w:val="24"/>
          <w:szCs w:val="24"/>
        </w:rPr>
      </w:pPr>
      <w:r w:rsidRPr="000713C8">
        <w:rPr>
          <w:rFonts w:ascii="Times New Roman" w:hAnsi="Times New Roman"/>
          <w:sz w:val="22"/>
          <w:szCs w:val="22"/>
        </w:rPr>
        <w:t xml:space="preserve">składając ofertę w postępowaniu o zamówienie publiczne prowadzonym w trybie przetargu   nieograniczonego </w:t>
      </w:r>
      <w:r>
        <w:rPr>
          <w:rFonts w:ascii="Times New Roman" w:hAnsi="Times New Roman"/>
          <w:sz w:val="22"/>
          <w:szCs w:val="22"/>
        </w:rPr>
        <w:t xml:space="preserve">, </w:t>
      </w:r>
      <w:r w:rsidRPr="004E7AA3">
        <w:rPr>
          <w:rFonts w:ascii="Times New Roman" w:hAnsi="Times New Roman"/>
          <w:bCs/>
          <w:color w:val="000000"/>
          <w:sz w:val="24"/>
          <w:szCs w:val="24"/>
        </w:rPr>
        <w:t>oświadczamy, że spełniamy</w:t>
      </w:r>
      <w:r>
        <w:rPr>
          <w:rFonts w:ascii="Times New Roman" w:hAnsi="Times New Roman"/>
          <w:bCs/>
          <w:color w:val="000000"/>
          <w:sz w:val="24"/>
          <w:szCs w:val="24"/>
        </w:rPr>
        <w:t xml:space="preserve"> warunki udziału w postępowaniu o których mowa w art. 22 ust. 1 ustawy Prawo zamówień publicznych.</w:t>
      </w:r>
    </w:p>
    <w:p w:rsidR="001A7FB9" w:rsidRDefault="001A7FB9" w:rsidP="00D2357D">
      <w:pPr>
        <w:pStyle w:val="Zwykytekst"/>
        <w:spacing w:before="120" w:line="288" w:lineRule="auto"/>
        <w:jc w:val="both"/>
        <w:rPr>
          <w:rFonts w:ascii="Times New Roman" w:hAnsi="Times New Roman"/>
          <w:b/>
          <w:bCs/>
          <w:color w:val="000000"/>
          <w:sz w:val="24"/>
          <w:szCs w:val="24"/>
        </w:rPr>
      </w:pPr>
    </w:p>
    <w:p w:rsidR="001A7FB9" w:rsidRPr="007C3FAF" w:rsidRDefault="001A7FB9" w:rsidP="00D2357D">
      <w:pPr>
        <w:pStyle w:val="Zwykytekst"/>
        <w:spacing w:before="120" w:line="288" w:lineRule="auto"/>
        <w:rPr>
          <w:rFonts w:ascii="Times New Roman" w:hAnsi="Times New Roman"/>
          <w:color w:val="000000"/>
          <w:sz w:val="24"/>
          <w:szCs w:val="24"/>
        </w:rPr>
      </w:pPr>
      <w:r w:rsidRPr="007C3FAF">
        <w:rPr>
          <w:rFonts w:ascii="Times New Roman" w:hAnsi="Times New Roman"/>
          <w:color w:val="000000"/>
          <w:sz w:val="24"/>
          <w:szCs w:val="24"/>
        </w:rPr>
        <w:t>__________________ dnia __. __.</w:t>
      </w:r>
      <w:r>
        <w:rPr>
          <w:rFonts w:ascii="Times New Roman" w:hAnsi="Times New Roman"/>
          <w:color w:val="000000"/>
          <w:sz w:val="24"/>
          <w:szCs w:val="24"/>
        </w:rPr>
        <w:t>2016</w:t>
      </w:r>
      <w:r w:rsidRPr="007C3FAF">
        <w:rPr>
          <w:rFonts w:ascii="Times New Roman" w:hAnsi="Times New Roman"/>
          <w:color w:val="000000"/>
          <w:sz w:val="24"/>
          <w:szCs w:val="24"/>
        </w:rPr>
        <w:t xml:space="preserve"> r.</w:t>
      </w:r>
    </w:p>
    <w:p w:rsidR="001A7FB9" w:rsidRPr="007C3FAF" w:rsidRDefault="001A7FB9" w:rsidP="00D2357D">
      <w:pPr>
        <w:pStyle w:val="Zwykytekst"/>
        <w:spacing w:before="120" w:line="288" w:lineRule="auto"/>
        <w:ind w:firstLine="5220"/>
        <w:jc w:val="center"/>
        <w:rPr>
          <w:rFonts w:ascii="Times New Roman" w:hAnsi="Times New Roman"/>
          <w:i/>
          <w:iCs/>
          <w:color w:val="000000"/>
          <w:sz w:val="24"/>
          <w:szCs w:val="24"/>
        </w:rPr>
      </w:pPr>
    </w:p>
    <w:p w:rsidR="001A7FB9" w:rsidRPr="007C3FAF" w:rsidRDefault="001A7FB9" w:rsidP="00D2357D">
      <w:pPr>
        <w:pStyle w:val="Zwykytekst"/>
        <w:spacing w:before="120" w:line="288" w:lineRule="auto"/>
        <w:ind w:firstLine="5220"/>
        <w:jc w:val="center"/>
        <w:rPr>
          <w:rFonts w:ascii="Times New Roman" w:hAnsi="Times New Roman"/>
          <w:i/>
          <w:iCs/>
          <w:color w:val="000000"/>
          <w:sz w:val="24"/>
          <w:szCs w:val="24"/>
        </w:rPr>
      </w:pPr>
      <w:r w:rsidRPr="007C3FAF">
        <w:rPr>
          <w:rFonts w:ascii="Times New Roman" w:hAnsi="Times New Roman"/>
          <w:i/>
          <w:iCs/>
          <w:color w:val="000000"/>
          <w:sz w:val="24"/>
          <w:szCs w:val="24"/>
        </w:rPr>
        <w:t>_______________________________</w:t>
      </w:r>
    </w:p>
    <w:p w:rsidR="001A7FB9" w:rsidRPr="007C3FAF" w:rsidRDefault="001A7FB9" w:rsidP="00D2357D">
      <w:pPr>
        <w:pStyle w:val="Zwykytekst"/>
        <w:spacing w:before="120" w:line="288" w:lineRule="auto"/>
        <w:ind w:left="456" w:firstLine="4500"/>
        <w:jc w:val="center"/>
        <w:rPr>
          <w:rFonts w:ascii="Times New Roman" w:hAnsi="Times New Roman"/>
          <w:i/>
          <w:iCs/>
          <w:color w:val="000000"/>
          <w:sz w:val="24"/>
          <w:szCs w:val="24"/>
        </w:rPr>
      </w:pPr>
      <w:r w:rsidRPr="007C3FAF">
        <w:rPr>
          <w:rFonts w:ascii="Times New Roman" w:hAnsi="Times New Roman"/>
          <w:i/>
          <w:iCs/>
          <w:color w:val="000000"/>
          <w:sz w:val="24"/>
          <w:szCs w:val="24"/>
        </w:rPr>
        <w:t>(podpis Wykonawcy/ Pełnomocnika)</w:t>
      </w:r>
    </w:p>
    <w:p w:rsidR="001A7FB9" w:rsidRDefault="001A7FB9" w:rsidP="000F538C">
      <w:pPr>
        <w:pStyle w:val="Zwykytekst"/>
        <w:spacing w:line="288" w:lineRule="auto"/>
        <w:jc w:val="center"/>
        <w:rPr>
          <w:rFonts w:ascii="Times New Roman" w:hAnsi="Times New Roman"/>
          <w:sz w:val="24"/>
          <w:szCs w:val="24"/>
        </w:rPr>
      </w:pPr>
      <w:r>
        <w:rPr>
          <w:rFonts w:ascii="Times New Roman" w:hAnsi="Times New Roman"/>
          <w:b/>
          <w:bCs/>
          <w:color w:val="000000"/>
          <w:sz w:val="32"/>
          <w:szCs w:val="32"/>
        </w:rPr>
        <w:br w:type="page"/>
      </w:r>
      <w:r w:rsidRPr="001518F8">
        <w:rPr>
          <w:rFonts w:ascii="Times New Roman" w:hAnsi="Times New Roman"/>
          <w:b/>
          <w:sz w:val="24"/>
          <w:szCs w:val="24"/>
        </w:rPr>
        <w:lastRenderedPageBreak/>
        <w:t xml:space="preserve">ZAŁĄCZNIK NR </w:t>
      </w:r>
      <w:r>
        <w:rPr>
          <w:rFonts w:ascii="Times New Roman" w:hAnsi="Times New Roman"/>
          <w:b/>
          <w:sz w:val="24"/>
          <w:szCs w:val="24"/>
        </w:rPr>
        <w:t>3</w:t>
      </w:r>
      <w:r w:rsidRPr="001518F8">
        <w:rPr>
          <w:rFonts w:ascii="Times New Roman" w:hAnsi="Times New Roman"/>
          <w:sz w:val="24"/>
          <w:szCs w:val="24"/>
        </w:rPr>
        <w:t xml:space="preserve"> </w:t>
      </w:r>
    </w:p>
    <w:p w:rsidR="001A7FB9" w:rsidRPr="008112B2" w:rsidRDefault="001A7FB9" w:rsidP="008112B2">
      <w:pPr>
        <w:pStyle w:val="Zwykytekst"/>
        <w:spacing w:line="288" w:lineRule="auto"/>
        <w:jc w:val="center"/>
        <w:rPr>
          <w:rFonts w:ascii="Times New Roman" w:hAnsi="Times New Roman"/>
          <w:b/>
          <w:bCs/>
          <w:color w:val="000000"/>
          <w:sz w:val="24"/>
          <w:szCs w:val="24"/>
        </w:rPr>
      </w:pPr>
      <w:r w:rsidRPr="001518F8">
        <w:rPr>
          <w:rFonts w:ascii="Times New Roman" w:hAnsi="Times New Roman"/>
          <w:b/>
          <w:bCs/>
          <w:color w:val="000000"/>
          <w:sz w:val="24"/>
          <w:szCs w:val="24"/>
        </w:rPr>
        <w:t>do Rozdziału II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1A7FB9" w:rsidRPr="00824AD5">
        <w:trPr>
          <w:trHeight w:val="1312"/>
        </w:trPr>
        <w:tc>
          <w:tcPr>
            <w:tcW w:w="3729" w:type="dxa"/>
            <w:vAlign w:val="bottom"/>
          </w:tcPr>
          <w:p w:rsidR="001A7FB9" w:rsidRPr="00824AD5" w:rsidRDefault="001A7FB9" w:rsidP="002E7770">
            <w:pPr>
              <w:pStyle w:val="9kursywa"/>
              <w:spacing w:line="288" w:lineRule="auto"/>
              <w:rPr>
                <w:szCs w:val="24"/>
              </w:rPr>
            </w:pPr>
          </w:p>
          <w:p w:rsidR="001A7FB9" w:rsidRPr="00824AD5" w:rsidRDefault="001A7FB9" w:rsidP="002E7770">
            <w:pPr>
              <w:pStyle w:val="9kursywa"/>
              <w:spacing w:line="288" w:lineRule="auto"/>
              <w:rPr>
                <w:szCs w:val="24"/>
              </w:rPr>
            </w:pPr>
          </w:p>
          <w:p w:rsidR="001A7FB9" w:rsidRPr="00824AD5" w:rsidRDefault="001A7FB9" w:rsidP="002E7770">
            <w:pPr>
              <w:pStyle w:val="9kursywa"/>
              <w:spacing w:line="288" w:lineRule="auto"/>
              <w:rPr>
                <w:szCs w:val="24"/>
              </w:rPr>
            </w:pPr>
          </w:p>
          <w:p w:rsidR="001A7FB9" w:rsidRPr="00824AD5" w:rsidRDefault="001A7FB9" w:rsidP="002E7770">
            <w:pPr>
              <w:pStyle w:val="9kursywa"/>
              <w:spacing w:line="288" w:lineRule="auto"/>
              <w:rPr>
                <w:szCs w:val="24"/>
              </w:rPr>
            </w:pPr>
            <w:r w:rsidRPr="00824AD5">
              <w:rPr>
                <w:szCs w:val="24"/>
              </w:rPr>
              <w:t>(pieczęć Wykonawcy/ów)</w:t>
            </w:r>
          </w:p>
        </w:tc>
        <w:tc>
          <w:tcPr>
            <w:tcW w:w="5877" w:type="dxa"/>
            <w:shd w:val="clear" w:color="auto" w:fill="FABF8F"/>
            <w:vAlign w:val="center"/>
          </w:tcPr>
          <w:p w:rsidR="001A7FB9" w:rsidRPr="00824AD5" w:rsidRDefault="001A7FB9" w:rsidP="002E7770">
            <w:pPr>
              <w:spacing w:line="288" w:lineRule="auto"/>
              <w:jc w:val="center"/>
              <w:rPr>
                <w:b/>
              </w:rPr>
            </w:pPr>
            <w:r>
              <w:rPr>
                <w:b/>
              </w:rPr>
              <w:t>INFORMACJA DOTYCZĄCA PRZYNALEŻNOŚCI DO GRUPY KAPITAŁOWEJ</w:t>
            </w:r>
          </w:p>
        </w:tc>
      </w:tr>
    </w:tbl>
    <w:p w:rsidR="001A7FB9" w:rsidRPr="006E5EE0" w:rsidRDefault="001A7FB9" w:rsidP="008112B2">
      <w:pPr>
        <w:spacing w:before="120"/>
        <w:ind w:right="7093"/>
        <w:jc w:val="center"/>
        <w:rPr>
          <w:b/>
          <w:bCs/>
          <w:color w:val="000000"/>
        </w:rPr>
      </w:pPr>
      <w:r>
        <w:rPr>
          <w:b/>
          <w:bCs/>
          <w:color w:val="000000"/>
        </w:rPr>
        <w:t>DO-250-23TA/16</w:t>
      </w:r>
    </w:p>
    <w:p w:rsidR="001A7FB9" w:rsidRDefault="001A7FB9" w:rsidP="008112B2">
      <w:pPr>
        <w:pStyle w:val="Zwykytekst"/>
        <w:tabs>
          <w:tab w:val="left" w:leader="dot" w:pos="9072"/>
        </w:tabs>
        <w:ind w:right="7092"/>
        <w:jc w:val="center"/>
        <w:rPr>
          <w:rFonts w:ascii="Times New Roman" w:hAnsi="Times New Roman"/>
          <w:b/>
          <w:sz w:val="22"/>
          <w:szCs w:val="22"/>
        </w:rPr>
      </w:pPr>
      <w:r w:rsidRPr="006E5EE0">
        <w:rPr>
          <w:rFonts w:ascii="Times New Roman" w:hAnsi="Times New Roman"/>
          <w:bCs/>
          <w:i/>
          <w:color w:val="000000"/>
          <w:sz w:val="16"/>
          <w:szCs w:val="16"/>
        </w:rPr>
        <w:t>Nr postępowania</w:t>
      </w:r>
    </w:p>
    <w:p w:rsidR="001A7FB9" w:rsidRDefault="001A7FB9" w:rsidP="008112B2">
      <w:pPr>
        <w:spacing w:before="120" w:line="288" w:lineRule="auto"/>
        <w:jc w:val="both"/>
        <w:rPr>
          <w:b/>
          <w:bCs/>
          <w:color w:val="000000"/>
        </w:rPr>
      </w:pPr>
      <w:r>
        <w:rPr>
          <w:b/>
          <w:sz w:val="22"/>
          <w:szCs w:val="22"/>
        </w:rPr>
        <w:t>Wykonywanie robót</w:t>
      </w:r>
      <w:r w:rsidRPr="005356AD">
        <w:rPr>
          <w:b/>
          <w:sz w:val="22"/>
          <w:szCs w:val="22"/>
        </w:rPr>
        <w:t xml:space="preserve"> </w:t>
      </w:r>
      <w:r>
        <w:rPr>
          <w:b/>
          <w:sz w:val="22"/>
          <w:szCs w:val="22"/>
        </w:rPr>
        <w:t xml:space="preserve">remontowych w 2016/2017 </w:t>
      </w:r>
      <w:r w:rsidRPr="005356AD">
        <w:rPr>
          <w:b/>
          <w:sz w:val="22"/>
          <w:szCs w:val="22"/>
        </w:rPr>
        <w:t>obejmujących bieżące konserwacje oraz drobne prace w budynkach Instytutu Techniki Budowlanej w Warszawie przy ul. Filtrowej 1 i Ksawerów</w:t>
      </w:r>
      <w:r>
        <w:rPr>
          <w:b/>
          <w:sz w:val="22"/>
          <w:szCs w:val="22"/>
        </w:rPr>
        <w:t xml:space="preserve"> 21</w:t>
      </w:r>
    </w:p>
    <w:p w:rsidR="001A7FB9" w:rsidRPr="00824AD5" w:rsidRDefault="001A7FB9" w:rsidP="008112B2">
      <w:pPr>
        <w:pStyle w:val="Zwykytekst"/>
        <w:tabs>
          <w:tab w:val="left" w:leader="dot" w:pos="9072"/>
        </w:tabs>
        <w:spacing w:before="120" w:after="120" w:line="288" w:lineRule="auto"/>
        <w:jc w:val="both"/>
        <w:rPr>
          <w:rFonts w:ascii="Times New Roman" w:hAnsi="Times New Roman"/>
          <w:sz w:val="24"/>
          <w:szCs w:val="24"/>
        </w:rPr>
      </w:pPr>
      <w:r w:rsidRPr="00824AD5">
        <w:rPr>
          <w:rFonts w:ascii="Times New Roman" w:hAnsi="Times New Roman"/>
          <w:b/>
          <w:sz w:val="24"/>
          <w:szCs w:val="24"/>
        </w:rPr>
        <w:t>MY NIŻEJ PODPISANI</w:t>
      </w:r>
      <w:r w:rsidRPr="00824AD5">
        <w:rPr>
          <w:rFonts w:ascii="Times New Roman" w:hAnsi="Times New Roman"/>
          <w:sz w:val="24"/>
          <w:szCs w:val="24"/>
        </w:rPr>
        <w:t xml:space="preserve"> </w:t>
      </w:r>
      <w:r w:rsidRPr="00824AD5">
        <w:rPr>
          <w:rStyle w:val="Odwoanieprzypisudolnego"/>
          <w:sz w:val="24"/>
          <w:szCs w:val="24"/>
        </w:rPr>
        <w:footnoteReference w:id="2"/>
      </w:r>
    </w:p>
    <w:p w:rsidR="001A7FB9" w:rsidRPr="00824AD5" w:rsidRDefault="001A7FB9" w:rsidP="000F538C">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rsidR="001A7FB9" w:rsidRPr="00824AD5" w:rsidRDefault="001A7FB9" w:rsidP="000F538C">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r>
    </w:p>
    <w:p w:rsidR="001A7FB9" w:rsidRPr="00824AD5" w:rsidRDefault="001A7FB9" w:rsidP="000F538C">
      <w:pPr>
        <w:pStyle w:val="Zwykytekst"/>
        <w:tabs>
          <w:tab w:val="left" w:leader="dot" w:pos="9072"/>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działając w imieniu i na rzecz</w:t>
      </w:r>
    </w:p>
    <w:p w:rsidR="001A7FB9" w:rsidRPr="00824AD5" w:rsidRDefault="001A7FB9" w:rsidP="000F538C">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rsidR="001A7FB9" w:rsidRPr="00824AD5" w:rsidRDefault="001A7FB9" w:rsidP="000F538C">
      <w:pPr>
        <w:pStyle w:val="Zwykytekst"/>
        <w:tabs>
          <w:tab w:val="right" w:leader="dot" w:pos="9360"/>
        </w:tabs>
        <w:spacing w:line="288" w:lineRule="auto"/>
        <w:jc w:val="both"/>
        <w:rPr>
          <w:rFonts w:ascii="Times New Roman" w:hAnsi="Times New Roman"/>
          <w:sz w:val="24"/>
          <w:szCs w:val="24"/>
        </w:rPr>
      </w:pPr>
      <w:r w:rsidRPr="00824AD5">
        <w:rPr>
          <w:rFonts w:ascii="Times New Roman" w:hAnsi="Times New Roman"/>
          <w:sz w:val="24"/>
          <w:szCs w:val="24"/>
        </w:rPr>
        <w:tab/>
      </w:r>
    </w:p>
    <w:p w:rsidR="001A7FB9" w:rsidRPr="0084105B" w:rsidRDefault="001A7FB9" w:rsidP="000F538C">
      <w:pPr>
        <w:pStyle w:val="Zwykytekst"/>
        <w:tabs>
          <w:tab w:val="left" w:leader="dot" w:pos="9072"/>
        </w:tabs>
        <w:jc w:val="center"/>
        <w:rPr>
          <w:rFonts w:ascii="Times New Roman" w:hAnsi="Times New Roman"/>
          <w:i/>
        </w:rPr>
      </w:pPr>
      <w:r w:rsidRPr="0084105B">
        <w:rPr>
          <w:rFonts w:ascii="Times New Roman" w:hAnsi="Times New Roman"/>
          <w:i/>
        </w:rPr>
        <w:t>{nazwa (firma) i dokładny adres Wykonawcy }</w:t>
      </w:r>
    </w:p>
    <w:p w:rsidR="001A7FB9" w:rsidRDefault="001A7FB9" w:rsidP="000F538C">
      <w:pPr>
        <w:pStyle w:val="Podpisprawo"/>
      </w:pPr>
    </w:p>
    <w:p w:rsidR="001A7FB9" w:rsidRPr="00A93F94" w:rsidRDefault="001A7FB9" w:rsidP="000F538C">
      <w:pPr>
        <w:pStyle w:val="Podpisprawo"/>
      </w:pPr>
      <w:r w:rsidRPr="00824AD5">
        <w:t>składając ofertę w postępowaniu o zamówienie publiczne prowadzonym w trybie przetargu nieograniczonego</w:t>
      </w:r>
      <w:r>
        <w:t>,</w:t>
      </w:r>
      <w:r w:rsidRPr="00824AD5">
        <w:t xml:space="preserve"> oświadczamy</w:t>
      </w:r>
      <w:r w:rsidRPr="00824AD5">
        <w:rPr>
          <w:color w:val="000000"/>
        </w:rPr>
        <w:t xml:space="preserve"> że</w:t>
      </w:r>
      <w:r>
        <w:rPr>
          <w:color w:val="000000"/>
        </w:rPr>
        <w:t>:</w:t>
      </w:r>
    </w:p>
    <w:p w:rsidR="001A7FB9" w:rsidRPr="00997716" w:rsidRDefault="001A7FB9" w:rsidP="000F538C">
      <w:pPr>
        <w:spacing w:line="288" w:lineRule="auto"/>
        <w:jc w:val="both"/>
        <w:rPr>
          <w:bCs/>
          <w:i/>
          <w:color w:val="000000"/>
        </w:rPr>
      </w:pPr>
      <w:r>
        <w:rPr>
          <w:bCs/>
          <w:color w:val="000000"/>
        </w:rPr>
        <w:t xml:space="preserve">1)   </w:t>
      </w:r>
      <w:r w:rsidRPr="00997716">
        <w:rPr>
          <w:bCs/>
          <w:i/>
          <w:color w:val="000000"/>
        </w:rPr>
        <w:t xml:space="preserve">nie należymy do grupy kapitałowej o której mowa w art. 24 ust. 2 pkt 5 ustawy </w:t>
      </w:r>
      <w:proofErr w:type="spellStart"/>
      <w:r w:rsidRPr="00997716">
        <w:rPr>
          <w:bCs/>
          <w:i/>
          <w:color w:val="000000"/>
        </w:rPr>
        <w:t>Pzp</w:t>
      </w:r>
      <w:proofErr w:type="spellEnd"/>
      <w:r w:rsidRPr="00997716">
        <w:rPr>
          <w:bCs/>
          <w:i/>
          <w:color w:val="000000"/>
        </w:rPr>
        <w:t>*</w:t>
      </w:r>
    </w:p>
    <w:p w:rsidR="001A7FB9" w:rsidRDefault="001A7FB9" w:rsidP="000F538C">
      <w:pPr>
        <w:spacing w:line="288" w:lineRule="auto"/>
        <w:jc w:val="both"/>
        <w:rPr>
          <w:bCs/>
          <w:color w:val="000000"/>
        </w:rPr>
      </w:pPr>
      <w:r w:rsidRPr="00997716">
        <w:rPr>
          <w:bCs/>
          <w:i/>
          <w:color w:val="000000"/>
        </w:rPr>
        <w:t>2) należymy do grupy kapitałowej i składamy następującą listę podmiotów do niej należących</w:t>
      </w:r>
      <w:r>
        <w:rPr>
          <w:bCs/>
          <w:color w:val="000000"/>
        </w:rPr>
        <w:t>*:</w:t>
      </w:r>
    </w:p>
    <w:p w:rsidR="001A7FB9" w:rsidRPr="00545E8E" w:rsidRDefault="001A7FB9" w:rsidP="000F538C">
      <w:pPr>
        <w:spacing w:line="288" w:lineRule="auto"/>
        <w:jc w:val="both"/>
        <w:rPr>
          <w:bCs/>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1A7FB9" w:rsidRPr="0084105B">
        <w:trPr>
          <w:trHeight w:val="692"/>
        </w:trPr>
        <w:tc>
          <w:tcPr>
            <w:tcW w:w="1242" w:type="dxa"/>
            <w:shd w:val="clear" w:color="auto" w:fill="FABF8F"/>
            <w:vAlign w:val="center"/>
          </w:tcPr>
          <w:p w:rsidR="001A7FB9" w:rsidRPr="006E5EE0" w:rsidRDefault="001A7FB9" w:rsidP="006E5EE0">
            <w:pPr>
              <w:pStyle w:val="Bezwciciabold"/>
            </w:pPr>
            <w:r w:rsidRPr="006E5EE0">
              <w:t>Lp.</w:t>
            </w:r>
          </w:p>
        </w:tc>
        <w:tc>
          <w:tcPr>
            <w:tcW w:w="3969" w:type="dxa"/>
            <w:shd w:val="clear" w:color="auto" w:fill="FABF8F"/>
            <w:vAlign w:val="center"/>
          </w:tcPr>
          <w:p w:rsidR="001A7FB9" w:rsidRPr="0084105B" w:rsidRDefault="001A7FB9" w:rsidP="006E5EE0">
            <w:pPr>
              <w:pStyle w:val="Bezwciciabold"/>
            </w:pPr>
            <w:r w:rsidRPr="0084105B">
              <w:t>Nazwa podmiotu</w:t>
            </w:r>
          </w:p>
        </w:tc>
        <w:tc>
          <w:tcPr>
            <w:tcW w:w="4678" w:type="dxa"/>
            <w:shd w:val="clear" w:color="auto" w:fill="FABF8F"/>
            <w:vAlign w:val="center"/>
          </w:tcPr>
          <w:p w:rsidR="001A7FB9" w:rsidRPr="0084105B" w:rsidRDefault="001A7FB9" w:rsidP="006E5EE0">
            <w:pPr>
              <w:pStyle w:val="Bezwciciabold"/>
            </w:pPr>
            <w:r w:rsidRPr="0084105B">
              <w:t>Adres głównej siedziby</w:t>
            </w:r>
          </w:p>
        </w:tc>
      </w:tr>
      <w:tr w:rsidR="001A7FB9" w:rsidRPr="00824AD5">
        <w:trPr>
          <w:trHeight w:val="589"/>
        </w:trPr>
        <w:tc>
          <w:tcPr>
            <w:tcW w:w="1242" w:type="dxa"/>
            <w:vAlign w:val="center"/>
          </w:tcPr>
          <w:p w:rsidR="001A7FB9" w:rsidRPr="00824AD5" w:rsidRDefault="001A7FB9" w:rsidP="006E5EE0">
            <w:pPr>
              <w:pStyle w:val="Bezwciciabold"/>
            </w:pPr>
          </w:p>
        </w:tc>
        <w:tc>
          <w:tcPr>
            <w:tcW w:w="3969" w:type="dxa"/>
            <w:vAlign w:val="center"/>
          </w:tcPr>
          <w:p w:rsidR="001A7FB9" w:rsidRPr="00824AD5" w:rsidRDefault="001A7FB9" w:rsidP="006E5EE0">
            <w:pPr>
              <w:pStyle w:val="Bezwciciabold"/>
            </w:pPr>
          </w:p>
        </w:tc>
        <w:tc>
          <w:tcPr>
            <w:tcW w:w="4678" w:type="dxa"/>
          </w:tcPr>
          <w:p w:rsidR="001A7FB9" w:rsidRPr="00824AD5" w:rsidRDefault="001A7FB9" w:rsidP="006E5EE0">
            <w:pPr>
              <w:pStyle w:val="Bezwciciabold"/>
            </w:pPr>
          </w:p>
        </w:tc>
      </w:tr>
      <w:tr w:rsidR="001A7FB9" w:rsidRPr="00824AD5">
        <w:trPr>
          <w:trHeight w:val="527"/>
        </w:trPr>
        <w:tc>
          <w:tcPr>
            <w:tcW w:w="1242" w:type="dxa"/>
            <w:vAlign w:val="center"/>
          </w:tcPr>
          <w:p w:rsidR="001A7FB9" w:rsidRPr="00824AD5" w:rsidRDefault="001A7FB9" w:rsidP="006E5EE0">
            <w:pPr>
              <w:pStyle w:val="Bezwciciabold"/>
            </w:pPr>
          </w:p>
        </w:tc>
        <w:tc>
          <w:tcPr>
            <w:tcW w:w="3969" w:type="dxa"/>
            <w:vAlign w:val="center"/>
          </w:tcPr>
          <w:p w:rsidR="001A7FB9" w:rsidRPr="00824AD5" w:rsidRDefault="001A7FB9" w:rsidP="006E5EE0">
            <w:pPr>
              <w:pStyle w:val="Bezwciciabold"/>
            </w:pPr>
          </w:p>
        </w:tc>
        <w:tc>
          <w:tcPr>
            <w:tcW w:w="4678" w:type="dxa"/>
          </w:tcPr>
          <w:p w:rsidR="001A7FB9" w:rsidRPr="00824AD5" w:rsidRDefault="001A7FB9" w:rsidP="006E5EE0">
            <w:pPr>
              <w:pStyle w:val="Bezwciciabold"/>
            </w:pPr>
          </w:p>
        </w:tc>
      </w:tr>
    </w:tbl>
    <w:p w:rsidR="001A7FB9" w:rsidRDefault="001A7FB9" w:rsidP="000F538C">
      <w:pPr>
        <w:pStyle w:val="Zwykytekst"/>
        <w:spacing w:before="120" w:line="288" w:lineRule="auto"/>
        <w:jc w:val="both"/>
        <w:rPr>
          <w:rFonts w:ascii="Times New Roman" w:hAnsi="Times New Roman"/>
          <w:b/>
          <w:bCs/>
          <w:color w:val="000000"/>
          <w:sz w:val="24"/>
          <w:szCs w:val="24"/>
        </w:rPr>
      </w:pPr>
    </w:p>
    <w:p w:rsidR="001A7FB9" w:rsidRDefault="001A7FB9" w:rsidP="000F538C">
      <w:pPr>
        <w:pStyle w:val="Zwykytekst"/>
        <w:spacing w:before="120" w:line="288" w:lineRule="auto"/>
        <w:jc w:val="both"/>
        <w:rPr>
          <w:rFonts w:ascii="Times New Roman" w:hAnsi="Times New Roman"/>
          <w:b/>
          <w:bCs/>
          <w:color w:val="000000"/>
          <w:sz w:val="24"/>
          <w:szCs w:val="24"/>
        </w:rPr>
      </w:pPr>
    </w:p>
    <w:p w:rsidR="001A7FB9" w:rsidRPr="00824AD5" w:rsidRDefault="001A7FB9" w:rsidP="000F538C">
      <w:pPr>
        <w:pStyle w:val="Zwykytekst"/>
        <w:spacing w:before="120" w:line="288" w:lineRule="auto"/>
        <w:jc w:val="both"/>
        <w:rPr>
          <w:rFonts w:ascii="Times New Roman" w:hAnsi="Times New Roman"/>
          <w:b/>
          <w:bCs/>
          <w:color w:val="000000"/>
          <w:sz w:val="24"/>
          <w:szCs w:val="24"/>
        </w:rPr>
      </w:pPr>
    </w:p>
    <w:p w:rsidR="001A7FB9" w:rsidRPr="00824AD5" w:rsidRDefault="001A7FB9" w:rsidP="000F538C">
      <w:pPr>
        <w:pStyle w:val="Zwykytekst"/>
        <w:spacing w:after="120" w:line="288" w:lineRule="auto"/>
        <w:jc w:val="both"/>
        <w:rPr>
          <w:rFonts w:ascii="Times New Roman" w:hAnsi="Times New Roman"/>
          <w:sz w:val="24"/>
          <w:szCs w:val="24"/>
        </w:rPr>
      </w:pPr>
      <w:r w:rsidRPr="00824AD5">
        <w:rPr>
          <w:rFonts w:ascii="Times New Roman" w:hAnsi="Times New Roman"/>
          <w:sz w:val="24"/>
          <w:szCs w:val="24"/>
        </w:rPr>
        <w:t xml:space="preserve">...................................., dnia ................ </w:t>
      </w:r>
      <w:r>
        <w:rPr>
          <w:rFonts w:ascii="Times New Roman" w:hAnsi="Times New Roman"/>
          <w:sz w:val="24"/>
          <w:szCs w:val="24"/>
        </w:rPr>
        <w:t>2016</w:t>
      </w:r>
      <w:r w:rsidRPr="00824AD5">
        <w:rPr>
          <w:rFonts w:ascii="Times New Roman" w:hAnsi="Times New Roman"/>
          <w:sz w:val="24"/>
          <w:szCs w:val="24"/>
        </w:rPr>
        <w:t xml:space="preserve">  roku</w:t>
      </w:r>
      <w:r w:rsidRPr="00824AD5">
        <w:rPr>
          <w:rFonts w:ascii="Times New Roman" w:hAnsi="Times New Roman"/>
          <w:sz w:val="24"/>
          <w:szCs w:val="24"/>
        </w:rPr>
        <w:tab/>
      </w:r>
      <w:r w:rsidRPr="00824AD5">
        <w:rPr>
          <w:rFonts w:ascii="Times New Roman" w:hAnsi="Times New Roman"/>
          <w:sz w:val="24"/>
          <w:szCs w:val="24"/>
        </w:rPr>
        <w:tab/>
        <w:t xml:space="preserve">................................................... </w:t>
      </w:r>
    </w:p>
    <w:p w:rsidR="001A7FB9" w:rsidRPr="0084105B" w:rsidRDefault="001A7FB9" w:rsidP="000F538C">
      <w:pPr>
        <w:pStyle w:val="Zwykytekst"/>
        <w:ind w:left="6118"/>
        <w:jc w:val="center"/>
        <w:rPr>
          <w:rFonts w:ascii="Times New Roman" w:hAnsi="Times New Roman"/>
          <w:i/>
        </w:rPr>
      </w:pPr>
      <w:r w:rsidRPr="0084105B">
        <w:rPr>
          <w:rFonts w:ascii="Times New Roman" w:hAnsi="Times New Roman"/>
          <w:i/>
        </w:rPr>
        <w:t>(podpis upoważnionego</w:t>
      </w:r>
    </w:p>
    <w:p w:rsidR="001A7FB9" w:rsidRPr="00A23893" w:rsidRDefault="001A7FB9" w:rsidP="000F538C">
      <w:pPr>
        <w:pStyle w:val="Zwykytekst"/>
        <w:ind w:left="6118"/>
        <w:jc w:val="center"/>
        <w:rPr>
          <w:rFonts w:ascii="Times New Roman" w:hAnsi="Times New Roman"/>
          <w:i/>
        </w:rPr>
      </w:pPr>
      <w:r w:rsidRPr="0084105B">
        <w:rPr>
          <w:rFonts w:ascii="Times New Roman" w:hAnsi="Times New Roman"/>
          <w:i/>
        </w:rPr>
        <w:t>przedstawiciela Wykonawcy)</w:t>
      </w:r>
    </w:p>
    <w:p w:rsidR="001A7FB9" w:rsidRDefault="001A7FB9" w:rsidP="000F538C">
      <w:pPr>
        <w:pStyle w:val="Zwykytekst"/>
        <w:spacing w:before="120" w:line="288" w:lineRule="auto"/>
        <w:jc w:val="center"/>
        <w:rPr>
          <w:rFonts w:ascii="Times New Roman" w:hAnsi="Times New Roman"/>
          <w:b/>
          <w:bCs/>
          <w:color w:val="000000"/>
          <w:sz w:val="32"/>
          <w:szCs w:val="32"/>
        </w:rPr>
      </w:pPr>
    </w:p>
    <w:p w:rsidR="001A7FB9" w:rsidRPr="00A453CA" w:rsidRDefault="001A7FB9" w:rsidP="00D2357D">
      <w:pPr>
        <w:pStyle w:val="Zwykytekst"/>
        <w:spacing w:before="120" w:line="288" w:lineRule="auto"/>
        <w:jc w:val="center"/>
        <w:rPr>
          <w:rFonts w:ascii="Times New Roman" w:hAnsi="Times New Roman"/>
          <w:b/>
          <w:bCs/>
          <w:color w:val="000000"/>
          <w:sz w:val="24"/>
          <w:szCs w:val="24"/>
        </w:rPr>
      </w:pPr>
      <w:r w:rsidRPr="00A453CA">
        <w:rPr>
          <w:rFonts w:ascii="Times New Roman" w:hAnsi="Times New Roman"/>
          <w:b/>
          <w:bCs/>
          <w:color w:val="000000"/>
          <w:sz w:val="24"/>
          <w:szCs w:val="24"/>
        </w:rPr>
        <w:t xml:space="preserve">ZAŁĄCZNIK NR </w:t>
      </w:r>
      <w:r>
        <w:rPr>
          <w:rFonts w:ascii="Times New Roman" w:hAnsi="Times New Roman"/>
          <w:b/>
          <w:bCs/>
          <w:color w:val="000000"/>
          <w:sz w:val="24"/>
          <w:szCs w:val="24"/>
        </w:rPr>
        <w:t>4</w:t>
      </w:r>
    </w:p>
    <w:p w:rsidR="001A7FB9" w:rsidRPr="008112B2" w:rsidRDefault="001A7FB9" w:rsidP="008112B2">
      <w:pPr>
        <w:pStyle w:val="Zwykytekst"/>
        <w:spacing w:before="120" w:line="288" w:lineRule="auto"/>
        <w:jc w:val="center"/>
        <w:rPr>
          <w:rFonts w:ascii="Times New Roman" w:hAnsi="Times New Roman"/>
          <w:b/>
          <w:bCs/>
          <w:color w:val="000000"/>
          <w:sz w:val="24"/>
          <w:szCs w:val="24"/>
        </w:rPr>
      </w:pPr>
      <w:r w:rsidRPr="00A453CA">
        <w:rPr>
          <w:rFonts w:ascii="Times New Roman" w:hAnsi="Times New Roman"/>
          <w:b/>
          <w:bCs/>
          <w:color w:val="000000"/>
          <w:sz w:val="24"/>
          <w:szCs w:val="24"/>
        </w:rPr>
        <w:t>do Rozdziału II</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64"/>
      </w:tblGrid>
      <w:tr w:rsidR="001A7FB9" w:rsidRPr="002E7770">
        <w:tc>
          <w:tcPr>
            <w:tcW w:w="4320" w:type="dxa"/>
          </w:tcPr>
          <w:p w:rsidR="001A7FB9" w:rsidRPr="002E7770" w:rsidRDefault="001A7FB9" w:rsidP="002E7770">
            <w:pPr>
              <w:jc w:val="center"/>
              <w:rPr>
                <w:i/>
                <w:iCs/>
                <w:sz w:val="18"/>
                <w:szCs w:val="18"/>
              </w:rPr>
            </w:pPr>
          </w:p>
          <w:p w:rsidR="001A7FB9" w:rsidRPr="002E7770" w:rsidRDefault="001A7FB9" w:rsidP="002E7770">
            <w:pPr>
              <w:jc w:val="center"/>
              <w:rPr>
                <w:i/>
                <w:iCs/>
                <w:sz w:val="18"/>
                <w:szCs w:val="18"/>
              </w:rPr>
            </w:pPr>
          </w:p>
          <w:p w:rsidR="001A7FB9" w:rsidRPr="002E7770" w:rsidRDefault="001A7FB9" w:rsidP="002E7770">
            <w:pPr>
              <w:jc w:val="center"/>
              <w:rPr>
                <w:i/>
                <w:iCs/>
                <w:sz w:val="18"/>
                <w:szCs w:val="18"/>
              </w:rPr>
            </w:pPr>
          </w:p>
          <w:p w:rsidR="001A7FB9" w:rsidRPr="002E7770" w:rsidRDefault="001A7FB9" w:rsidP="002E7770">
            <w:pPr>
              <w:jc w:val="center"/>
              <w:rPr>
                <w:i/>
                <w:iCs/>
              </w:rPr>
            </w:pPr>
          </w:p>
          <w:p w:rsidR="001A7FB9" w:rsidRPr="002E7770" w:rsidRDefault="001A7FB9" w:rsidP="002E7770">
            <w:pPr>
              <w:jc w:val="center"/>
              <w:rPr>
                <w:i/>
                <w:iCs/>
                <w:sz w:val="18"/>
                <w:szCs w:val="18"/>
              </w:rPr>
            </w:pPr>
            <w:r w:rsidRPr="002E7770">
              <w:rPr>
                <w:i/>
                <w:sz w:val="22"/>
                <w:szCs w:val="22"/>
              </w:rPr>
              <w:t>(pieczęć Wykonawcy/Wykonawców)</w:t>
            </w:r>
          </w:p>
        </w:tc>
        <w:tc>
          <w:tcPr>
            <w:tcW w:w="4964" w:type="dxa"/>
            <w:shd w:val="clear" w:color="auto" w:fill="FFCC99"/>
            <w:vAlign w:val="center"/>
          </w:tcPr>
          <w:p w:rsidR="001A7FB9" w:rsidRPr="002E7770" w:rsidRDefault="001A7FB9" w:rsidP="002E7770">
            <w:pPr>
              <w:jc w:val="center"/>
              <w:rPr>
                <w:b/>
                <w:bCs/>
                <w:sz w:val="32"/>
                <w:szCs w:val="32"/>
              </w:rPr>
            </w:pPr>
            <w:r w:rsidRPr="002E7770">
              <w:rPr>
                <w:b/>
                <w:bCs/>
                <w:sz w:val="32"/>
                <w:szCs w:val="32"/>
              </w:rPr>
              <w:t>POTENCJAŁ KADROWY</w:t>
            </w:r>
          </w:p>
        </w:tc>
      </w:tr>
    </w:tbl>
    <w:p w:rsidR="001A7FB9" w:rsidRPr="006E5EE0" w:rsidRDefault="001A7FB9" w:rsidP="008112B2">
      <w:pPr>
        <w:spacing w:before="120"/>
        <w:ind w:right="7093"/>
        <w:jc w:val="center"/>
        <w:rPr>
          <w:b/>
          <w:bCs/>
          <w:color w:val="000000"/>
        </w:rPr>
      </w:pPr>
      <w:r>
        <w:rPr>
          <w:b/>
          <w:bCs/>
          <w:color w:val="000000"/>
        </w:rPr>
        <w:t>DO-250-23 TA/16</w:t>
      </w:r>
    </w:p>
    <w:p w:rsidR="001A7FB9" w:rsidRDefault="001A7FB9" w:rsidP="008112B2">
      <w:pPr>
        <w:spacing w:line="288" w:lineRule="auto"/>
        <w:ind w:right="7092"/>
        <w:jc w:val="center"/>
        <w:rPr>
          <w:b/>
          <w:sz w:val="22"/>
          <w:szCs w:val="22"/>
        </w:rPr>
      </w:pPr>
      <w:r w:rsidRPr="006E5EE0">
        <w:rPr>
          <w:bCs/>
          <w:i/>
          <w:color w:val="000000"/>
          <w:sz w:val="16"/>
          <w:szCs w:val="16"/>
        </w:rPr>
        <w:t>Nr postępowania</w:t>
      </w:r>
    </w:p>
    <w:p w:rsidR="001A7FB9" w:rsidRDefault="001A7FB9" w:rsidP="008112B2">
      <w:pPr>
        <w:spacing w:before="120" w:line="288" w:lineRule="auto"/>
        <w:jc w:val="both"/>
        <w:rPr>
          <w:b/>
          <w:bCs/>
          <w:color w:val="000000"/>
        </w:rPr>
      </w:pPr>
      <w:r>
        <w:rPr>
          <w:b/>
          <w:sz w:val="22"/>
          <w:szCs w:val="22"/>
        </w:rPr>
        <w:t>Wykonywanie robót remontowych</w:t>
      </w:r>
      <w:r w:rsidRPr="005356AD">
        <w:rPr>
          <w:b/>
          <w:sz w:val="22"/>
          <w:szCs w:val="22"/>
        </w:rPr>
        <w:t xml:space="preserve"> </w:t>
      </w:r>
      <w:r>
        <w:rPr>
          <w:b/>
          <w:sz w:val="22"/>
          <w:szCs w:val="22"/>
        </w:rPr>
        <w:t xml:space="preserve">w 2016/2017 </w:t>
      </w:r>
      <w:r w:rsidRPr="005356AD">
        <w:rPr>
          <w:b/>
          <w:sz w:val="22"/>
          <w:szCs w:val="22"/>
        </w:rPr>
        <w:t xml:space="preserve">obejmujących bieżące konserwacje oraz drobne prace w budynkach Instytutu Techniki Budowlanej w Warszawie przy ul. Filtrowej 1 i Ksawerów </w:t>
      </w:r>
      <w:r>
        <w:rPr>
          <w:b/>
          <w:sz w:val="22"/>
          <w:szCs w:val="22"/>
        </w:rPr>
        <w:t>21</w:t>
      </w:r>
    </w:p>
    <w:p w:rsidR="001A7FB9" w:rsidRDefault="001A7FB9" w:rsidP="003315E3">
      <w:pPr>
        <w:pStyle w:val="Tekstpodstawowy"/>
        <w:spacing w:line="288" w:lineRule="auto"/>
        <w:jc w:val="both"/>
        <w:rPr>
          <w:rFonts w:ascii="Times New Roman" w:hAnsi="Times New Roman" w:cs="Times New Roman"/>
        </w:rPr>
      </w:pPr>
    </w:p>
    <w:p w:rsidR="001A7FB9" w:rsidRDefault="001A7FB9" w:rsidP="003315E3">
      <w:pPr>
        <w:pStyle w:val="Tekstpodstawowy"/>
        <w:spacing w:line="288" w:lineRule="auto"/>
        <w:jc w:val="both"/>
        <w:rPr>
          <w:rFonts w:ascii="Times New Roman" w:hAnsi="Times New Roman" w:cs="Times New Roman"/>
        </w:rPr>
      </w:pPr>
      <w:r w:rsidRPr="003315E3">
        <w:rPr>
          <w:rFonts w:ascii="Times New Roman" w:hAnsi="Times New Roman" w:cs="Times New Roman"/>
        </w:rPr>
        <w:t xml:space="preserve">Składając ofertę w postępowaniu o zamówienie publiczne prowadzonym w trybie przetargu nieograniczonego </w:t>
      </w:r>
      <w:r>
        <w:rPr>
          <w:rFonts w:ascii="Times New Roman" w:hAnsi="Times New Roman" w:cs="Times New Roman"/>
        </w:rPr>
        <w:t xml:space="preserve">, </w:t>
      </w:r>
      <w:r w:rsidRPr="003315E3">
        <w:rPr>
          <w:rFonts w:ascii="Times New Roman" w:hAnsi="Times New Roman" w:cs="Times New Roman"/>
        </w:rPr>
        <w:t xml:space="preserve">oświadczamy, że przy realizacji zamówienia uczestniczyć </w:t>
      </w:r>
      <w:r>
        <w:rPr>
          <w:rFonts w:ascii="Times New Roman" w:hAnsi="Times New Roman" w:cs="Times New Roman"/>
        </w:rPr>
        <w:t>będą następujące osoby posiadające uprawnienia do pełnienia samodzielnej funkcji technicznej w budownictwie w zakresie specjalizacji konstrukcyjno-budowlanej, którymi dysponujemy</w:t>
      </w:r>
      <w:r w:rsidRPr="003315E3">
        <w:rPr>
          <w:rFonts w:ascii="Times New Roman" w:hAnsi="Times New Roman" w:cs="Times New Roman"/>
        </w:rPr>
        <w:t>:</w:t>
      </w:r>
    </w:p>
    <w:p w:rsidR="001A7FB9" w:rsidRPr="003315E3" w:rsidRDefault="001A7FB9" w:rsidP="003315E3">
      <w:pPr>
        <w:pStyle w:val="Tekstpodstawowy"/>
        <w:spacing w:line="288" w:lineRule="auto"/>
        <w:jc w:val="both"/>
        <w:rPr>
          <w:rFonts w:ascii="Times New Roman" w:hAnsi="Times New Roman" w:cs="Times New Roman"/>
        </w:rPr>
      </w:pPr>
    </w:p>
    <w:tbl>
      <w:tblPr>
        <w:tblW w:w="931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880"/>
        <w:gridCol w:w="2880"/>
        <w:gridCol w:w="2948"/>
      </w:tblGrid>
      <w:tr w:rsidR="001A7FB9">
        <w:tc>
          <w:tcPr>
            <w:tcW w:w="610" w:type="dxa"/>
            <w:shd w:val="clear" w:color="auto" w:fill="FFCC99"/>
            <w:vAlign w:val="center"/>
          </w:tcPr>
          <w:p w:rsidR="001A7FB9" w:rsidRDefault="001A7FB9" w:rsidP="000850C0">
            <w:pPr>
              <w:spacing w:before="120" w:line="288" w:lineRule="auto"/>
              <w:jc w:val="center"/>
              <w:rPr>
                <w:b/>
                <w:bCs/>
                <w:color w:val="000000"/>
                <w:sz w:val="20"/>
                <w:szCs w:val="20"/>
              </w:rPr>
            </w:pPr>
            <w:r>
              <w:rPr>
                <w:b/>
                <w:bCs/>
                <w:color w:val="000000"/>
                <w:sz w:val="20"/>
                <w:szCs w:val="20"/>
              </w:rPr>
              <w:t>L.p.</w:t>
            </w:r>
          </w:p>
        </w:tc>
        <w:tc>
          <w:tcPr>
            <w:tcW w:w="2880" w:type="dxa"/>
            <w:shd w:val="clear" w:color="auto" w:fill="FFCC99"/>
            <w:vAlign w:val="center"/>
          </w:tcPr>
          <w:p w:rsidR="001A7FB9" w:rsidRDefault="001A7FB9" w:rsidP="000850C0">
            <w:pPr>
              <w:spacing w:before="120" w:line="288" w:lineRule="auto"/>
              <w:jc w:val="center"/>
              <w:rPr>
                <w:b/>
                <w:bCs/>
                <w:color w:val="000000"/>
                <w:sz w:val="20"/>
                <w:szCs w:val="20"/>
              </w:rPr>
            </w:pPr>
            <w:r>
              <w:rPr>
                <w:b/>
                <w:bCs/>
                <w:color w:val="000000"/>
                <w:sz w:val="20"/>
                <w:szCs w:val="20"/>
              </w:rPr>
              <w:t>Nazwisko i imię</w:t>
            </w:r>
          </w:p>
        </w:tc>
        <w:tc>
          <w:tcPr>
            <w:tcW w:w="2880" w:type="dxa"/>
            <w:shd w:val="clear" w:color="auto" w:fill="FFCC99"/>
            <w:vAlign w:val="center"/>
          </w:tcPr>
          <w:p w:rsidR="001A7FB9" w:rsidRDefault="001A7FB9" w:rsidP="000850C0">
            <w:pPr>
              <w:spacing w:before="120" w:line="288" w:lineRule="auto"/>
              <w:jc w:val="center"/>
              <w:rPr>
                <w:b/>
                <w:bCs/>
                <w:color w:val="000000"/>
                <w:sz w:val="20"/>
                <w:szCs w:val="20"/>
              </w:rPr>
            </w:pPr>
            <w:r>
              <w:rPr>
                <w:b/>
                <w:bCs/>
                <w:color w:val="000000"/>
                <w:sz w:val="20"/>
                <w:szCs w:val="20"/>
              </w:rPr>
              <w:t xml:space="preserve">FUNKCJA </w:t>
            </w:r>
            <w:r>
              <w:rPr>
                <w:b/>
                <w:bCs/>
                <w:color w:val="000000"/>
                <w:sz w:val="20"/>
                <w:szCs w:val="20"/>
              </w:rPr>
              <w:br/>
              <w:t>Przewidziana przy realizacji niniejszego zamówienia</w:t>
            </w:r>
          </w:p>
        </w:tc>
        <w:tc>
          <w:tcPr>
            <w:tcW w:w="2948" w:type="dxa"/>
            <w:shd w:val="clear" w:color="auto" w:fill="FFCC99"/>
            <w:vAlign w:val="center"/>
          </w:tcPr>
          <w:p w:rsidR="001A7FB9" w:rsidRDefault="001A7FB9" w:rsidP="003F7EE6">
            <w:pPr>
              <w:spacing w:before="120" w:line="288" w:lineRule="auto"/>
              <w:jc w:val="center"/>
              <w:rPr>
                <w:b/>
                <w:bCs/>
                <w:color w:val="000000"/>
                <w:sz w:val="20"/>
                <w:szCs w:val="20"/>
              </w:rPr>
            </w:pPr>
            <w:r>
              <w:rPr>
                <w:b/>
                <w:bCs/>
                <w:color w:val="000000"/>
                <w:sz w:val="20"/>
                <w:szCs w:val="20"/>
              </w:rPr>
              <w:t>KWALIFIKACJE</w:t>
            </w:r>
            <w:r>
              <w:rPr>
                <w:b/>
                <w:bCs/>
                <w:color w:val="000000"/>
                <w:sz w:val="20"/>
                <w:szCs w:val="20"/>
              </w:rPr>
              <w:br/>
              <w:t>(w tym rodzaj ,specjalność i numer posiadanych uprawnień budowlanych)</w:t>
            </w:r>
          </w:p>
        </w:tc>
      </w:tr>
      <w:tr w:rsidR="001A7FB9">
        <w:trPr>
          <w:trHeight w:val="507"/>
        </w:trPr>
        <w:tc>
          <w:tcPr>
            <w:tcW w:w="610" w:type="dxa"/>
          </w:tcPr>
          <w:p w:rsidR="001A7FB9" w:rsidRDefault="001A7FB9" w:rsidP="000850C0">
            <w:pPr>
              <w:spacing w:before="120" w:line="288" w:lineRule="auto"/>
              <w:jc w:val="center"/>
              <w:rPr>
                <w:color w:val="000000"/>
                <w:sz w:val="20"/>
                <w:szCs w:val="20"/>
              </w:rPr>
            </w:pPr>
          </w:p>
        </w:tc>
        <w:tc>
          <w:tcPr>
            <w:tcW w:w="2880" w:type="dxa"/>
          </w:tcPr>
          <w:p w:rsidR="001A7FB9" w:rsidRDefault="001A7FB9" w:rsidP="000850C0">
            <w:pPr>
              <w:spacing w:before="120" w:line="288" w:lineRule="auto"/>
              <w:jc w:val="center"/>
              <w:rPr>
                <w:color w:val="000000"/>
                <w:sz w:val="20"/>
                <w:szCs w:val="20"/>
              </w:rPr>
            </w:pPr>
          </w:p>
        </w:tc>
        <w:tc>
          <w:tcPr>
            <w:tcW w:w="2880" w:type="dxa"/>
          </w:tcPr>
          <w:p w:rsidR="001A7FB9" w:rsidRDefault="001A7FB9" w:rsidP="000850C0">
            <w:pPr>
              <w:spacing w:before="120" w:line="288" w:lineRule="auto"/>
              <w:jc w:val="center"/>
              <w:rPr>
                <w:color w:val="000000"/>
                <w:sz w:val="20"/>
                <w:szCs w:val="20"/>
              </w:rPr>
            </w:pPr>
          </w:p>
        </w:tc>
        <w:tc>
          <w:tcPr>
            <w:tcW w:w="2948" w:type="dxa"/>
          </w:tcPr>
          <w:p w:rsidR="001A7FB9" w:rsidRDefault="001A7FB9" w:rsidP="000850C0">
            <w:pPr>
              <w:spacing w:before="120" w:line="288" w:lineRule="auto"/>
              <w:jc w:val="center"/>
              <w:rPr>
                <w:color w:val="000000"/>
                <w:sz w:val="20"/>
                <w:szCs w:val="20"/>
              </w:rPr>
            </w:pPr>
          </w:p>
        </w:tc>
      </w:tr>
      <w:tr w:rsidR="001A7FB9">
        <w:trPr>
          <w:trHeight w:val="529"/>
        </w:trPr>
        <w:tc>
          <w:tcPr>
            <w:tcW w:w="610" w:type="dxa"/>
          </w:tcPr>
          <w:p w:rsidR="001A7FB9" w:rsidRDefault="001A7FB9" w:rsidP="000850C0">
            <w:pPr>
              <w:spacing w:before="120" w:line="288" w:lineRule="auto"/>
              <w:jc w:val="center"/>
              <w:rPr>
                <w:color w:val="000000"/>
                <w:sz w:val="20"/>
                <w:szCs w:val="20"/>
              </w:rPr>
            </w:pPr>
          </w:p>
        </w:tc>
        <w:tc>
          <w:tcPr>
            <w:tcW w:w="2880" w:type="dxa"/>
          </w:tcPr>
          <w:p w:rsidR="001A7FB9" w:rsidRDefault="001A7FB9" w:rsidP="000850C0">
            <w:pPr>
              <w:spacing w:before="120" w:line="288" w:lineRule="auto"/>
              <w:jc w:val="center"/>
              <w:rPr>
                <w:color w:val="000000"/>
                <w:sz w:val="20"/>
                <w:szCs w:val="20"/>
              </w:rPr>
            </w:pPr>
          </w:p>
        </w:tc>
        <w:tc>
          <w:tcPr>
            <w:tcW w:w="2880" w:type="dxa"/>
          </w:tcPr>
          <w:p w:rsidR="001A7FB9" w:rsidRDefault="001A7FB9" w:rsidP="000850C0">
            <w:pPr>
              <w:spacing w:before="120" w:line="288" w:lineRule="auto"/>
              <w:jc w:val="center"/>
              <w:rPr>
                <w:color w:val="000000"/>
                <w:sz w:val="20"/>
                <w:szCs w:val="20"/>
              </w:rPr>
            </w:pPr>
          </w:p>
        </w:tc>
        <w:tc>
          <w:tcPr>
            <w:tcW w:w="2948" w:type="dxa"/>
          </w:tcPr>
          <w:p w:rsidR="001A7FB9" w:rsidRDefault="001A7FB9" w:rsidP="000850C0">
            <w:pPr>
              <w:spacing w:before="120" w:line="288" w:lineRule="auto"/>
              <w:jc w:val="center"/>
              <w:rPr>
                <w:color w:val="000000"/>
                <w:sz w:val="20"/>
                <w:szCs w:val="20"/>
              </w:rPr>
            </w:pPr>
          </w:p>
        </w:tc>
      </w:tr>
    </w:tbl>
    <w:p w:rsidR="001A7FB9" w:rsidRDefault="001A7FB9" w:rsidP="00D2357D">
      <w:pPr>
        <w:pStyle w:val="Tekstpodstawowywcity"/>
        <w:spacing w:before="120" w:line="288" w:lineRule="auto"/>
        <w:ind w:left="0"/>
        <w:rPr>
          <w:color w:val="000000"/>
          <w:sz w:val="24"/>
          <w:szCs w:val="24"/>
        </w:rPr>
      </w:pPr>
    </w:p>
    <w:p w:rsidR="001A7FB9" w:rsidRPr="00196834" w:rsidRDefault="001A7FB9" w:rsidP="00D2357D">
      <w:pPr>
        <w:pStyle w:val="Tekstpodstawowywcity"/>
        <w:ind w:left="-181"/>
        <w:jc w:val="both"/>
        <w:rPr>
          <w:iCs/>
          <w:color w:val="000000"/>
          <w:sz w:val="24"/>
          <w:szCs w:val="24"/>
        </w:rPr>
      </w:pPr>
      <w:r>
        <w:rPr>
          <w:iCs/>
          <w:color w:val="000000"/>
          <w:sz w:val="24"/>
          <w:szCs w:val="24"/>
        </w:rPr>
        <w:t xml:space="preserve">* </w:t>
      </w:r>
      <w:r w:rsidRPr="00196834">
        <w:rPr>
          <w:iCs/>
          <w:color w:val="000000"/>
          <w:sz w:val="24"/>
          <w:szCs w:val="24"/>
        </w:rPr>
        <w:t xml:space="preserve">Oświadczamy, że osoby wymienione w poz. ............... </w:t>
      </w:r>
      <w:r>
        <w:rPr>
          <w:iCs/>
          <w:color w:val="000000"/>
          <w:sz w:val="24"/>
          <w:szCs w:val="24"/>
        </w:rPr>
        <w:t>powyższego W</w:t>
      </w:r>
      <w:r w:rsidRPr="00196834">
        <w:rPr>
          <w:iCs/>
          <w:color w:val="000000"/>
          <w:sz w:val="24"/>
          <w:szCs w:val="24"/>
        </w:rPr>
        <w:t>ykazu będą nam oddane do dyspozycji w celu realizacji niniejszego zamówienia, na potwierdzenie czego załączamy pisemne zobowiązanie podmiotu/ów do udostępnienia tych osób.</w:t>
      </w:r>
    </w:p>
    <w:p w:rsidR="001A7FB9" w:rsidRDefault="001A7FB9" w:rsidP="00D2357D">
      <w:pPr>
        <w:pStyle w:val="Tekstpodstawowywcity"/>
        <w:ind w:left="-180"/>
        <w:jc w:val="both"/>
        <w:rPr>
          <w:color w:val="000000"/>
          <w:sz w:val="24"/>
          <w:szCs w:val="24"/>
        </w:rPr>
      </w:pPr>
    </w:p>
    <w:p w:rsidR="001A7FB9" w:rsidRDefault="001A7FB9" w:rsidP="00D2357D">
      <w:pPr>
        <w:pStyle w:val="Tekstpodstawowywcity"/>
        <w:ind w:left="-180"/>
        <w:jc w:val="both"/>
        <w:rPr>
          <w:color w:val="000000"/>
          <w:sz w:val="24"/>
          <w:szCs w:val="24"/>
        </w:rPr>
      </w:pPr>
      <w:r>
        <w:rPr>
          <w:color w:val="000000"/>
          <w:sz w:val="24"/>
          <w:szCs w:val="24"/>
        </w:rPr>
        <w:t xml:space="preserve">* </w:t>
      </w:r>
      <w:r w:rsidRPr="00BA4758">
        <w:rPr>
          <w:i/>
          <w:color w:val="000000"/>
          <w:sz w:val="22"/>
          <w:szCs w:val="22"/>
        </w:rPr>
        <w:t>niepotrzebne skreślić</w:t>
      </w:r>
    </w:p>
    <w:p w:rsidR="001A7FB9" w:rsidRDefault="001A7FB9" w:rsidP="00D2357D">
      <w:pPr>
        <w:pStyle w:val="Zwykytekst"/>
        <w:spacing w:before="120" w:line="288" w:lineRule="auto"/>
        <w:rPr>
          <w:rFonts w:ascii="Times New Roman" w:hAnsi="Times New Roman"/>
          <w:color w:val="000000"/>
          <w:sz w:val="24"/>
          <w:szCs w:val="24"/>
        </w:rPr>
      </w:pPr>
      <w:r>
        <w:rPr>
          <w:rFonts w:ascii="Times New Roman" w:hAnsi="Times New Roman"/>
          <w:color w:val="000000"/>
          <w:sz w:val="24"/>
          <w:szCs w:val="24"/>
        </w:rPr>
        <w:t>__________________ dnia __.__.2016 r.</w:t>
      </w:r>
    </w:p>
    <w:p w:rsidR="001A7FB9" w:rsidRDefault="001A7FB9" w:rsidP="00D2357D">
      <w:pPr>
        <w:pStyle w:val="Zwykytekst"/>
        <w:spacing w:before="120" w:line="288" w:lineRule="auto"/>
        <w:ind w:firstLine="3960"/>
        <w:jc w:val="center"/>
        <w:rPr>
          <w:rFonts w:ascii="Times New Roman" w:hAnsi="Times New Roman"/>
          <w:i/>
          <w:iCs/>
          <w:color w:val="000000"/>
          <w:sz w:val="24"/>
          <w:szCs w:val="24"/>
        </w:rPr>
      </w:pPr>
      <w:r>
        <w:rPr>
          <w:rFonts w:ascii="Times New Roman" w:hAnsi="Times New Roman"/>
          <w:i/>
          <w:iCs/>
          <w:color w:val="000000"/>
          <w:sz w:val="24"/>
          <w:szCs w:val="24"/>
        </w:rPr>
        <w:softHyphen/>
      </w:r>
      <w:r>
        <w:rPr>
          <w:rFonts w:ascii="Times New Roman" w:hAnsi="Times New Roman"/>
          <w:i/>
          <w:iCs/>
          <w:color w:val="000000"/>
          <w:sz w:val="24"/>
          <w:szCs w:val="24"/>
        </w:rPr>
        <w:tab/>
      </w:r>
      <w:r>
        <w:rPr>
          <w:rFonts w:ascii="Times New Roman" w:hAnsi="Times New Roman"/>
          <w:i/>
          <w:iCs/>
          <w:color w:val="000000"/>
          <w:sz w:val="24"/>
          <w:szCs w:val="24"/>
        </w:rPr>
        <w:tab/>
        <w:t>__________________________________</w:t>
      </w:r>
    </w:p>
    <w:p w:rsidR="001A7FB9" w:rsidRDefault="001A7FB9" w:rsidP="00D2357D">
      <w:pPr>
        <w:pStyle w:val="Zwykytekst"/>
        <w:spacing w:before="120" w:line="288" w:lineRule="auto"/>
        <w:ind w:firstLine="3960"/>
        <w:jc w:val="center"/>
        <w:rPr>
          <w:rFonts w:ascii="Times New Roman" w:hAnsi="Times New Roman"/>
          <w:i/>
          <w:iCs/>
          <w:color w:val="000000"/>
        </w:rPr>
      </w:pPr>
      <w:r>
        <w:rPr>
          <w:rFonts w:ascii="Times New Roman" w:hAnsi="Times New Roman"/>
          <w:i/>
          <w:iCs/>
          <w:color w:val="000000"/>
        </w:rPr>
        <w:t xml:space="preserve">               (podpis Wykonawcy/ Pełnomocnika)</w:t>
      </w:r>
    </w:p>
    <w:p w:rsidR="001A7FB9" w:rsidRPr="00AC4478" w:rsidRDefault="001A7FB9" w:rsidP="00B27D49">
      <w:pPr>
        <w:pStyle w:val="Podpisprawo0"/>
        <w:jc w:val="center"/>
        <w:rPr>
          <w:i w:val="0"/>
          <w:sz w:val="24"/>
          <w:szCs w:val="24"/>
        </w:rPr>
      </w:pPr>
      <w:r>
        <w:br w:type="page"/>
      </w:r>
      <w:r w:rsidRPr="00AC4478">
        <w:rPr>
          <w:b/>
          <w:bCs/>
          <w:i w:val="0"/>
          <w:color w:val="000000"/>
          <w:sz w:val="24"/>
          <w:szCs w:val="24"/>
        </w:rPr>
        <w:lastRenderedPageBreak/>
        <w:t xml:space="preserve"> ZAŁĄCZNIK NR</w:t>
      </w:r>
      <w:r>
        <w:rPr>
          <w:b/>
          <w:bCs/>
          <w:i w:val="0"/>
          <w:color w:val="000000"/>
          <w:sz w:val="24"/>
          <w:szCs w:val="24"/>
        </w:rPr>
        <w:t xml:space="preserve"> 5</w:t>
      </w:r>
    </w:p>
    <w:p w:rsidR="001A7FB9" w:rsidRDefault="001A7FB9" w:rsidP="00D2357D">
      <w:pPr>
        <w:pStyle w:val="Zwykytekst"/>
        <w:spacing w:before="120" w:line="288" w:lineRule="auto"/>
        <w:jc w:val="center"/>
        <w:rPr>
          <w:rFonts w:ascii="Times New Roman" w:hAnsi="Times New Roman"/>
          <w:b/>
          <w:bCs/>
          <w:color w:val="000000"/>
          <w:sz w:val="24"/>
          <w:szCs w:val="24"/>
        </w:rPr>
      </w:pPr>
      <w:r>
        <w:rPr>
          <w:rFonts w:ascii="Times New Roman" w:hAnsi="Times New Roman"/>
          <w:b/>
          <w:bCs/>
          <w:color w:val="000000"/>
          <w:sz w:val="24"/>
          <w:szCs w:val="24"/>
        </w:rPr>
        <w:t>do Rozdziału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64"/>
      </w:tblGrid>
      <w:tr w:rsidR="001A7FB9" w:rsidRPr="002E7770">
        <w:trPr>
          <w:trHeight w:val="1111"/>
        </w:trPr>
        <w:tc>
          <w:tcPr>
            <w:tcW w:w="4248" w:type="dxa"/>
          </w:tcPr>
          <w:p w:rsidR="001A7FB9" w:rsidRPr="002E7770" w:rsidRDefault="001A7FB9" w:rsidP="002E7770">
            <w:pPr>
              <w:jc w:val="center"/>
              <w:rPr>
                <w:i/>
                <w:iCs/>
              </w:rPr>
            </w:pPr>
          </w:p>
          <w:p w:rsidR="001A7FB9" w:rsidRPr="002E7770" w:rsidRDefault="001A7FB9" w:rsidP="002E7770">
            <w:pPr>
              <w:jc w:val="center"/>
              <w:rPr>
                <w:i/>
                <w:iCs/>
              </w:rPr>
            </w:pPr>
          </w:p>
          <w:p w:rsidR="001A7FB9" w:rsidRPr="002E7770" w:rsidRDefault="001A7FB9" w:rsidP="002E7770">
            <w:pPr>
              <w:jc w:val="center"/>
              <w:rPr>
                <w:i/>
                <w:iCs/>
              </w:rPr>
            </w:pPr>
          </w:p>
          <w:p w:rsidR="001A7FB9" w:rsidRPr="002E7770" w:rsidRDefault="001A7FB9" w:rsidP="002E7770">
            <w:pPr>
              <w:pStyle w:val="Zwykytekst"/>
              <w:spacing w:before="120" w:line="288" w:lineRule="auto"/>
              <w:jc w:val="both"/>
              <w:rPr>
                <w:rFonts w:ascii="Times New Roman" w:hAnsi="Times New Roman"/>
                <w:b/>
                <w:bCs/>
                <w:color w:val="000000"/>
                <w:sz w:val="24"/>
                <w:szCs w:val="24"/>
              </w:rPr>
            </w:pPr>
            <w:r w:rsidRPr="002E7770">
              <w:rPr>
                <w:rFonts w:ascii="Times New Roman" w:hAnsi="Times New Roman"/>
                <w:i/>
                <w:sz w:val="22"/>
                <w:szCs w:val="22"/>
              </w:rPr>
              <w:t>pieczęć Wykonawcy/Wykonawców)</w:t>
            </w:r>
          </w:p>
        </w:tc>
        <w:tc>
          <w:tcPr>
            <w:tcW w:w="4964" w:type="dxa"/>
            <w:shd w:val="clear" w:color="auto" w:fill="FFCC99"/>
            <w:vAlign w:val="center"/>
          </w:tcPr>
          <w:p w:rsidR="001A7FB9" w:rsidRPr="002E7770" w:rsidRDefault="001A7FB9" w:rsidP="002E7770">
            <w:pPr>
              <w:pStyle w:val="Zwykytekst"/>
              <w:spacing w:before="120" w:line="288" w:lineRule="auto"/>
              <w:jc w:val="center"/>
              <w:rPr>
                <w:rFonts w:ascii="Times New Roman" w:hAnsi="Times New Roman"/>
                <w:b/>
                <w:bCs/>
                <w:color w:val="000000"/>
                <w:sz w:val="24"/>
                <w:szCs w:val="24"/>
              </w:rPr>
            </w:pPr>
            <w:r w:rsidRPr="002E7770">
              <w:rPr>
                <w:rFonts w:ascii="Times New Roman" w:hAnsi="Times New Roman"/>
                <w:b/>
                <w:sz w:val="28"/>
                <w:szCs w:val="28"/>
              </w:rPr>
              <w:t>DOŚWIADCZENIE</w:t>
            </w:r>
          </w:p>
        </w:tc>
      </w:tr>
    </w:tbl>
    <w:p w:rsidR="001A7FB9" w:rsidRPr="006E5EE0" w:rsidRDefault="001A7FB9" w:rsidP="008112B2">
      <w:pPr>
        <w:spacing w:before="120"/>
        <w:ind w:right="7093"/>
        <w:jc w:val="center"/>
        <w:rPr>
          <w:b/>
          <w:bCs/>
          <w:color w:val="000000"/>
        </w:rPr>
      </w:pPr>
      <w:r>
        <w:rPr>
          <w:b/>
          <w:bCs/>
          <w:color w:val="000000"/>
        </w:rPr>
        <w:t>DO-250-23TA/16</w:t>
      </w:r>
    </w:p>
    <w:p w:rsidR="001A7FB9" w:rsidRDefault="001A7FB9" w:rsidP="008112B2">
      <w:pPr>
        <w:spacing w:line="288" w:lineRule="auto"/>
        <w:jc w:val="both"/>
        <w:rPr>
          <w:b/>
          <w:bCs/>
          <w:color w:val="000000"/>
        </w:rPr>
      </w:pPr>
      <w:r>
        <w:rPr>
          <w:bCs/>
          <w:i/>
          <w:color w:val="000000"/>
          <w:sz w:val="16"/>
          <w:szCs w:val="16"/>
        </w:rPr>
        <w:t xml:space="preserve">      </w:t>
      </w:r>
      <w:r w:rsidRPr="006E5EE0">
        <w:rPr>
          <w:bCs/>
          <w:i/>
          <w:color w:val="000000"/>
          <w:sz w:val="16"/>
          <w:szCs w:val="16"/>
        </w:rPr>
        <w:t>Nr postępowania</w:t>
      </w:r>
    </w:p>
    <w:p w:rsidR="001A7FB9" w:rsidRDefault="001A7FB9" w:rsidP="00576B5C">
      <w:pPr>
        <w:spacing w:line="288" w:lineRule="auto"/>
        <w:jc w:val="both"/>
        <w:rPr>
          <w:b/>
          <w:bCs/>
          <w:color w:val="000000"/>
        </w:rPr>
      </w:pPr>
    </w:p>
    <w:p w:rsidR="001A7FB9" w:rsidRDefault="001A7FB9" w:rsidP="00576B5C">
      <w:pPr>
        <w:spacing w:line="288" w:lineRule="auto"/>
        <w:jc w:val="both"/>
        <w:rPr>
          <w:b/>
          <w:bCs/>
          <w:color w:val="000000"/>
        </w:rPr>
      </w:pPr>
      <w:r>
        <w:rPr>
          <w:b/>
          <w:sz w:val="22"/>
          <w:szCs w:val="22"/>
        </w:rPr>
        <w:t>Wykonywanie</w:t>
      </w:r>
      <w:r w:rsidRPr="005356AD">
        <w:rPr>
          <w:b/>
          <w:sz w:val="22"/>
          <w:szCs w:val="22"/>
        </w:rPr>
        <w:t xml:space="preserve"> </w:t>
      </w:r>
      <w:r>
        <w:rPr>
          <w:b/>
          <w:sz w:val="22"/>
          <w:szCs w:val="22"/>
        </w:rPr>
        <w:t>robót</w:t>
      </w:r>
      <w:r w:rsidRPr="005356AD">
        <w:rPr>
          <w:b/>
          <w:sz w:val="22"/>
          <w:szCs w:val="22"/>
        </w:rPr>
        <w:t xml:space="preserve"> </w:t>
      </w:r>
      <w:r>
        <w:rPr>
          <w:b/>
          <w:sz w:val="22"/>
          <w:szCs w:val="22"/>
        </w:rPr>
        <w:t xml:space="preserve">remontowych w 2016/2017 </w:t>
      </w:r>
      <w:r w:rsidRPr="005356AD">
        <w:rPr>
          <w:b/>
          <w:sz w:val="22"/>
          <w:szCs w:val="22"/>
        </w:rPr>
        <w:t>obejmujących bieżące konserwacje oraz drobne prace w budynkach Instytutu Techniki Budowlanej w Warszawie przy ul. Filtrowej 1 i Ksawerów 2</w:t>
      </w:r>
      <w:r w:rsidRPr="00A83688">
        <w:rPr>
          <w:sz w:val="22"/>
          <w:szCs w:val="22"/>
        </w:rPr>
        <w:t>1</w:t>
      </w:r>
    </w:p>
    <w:p w:rsidR="001A7FB9" w:rsidRDefault="001A7FB9" w:rsidP="00576B5C">
      <w:pPr>
        <w:spacing w:line="288" w:lineRule="auto"/>
        <w:jc w:val="both"/>
      </w:pPr>
    </w:p>
    <w:p w:rsidR="001A7FB9" w:rsidRPr="00B27D49" w:rsidRDefault="001A7FB9" w:rsidP="00576B5C">
      <w:pPr>
        <w:spacing w:line="288" w:lineRule="auto"/>
        <w:jc w:val="both"/>
      </w:pPr>
      <w:r w:rsidRPr="00B27D49">
        <w:t xml:space="preserve">Składając ofertę w postępowaniu o zamówienie publiczne prowadzonym w trybie przetargu nieograniczonego </w:t>
      </w:r>
      <w:r>
        <w:t xml:space="preserve">, oświadczamy, że wykonaliśmy w </w:t>
      </w:r>
      <w:r w:rsidRPr="00B27D49">
        <w:t xml:space="preserve">ciągu ostatnich 5 lat przed upływem terminu składania ofert następujące zamówienia: </w:t>
      </w:r>
    </w:p>
    <w:p w:rsidR="001A7FB9" w:rsidRDefault="001A7FB9" w:rsidP="00D2357D">
      <w:pPr>
        <w:pStyle w:val="Zwykytekst"/>
        <w:spacing w:line="288" w:lineRule="auto"/>
        <w:jc w:val="both"/>
        <w:rPr>
          <w:rFonts w:ascii="Times New Roman" w:hAnsi="Times New Roman"/>
          <w:b/>
          <w:bCs/>
          <w:color w:val="000000"/>
          <w:sz w:val="24"/>
          <w:szCs w:val="24"/>
        </w:rPr>
      </w:pPr>
    </w:p>
    <w:tbl>
      <w:tblPr>
        <w:tblW w:w="97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650"/>
        <w:gridCol w:w="2310"/>
        <w:gridCol w:w="3605"/>
        <w:gridCol w:w="1502"/>
      </w:tblGrid>
      <w:tr w:rsidR="001A7FB9" w:rsidRPr="00B27D49">
        <w:trPr>
          <w:cantSplit/>
          <w:trHeight w:val="1226"/>
        </w:trPr>
        <w:tc>
          <w:tcPr>
            <w:tcW w:w="720" w:type="dxa"/>
            <w:shd w:val="clear" w:color="auto" w:fill="FFCC99"/>
            <w:vAlign w:val="center"/>
          </w:tcPr>
          <w:p w:rsidR="001A7FB9" w:rsidRPr="00B27D49" w:rsidRDefault="001A7FB9" w:rsidP="000850C0">
            <w:pPr>
              <w:pStyle w:val="Zwykytekst"/>
              <w:spacing w:before="120" w:line="288" w:lineRule="auto"/>
              <w:jc w:val="center"/>
              <w:rPr>
                <w:rFonts w:ascii="Times New Roman" w:hAnsi="Times New Roman"/>
                <w:b/>
                <w:bCs/>
                <w:color w:val="000000"/>
                <w:sz w:val="22"/>
                <w:szCs w:val="22"/>
              </w:rPr>
            </w:pPr>
            <w:r w:rsidRPr="00B27D49">
              <w:rPr>
                <w:rFonts w:ascii="Times New Roman" w:hAnsi="Times New Roman"/>
                <w:b/>
                <w:bCs/>
                <w:color w:val="000000"/>
                <w:sz w:val="22"/>
                <w:szCs w:val="22"/>
              </w:rPr>
              <w:t>l.p.</w:t>
            </w:r>
          </w:p>
        </w:tc>
        <w:tc>
          <w:tcPr>
            <w:tcW w:w="1650" w:type="dxa"/>
            <w:shd w:val="clear" w:color="auto" w:fill="FFCC99"/>
            <w:vAlign w:val="center"/>
          </w:tcPr>
          <w:p w:rsidR="001A7FB9" w:rsidRPr="00B27D49" w:rsidRDefault="001A7FB9" w:rsidP="000850C0">
            <w:pPr>
              <w:pStyle w:val="Zwykytekst"/>
              <w:spacing w:before="120" w:line="288" w:lineRule="auto"/>
              <w:jc w:val="center"/>
              <w:rPr>
                <w:rFonts w:ascii="Times New Roman" w:hAnsi="Times New Roman"/>
                <w:b/>
                <w:bCs/>
                <w:color w:val="000000"/>
                <w:sz w:val="22"/>
                <w:szCs w:val="22"/>
              </w:rPr>
            </w:pPr>
            <w:r w:rsidRPr="00B27D49">
              <w:rPr>
                <w:rFonts w:ascii="Times New Roman" w:hAnsi="Times New Roman"/>
                <w:b/>
                <w:bCs/>
                <w:color w:val="000000"/>
                <w:sz w:val="22"/>
                <w:szCs w:val="22"/>
              </w:rPr>
              <w:t>Nazwa i adres Zamawiającego</w:t>
            </w:r>
          </w:p>
        </w:tc>
        <w:tc>
          <w:tcPr>
            <w:tcW w:w="2310" w:type="dxa"/>
            <w:shd w:val="clear" w:color="auto" w:fill="FFCC99"/>
            <w:vAlign w:val="center"/>
          </w:tcPr>
          <w:p w:rsidR="001A7FB9" w:rsidRPr="00B27D49" w:rsidRDefault="001A7FB9" w:rsidP="000850C0">
            <w:pPr>
              <w:pStyle w:val="Zwykytekst"/>
              <w:spacing w:before="120" w:line="288" w:lineRule="auto"/>
              <w:jc w:val="center"/>
              <w:rPr>
                <w:rFonts w:ascii="Times New Roman" w:hAnsi="Times New Roman"/>
                <w:b/>
                <w:bCs/>
                <w:color w:val="000000"/>
                <w:sz w:val="22"/>
                <w:szCs w:val="22"/>
              </w:rPr>
            </w:pPr>
            <w:r w:rsidRPr="00B27D49">
              <w:rPr>
                <w:rFonts w:ascii="Times New Roman" w:hAnsi="Times New Roman"/>
                <w:b/>
                <w:bCs/>
                <w:color w:val="000000"/>
                <w:sz w:val="22"/>
                <w:szCs w:val="22"/>
              </w:rPr>
              <w:t>Wartość (</w:t>
            </w:r>
            <w:r>
              <w:rPr>
                <w:rFonts w:ascii="Times New Roman" w:hAnsi="Times New Roman"/>
                <w:b/>
                <w:bCs/>
                <w:color w:val="000000"/>
                <w:sz w:val="22"/>
                <w:szCs w:val="22"/>
              </w:rPr>
              <w:t>netto</w:t>
            </w:r>
            <w:r w:rsidRPr="00B27D49">
              <w:rPr>
                <w:rFonts w:ascii="Times New Roman" w:hAnsi="Times New Roman"/>
                <w:b/>
                <w:bCs/>
                <w:color w:val="000000"/>
                <w:sz w:val="22"/>
                <w:szCs w:val="22"/>
              </w:rPr>
              <w:t>) zamówienia wykonanego przez Wykonawcę (PLN)</w:t>
            </w:r>
          </w:p>
        </w:tc>
        <w:tc>
          <w:tcPr>
            <w:tcW w:w="3605" w:type="dxa"/>
            <w:shd w:val="clear" w:color="auto" w:fill="FFCC99"/>
            <w:vAlign w:val="center"/>
          </w:tcPr>
          <w:p w:rsidR="001A7FB9" w:rsidRPr="00B27D49" w:rsidRDefault="001A7FB9" w:rsidP="000850C0">
            <w:pPr>
              <w:pStyle w:val="Zwykytekst"/>
              <w:spacing w:before="120" w:line="288" w:lineRule="auto"/>
              <w:jc w:val="center"/>
              <w:rPr>
                <w:rFonts w:ascii="Times New Roman" w:hAnsi="Times New Roman"/>
                <w:b/>
                <w:bCs/>
                <w:color w:val="000000"/>
                <w:sz w:val="22"/>
                <w:szCs w:val="22"/>
              </w:rPr>
            </w:pPr>
            <w:r w:rsidRPr="00B27D49">
              <w:rPr>
                <w:rFonts w:ascii="Times New Roman" w:hAnsi="Times New Roman"/>
                <w:b/>
                <w:bCs/>
                <w:color w:val="000000"/>
                <w:sz w:val="22"/>
                <w:szCs w:val="22"/>
              </w:rPr>
              <w:t>Informacje o rodzaju wykonanych zamówień (</w:t>
            </w:r>
            <w:r>
              <w:rPr>
                <w:rFonts w:ascii="Times New Roman" w:hAnsi="Times New Roman"/>
                <w:b/>
                <w:bCs/>
                <w:color w:val="000000"/>
                <w:sz w:val="22"/>
                <w:szCs w:val="22"/>
              </w:rPr>
              <w:t>roboty budowlane wykończeniowe)</w:t>
            </w:r>
          </w:p>
        </w:tc>
        <w:tc>
          <w:tcPr>
            <w:tcW w:w="1502" w:type="dxa"/>
            <w:shd w:val="clear" w:color="auto" w:fill="FFCC99"/>
            <w:vAlign w:val="center"/>
          </w:tcPr>
          <w:p w:rsidR="001A7FB9" w:rsidRPr="00B27D49" w:rsidRDefault="001A7FB9" w:rsidP="000850C0">
            <w:pPr>
              <w:pStyle w:val="Zwykytekst"/>
              <w:spacing w:before="120" w:line="288" w:lineRule="auto"/>
              <w:jc w:val="center"/>
              <w:rPr>
                <w:rFonts w:ascii="Times New Roman" w:hAnsi="Times New Roman"/>
                <w:b/>
                <w:bCs/>
                <w:color w:val="000000"/>
                <w:sz w:val="22"/>
                <w:szCs w:val="22"/>
              </w:rPr>
            </w:pPr>
            <w:r w:rsidRPr="00B27D49">
              <w:rPr>
                <w:rFonts w:ascii="Times New Roman" w:hAnsi="Times New Roman"/>
                <w:b/>
                <w:bCs/>
                <w:color w:val="000000"/>
                <w:sz w:val="22"/>
                <w:szCs w:val="22"/>
              </w:rPr>
              <w:t>Data wykonania (</w:t>
            </w:r>
            <w:proofErr w:type="spellStart"/>
            <w:r w:rsidRPr="00B27D49">
              <w:rPr>
                <w:rFonts w:ascii="Times New Roman" w:hAnsi="Times New Roman"/>
                <w:b/>
                <w:bCs/>
                <w:color w:val="000000"/>
                <w:sz w:val="22"/>
                <w:szCs w:val="22"/>
              </w:rPr>
              <w:t>mm,rrrr</w:t>
            </w:r>
            <w:proofErr w:type="spellEnd"/>
            <w:r w:rsidRPr="00B27D49">
              <w:rPr>
                <w:rFonts w:ascii="Times New Roman" w:hAnsi="Times New Roman"/>
                <w:b/>
                <w:bCs/>
                <w:color w:val="000000"/>
                <w:sz w:val="22"/>
                <w:szCs w:val="22"/>
              </w:rPr>
              <w:t>)</w:t>
            </w:r>
          </w:p>
        </w:tc>
      </w:tr>
      <w:tr w:rsidR="001A7FB9">
        <w:trPr>
          <w:trHeight w:val="795"/>
        </w:trPr>
        <w:tc>
          <w:tcPr>
            <w:tcW w:w="720" w:type="dxa"/>
          </w:tcPr>
          <w:p w:rsidR="001A7FB9" w:rsidRDefault="001A7FB9" w:rsidP="000850C0">
            <w:pPr>
              <w:pStyle w:val="Zwykytekst"/>
              <w:spacing w:before="120" w:line="288" w:lineRule="auto"/>
              <w:jc w:val="both"/>
              <w:rPr>
                <w:rFonts w:ascii="Times New Roman" w:hAnsi="Times New Roman"/>
                <w:color w:val="000000"/>
                <w:sz w:val="24"/>
                <w:szCs w:val="24"/>
              </w:rPr>
            </w:pPr>
          </w:p>
        </w:tc>
        <w:tc>
          <w:tcPr>
            <w:tcW w:w="1650" w:type="dxa"/>
          </w:tcPr>
          <w:p w:rsidR="001A7FB9" w:rsidRDefault="001A7FB9" w:rsidP="000850C0">
            <w:pPr>
              <w:pStyle w:val="Zwykytekst"/>
              <w:spacing w:before="120" w:line="288" w:lineRule="auto"/>
              <w:jc w:val="both"/>
              <w:rPr>
                <w:rFonts w:ascii="Times New Roman" w:hAnsi="Times New Roman"/>
                <w:color w:val="000000"/>
                <w:sz w:val="24"/>
                <w:szCs w:val="24"/>
              </w:rPr>
            </w:pPr>
          </w:p>
          <w:p w:rsidR="001A7FB9" w:rsidRDefault="001A7FB9" w:rsidP="000850C0">
            <w:pPr>
              <w:pStyle w:val="Zwykytekst"/>
              <w:spacing w:before="120" w:line="288" w:lineRule="auto"/>
              <w:jc w:val="both"/>
              <w:rPr>
                <w:rFonts w:ascii="Times New Roman" w:hAnsi="Times New Roman"/>
                <w:color w:val="000000"/>
                <w:sz w:val="24"/>
                <w:szCs w:val="24"/>
              </w:rPr>
            </w:pPr>
          </w:p>
        </w:tc>
        <w:tc>
          <w:tcPr>
            <w:tcW w:w="2310" w:type="dxa"/>
          </w:tcPr>
          <w:p w:rsidR="001A7FB9" w:rsidRDefault="001A7FB9" w:rsidP="000850C0">
            <w:pPr>
              <w:pStyle w:val="Zwykytekst"/>
              <w:spacing w:before="120" w:line="288" w:lineRule="auto"/>
              <w:jc w:val="both"/>
              <w:rPr>
                <w:rFonts w:ascii="Times New Roman" w:hAnsi="Times New Roman"/>
                <w:color w:val="000000"/>
                <w:sz w:val="24"/>
                <w:szCs w:val="24"/>
              </w:rPr>
            </w:pPr>
          </w:p>
        </w:tc>
        <w:tc>
          <w:tcPr>
            <w:tcW w:w="3605" w:type="dxa"/>
          </w:tcPr>
          <w:p w:rsidR="001A7FB9" w:rsidRDefault="001A7FB9" w:rsidP="000850C0">
            <w:pPr>
              <w:pStyle w:val="Zwykytekst"/>
              <w:spacing w:before="120" w:line="288" w:lineRule="auto"/>
              <w:jc w:val="both"/>
              <w:rPr>
                <w:rFonts w:ascii="Times New Roman" w:hAnsi="Times New Roman"/>
                <w:color w:val="000000"/>
                <w:sz w:val="24"/>
                <w:szCs w:val="24"/>
              </w:rPr>
            </w:pPr>
          </w:p>
        </w:tc>
        <w:tc>
          <w:tcPr>
            <w:tcW w:w="1502" w:type="dxa"/>
          </w:tcPr>
          <w:p w:rsidR="001A7FB9" w:rsidRDefault="001A7FB9" w:rsidP="000850C0">
            <w:pPr>
              <w:pStyle w:val="Zwykytekst"/>
              <w:spacing w:before="120" w:line="288" w:lineRule="auto"/>
              <w:jc w:val="both"/>
              <w:rPr>
                <w:rFonts w:ascii="Times New Roman" w:hAnsi="Times New Roman"/>
                <w:color w:val="000000"/>
                <w:sz w:val="24"/>
                <w:szCs w:val="24"/>
              </w:rPr>
            </w:pPr>
          </w:p>
        </w:tc>
      </w:tr>
      <w:tr w:rsidR="001A7FB9">
        <w:trPr>
          <w:trHeight w:val="863"/>
        </w:trPr>
        <w:tc>
          <w:tcPr>
            <w:tcW w:w="720" w:type="dxa"/>
          </w:tcPr>
          <w:p w:rsidR="001A7FB9" w:rsidRDefault="001A7FB9" w:rsidP="000850C0">
            <w:pPr>
              <w:pStyle w:val="Zwykytekst"/>
              <w:spacing w:before="120" w:line="288" w:lineRule="auto"/>
              <w:jc w:val="both"/>
              <w:rPr>
                <w:rFonts w:ascii="Times New Roman" w:hAnsi="Times New Roman"/>
                <w:color w:val="000000"/>
                <w:sz w:val="24"/>
                <w:szCs w:val="24"/>
              </w:rPr>
            </w:pPr>
          </w:p>
        </w:tc>
        <w:tc>
          <w:tcPr>
            <w:tcW w:w="1650" w:type="dxa"/>
          </w:tcPr>
          <w:p w:rsidR="001A7FB9" w:rsidRDefault="001A7FB9" w:rsidP="000850C0">
            <w:pPr>
              <w:pStyle w:val="Zwykytekst"/>
              <w:spacing w:before="120" w:line="288" w:lineRule="auto"/>
              <w:jc w:val="both"/>
              <w:rPr>
                <w:rFonts w:ascii="Times New Roman" w:hAnsi="Times New Roman"/>
                <w:color w:val="000000"/>
                <w:sz w:val="24"/>
                <w:szCs w:val="24"/>
              </w:rPr>
            </w:pPr>
          </w:p>
          <w:p w:rsidR="001A7FB9" w:rsidRDefault="001A7FB9" w:rsidP="000850C0">
            <w:pPr>
              <w:pStyle w:val="Zwykytekst"/>
              <w:spacing w:before="120" w:line="288" w:lineRule="auto"/>
              <w:jc w:val="both"/>
              <w:rPr>
                <w:rFonts w:ascii="Times New Roman" w:hAnsi="Times New Roman"/>
                <w:color w:val="000000"/>
                <w:sz w:val="24"/>
                <w:szCs w:val="24"/>
              </w:rPr>
            </w:pPr>
          </w:p>
        </w:tc>
        <w:tc>
          <w:tcPr>
            <w:tcW w:w="2310" w:type="dxa"/>
          </w:tcPr>
          <w:p w:rsidR="001A7FB9" w:rsidRDefault="001A7FB9" w:rsidP="000850C0">
            <w:pPr>
              <w:pStyle w:val="Zwykytekst"/>
              <w:spacing w:before="120" w:line="288" w:lineRule="auto"/>
              <w:jc w:val="both"/>
              <w:rPr>
                <w:rFonts w:ascii="Times New Roman" w:hAnsi="Times New Roman"/>
                <w:color w:val="000000"/>
                <w:sz w:val="24"/>
                <w:szCs w:val="24"/>
              </w:rPr>
            </w:pPr>
          </w:p>
        </w:tc>
        <w:tc>
          <w:tcPr>
            <w:tcW w:w="3605" w:type="dxa"/>
          </w:tcPr>
          <w:p w:rsidR="001A7FB9" w:rsidRDefault="001A7FB9" w:rsidP="000850C0">
            <w:pPr>
              <w:pStyle w:val="Zwykytekst"/>
              <w:spacing w:before="120" w:line="288" w:lineRule="auto"/>
              <w:jc w:val="both"/>
              <w:rPr>
                <w:rFonts w:ascii="Times New Roman" w:hAnsi="Times New Roman"/>
                <w:color w:val="000000"/>
                <w:sz w:val="24"/>
                <w:szCs w:val="24"/>
              </w:rPr>
            </w:pPr>
          </w:p>
        </w:tc>
        <w:tc>
          <w:tcPr>
            <w:tcW w:w="1502" w:type="dxa"/>
          </w:tcPr>
          <w:p w:rsidR="001A7FB9" w:rsidRDefault="001A7FB9" w:rsidP="000850C0">
            <w:pPr>
              <w:pStyle w:val="Zwykytekst"/>
              <w:spacing w:before="120" w:line="288" w:lineRule="auto"/>
              <w:jc w:val="both"/>
              <w:rPr>
                <w:rFonts w:ascii="Times New Roman" w:hAnsi="Times New Roman"/>
                <w:color w:val="000000"/>
                <w:sz w:val="24"/>
                <w:szCs w:val="24"/>
              </w:rPr>
            </w:pPr>
          </w:p>
        </w:tc>
      </w:tr>
      <w:tr w:rsidR="001A7FB9">
        <w:trPr>
          <w:trHeight w:val="833"/>
        </w:trPr>
        <w:tc>
          <w:tcPr>
            <w:tcW w:w="720" w:type="dxa"/>
          </w:tcPr>
          <w:p w:rsidR="001A7FB9" w:rsidRDefault="001A7FB9" w:rsidP="000850C0">
            <w:pPr>
              <w:pStyle w:val="Zwykytekst"/>
              <w:spacing w:before="120" w:line="288" w:lineRule="auto"/>
              <w:jc w:val="both"/>
              <w:rPr>
                <w:rFonts w:ascii="Times New Roman" w:hAnsi="Times New Roman"/>
                <w:color w:val="000000"/>
                <w:sz w:val="24"/>
                <w:szCs w:val="24"/>
              </w:rPr>
            </w:pPr>
          </w:p>
        </w:tc>
        <w:tc>
          <w:tcPr>
            <w:tcW w:w="1650" w:type="dxa"/>
          </w:tcPr>
          <w:p w:rsidR="001A7FB9" w:rsidRDefault="001A7FB9" w:rsidP="000850C0">
            <w:pPr>
              <w:pStyle w:val="Zwykytekst"/>
              <w:spacing w:before="120" w:line="288" w:lineRule="auto"/>
              <w:jc w:val="both"/>
              <w:rPr>
                <w:rFonts w:ascii="Times New Roman" w:hAnsi="Times New Roman"/>
                <w:color w:val="000000"/>
                <w:sz w:val="24"/>
                <w:szCs w:val="24"/>
              </w:rPr>
            </w:pPr>
          </w:p>
          <w:p w:rsidR="001A7FB9" w:rsidRDefault="001A7FB9" w:rsidP="000850C0">
            <w:pPr>
              <w:pStyle w:val="Zwykytekst"/>
              <w:spacing w:before="120" w:line="288" w:lineRule="auto"/>
              <w:jc w:val="both"/>
              <w:rPr>
                <w:rFonts w:ascii="Times New Roman" w:hAnsi="Times New Roman"/>
                <w:color w:val="000000"/>
                <w:sz w:val="24"/>
                <w:szCs w:val="24"/>
              </w:rPr>
            </w:pPr>
          </w:p>
        </w:tc>
        <w:tc>
          <w:tcPr>
            <w:tcW w:w="2310" w:type="dxa"/>
          </w:tcPr>
          <w:p w:rsidR="001A7FB9" w:rsidRDefault="001A7FB9" w:rsidP="000850C0">
            <w:pPr>
              <w:pStyle w:val="Zwykytekst"/>
              <w:spacing w:before="120" w:line="288" w:lineRule="auto"/>
              <w:jc w:val="both"/>
              <w:rPr>
                <w:rFonts w:ascii="Times New Roman" w:hAnsi="Times New Roman"/>
                <w:color w:val="000000"/>
                <w:sz w:val="24"/>
                <w:szCs w:val="24"/>
              </w:rPr>
            </w:pPr>
          </w:p>
        </w:tc>
        <w:tc>
          <w:tcPr>
            <w:tcW w:w="3605" w:type="dxa"/>
          </w:tcPr>
          <w:p w:rsidR="001A7FB9" w:rsidRDefault="001A7FB9" w:rsidP="000850C0">
            <w:pPr>
              <w:pStyle w:val="Zwykytekst"/>
              <w:spacing w:before="120" w:line="288" w:lineRule="auto"/>
              <w:jc w:val="both"/>
              <w:rPr>
                <w:rFonts w:ascii="Times New Roman" w:hAnsi="Times New Roman"/>
                <w:color w:val="000000"/>
                <w:sz w:val="24"/>
                <w:szCs w:val="24"/>
              </w:rPr>
            </w:pPr>
          </w:p>
        </w:tc>
        <w:tc>
          <w:tcPr>
            <w:tcW w:w="1502" w:type="dxa"/>
          </w:tcPr>
          <w:p w:rsidR="001A7FB9" w:rsidRDefault="001A7FB9" w:rsidP="000850C0">
            <w:pPr>
              <w:pStyle w:val="Zwykytekst"/>
              <w:spacing w:before="120" w:line="288" w:lineRule="auto"/>
              <w:jc w:val="both"/>
              <w:rPr>
                <w:rFonts w:ascii="Times New Roman" w:hAnsi="Times New Roman"/>
                <w:color w:val="000000"/>
                <w:sz w:val="24"/>
                <w:szCs w:val="24"/>
              </w:rPr>
            </w:pPr>
          </w:p>
        </w:tc>
      </w:tr>
    </w:tbl>
    <w:p w:rsidR="001A7FB9" w:rsidRDefault="001A7FB9" w:rsidP="00D2357D">
      <w:pPr>
        <w:pStyle w:val="Zwykytekst"/>
        <w:spacing w:before="120" w:line="288" w:lineRule="auto"/>
        <w:jc w:val="both"/>
        <w:rPr>
          <w:rFonts w:ascii="Times New Roman" w:hAnsi="Times New Roman"/>
          <w:sz w:val="24"/>
          <w:szCs w:val="24"/>
        </w:rPr>
      </w:pPr>
      <w:r>
        <w:rPr>
          <w:rFonts w:ascii="Times New Roman" w:hAnsi="Times New Roman"/>
          <w:color w:val="000000"/>
          <w:sz w:val="24"/>
          <w:szCs w:val="24"/>
        </w:rPr>
        <w:t xml:space="preserve">Załączamy dokumenty potwierdzające wykonanie robót zgodnie </w:t>
      </w:r>
      <w:r>
        <w:rPr>
          <w:rFonts w:ascii="Times New Roman" w:hAnsi="Times New Roman"/>
          <w:sz w:val="24"/>
          <w:szCs w:val="24"/>
        </w:rPr>
        <w:t>z zasadami sztuki budowlanej i prawidłowe ich ukończenie.</w:t>
      </w:r>
    </w:p>
    <w:p w:rsidR="001A7FB9" w:rsidRDefault="001A7FB9" w:rsidP="00D2357D">
      <w:pPr>
        <w:pStyle w:val="Zwykytekst"/>
        <w:spacing w:before="120" w:line="288" w:lineRule="auto"/>
        <w:rPr>
          <w:rFonts w:ascii="Times New Roman" w:hAnsi="Times New Roman"/>
          <w:color w:val="000000"/>
          <w:sz w:val="24"/>
          <w:szCs w:val="24"/>
        </w:rPr>
      </w:pPr>
      <w:r>
        <w:rPr>
          <w:rFonts w:ascii="Times New Roman" w:hAnsi="Times New Roman"/>
          <w:color w:val="000000"/>
          <w:sz w:val="24"/>
          <w:szCs w:val="24"/>
        </w:rPr>
        <w:t>__________________ dnia __.__.2016 r.</w:t>
      </w:r>
    </w:p>
    <w:p w:rsidR="001A7FB9" w:rsidRDefault="001A7FB9" w:rsidP="00D2357D">
      <w:pPr>
        <w:pStyle w:val="Zwykytekst"/>
        <w:spacing w:before="120" w:line="288" w:lineRule="auto"/>
        <w:ind w:firstLine="3960"/>
        <w:jc w:val="center"/>
        <w:rPr>
          <w:rFonts w:ascii="Times New Roman" w:hAnsi="Times New Roman"/>
          <w:i/>
          <w:iCs/>
          <w:color w:val="000000"/>
          <w:sz w:val="24"/>
          <w:szCs w:val="24"/>
        </w:rPr>
      </w:pPr>
      <w:r>
        <w:rPr>
          <w:rFonts w:ascii="Times New Roman" w:hAnsi="Times New Roman"/>
          <w:i/>
          <w:iCs/>
          <w:color w:val="000000"/>
          <w:sz w:val="24"/>
          <w:szCs w:val="24"/>
        </w:rPr>
        <w:t xml:space="preserve">                       ______________________________</w:t>
      </w:r>
    </w:p>
    <w:p w:rsidR="001A7FB9" w:rsidRDefault="001A7FB9" w:rsidP="00D2357D">
      <w:pPr>
        <w:pStyle w:val="Zwykytekst"/>
        <w:spacing w:before="120" w:line="288" w:lineRule="auto"/>
        <w:ind w:firstLine="3960"/>
        <w:jc w:val="center"/>
        <w:rPr>
          <w:rFonts w:ascii="Times New Roman" w:hAnsi="Times New Roman"/>
          <w:i/>
          <w:iCs/>
          <w:color w:val="000000"/>
        </w:rPr>
      </w:pPr>
      <w:r>
        <w:rPr>
          <w:rFonts w:ascii="Times New Roman" w:hAnsi="Times New Roman"/>
          <w:i/>
          <w:iCs/>
          <w:color w:val="000000"/>
        </w:rPr>
        <w:t xml:space="preserve">                          (podpis Wykonawcy/Pełnomocnika)</w:t>
      </w:r>
    </w:p>
    <w:p w:rsidR="001A7FB9" w:rsidRPr="002C6EBF" w:rsidRDefault="001A7FB9" w:rsidP="00D2357D">
      <w:pPr>
        <w:pStyle w:val="Zwykytekst"/>
        <w:spacing w:before="120" w:line="288" w:lineRule="auto"/>
        <w:rPr>
          <w:rFonts w:ascii="Times New Roman" w:hAnsi="Times New Roman"/>
          <w:color w:val="000000"/>
          <w:sz w:val="16"/>
          <w:szCs w:val="16"/>
        </w:rPr>
      </w:pPr>
      <w:r w:rsidRPr="002C6EBF">
        <w:rPr>
          <w:rFonts w:ascii="Times New Roman" w:hAnsi="Times New Roman"/>
          <w:b/>
          <w:bCs/>
          <w:color w:val="000000"/>
          <w:sz w:val="16"/>
          <w:szCs w:val="16"/>
        </w:rPr>
        <w:br w:type="page"/>
      </w:r>
    </w:p>
    <w:p w:rsidR="001A7FB9" w:rsidRDefault="001A7FB9" w:rsidP="00770951">
      <w:pPr>
        <w:pStyle w:val="rozdzia"/>
      </w:pPr>
      <w:r>
        <w:t>ROZDZIAŁ IIi</w:t>
      </w:r>
    </w:p>
    <w:p w:rsidR="001A7FB9" w:rsidRDefault="001A7FB9" w:rsidP="00770951">
      <w:pPr>
        <w:pStyle w:val="rozdzia"/>
      </w:pPr>
    </w:p>
    <w:p w:rsidR="001A7FB9" w:rsidRDefault="001A7FB9" w:rsidP="00D2357D">
      <w:pPr>
        <w:spacing w:line="288" w:lineRule="auto"/>
        <w:jc w:val="center"/>
        <w:outlineLvl w:val="0"/>
        <w:rPr>
          <w:b/>
          <w:bCs/>
          <w:color w:val="000000"/>
        </w:rPr>
      </w:pPr>
      <w:r>
        <w:rPr>
          <w:b/>
          <w:bCs/>
          <w:color w:val="000000"/>
        </w:rPr>
        <w:t>FORMULARZ OFERTY</w:t>
      </w:r>
    </w:p>
    <w:p w:rsidR="001A7FB9" w:rsidRDefault="001A7FB9" w:rsidP="00D2357D">
      <w:pPr>
        <w:spacing w:line="288" w:lineRule="auto"/>
        <w:jc w:val="center"/>
        <w:outlineLvl w:val="0"/>
        <w:rPr>
          <w:b/>
          <w:bCs/>
          <w:color w:val="000000"/>
        </w:rPr>
      </w:pPr>
      <w:r>
        <w:rPr>
          <w:b/>
          <w:bCs/>
          <w:color w:val="000000"/>
        </w:rPr>
        <w:t>WRAZ Z FORMULARZAMI ZAŁĄCZNIKÓW</w:t>
      </w:r>
    </w:p>
    <w:p w:rsidR="001A7FB9" w:rsidRDefault="001A7FB9" w:rsidP="00D2357D">
      <w:pPr>
        <w:pStyle w:val="Zwykytekst"/>
        <w:spacing w:before="120" w:line="288" w:lineRule="auto"/>
        <w:jc w:val="both"/>
        <w:rPr>
          <w:rFonts w:ascii="Times New Roman" w:hAnsi="Times New Roman"/>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64"/>
      </w:tblGrid>
      <w:tr w:rsidR="001A7FB9" w:rsidRPr="002E7770">
        <w:tc>
          <w:tcPr>
            <w:tcW w:w="4320" w:type="dxa"/>
          </w:tcPr>
          <w:p w:rsidR="001A7FB9" w:rsidRPr="002E7770" w:rsidRDefault="001A7FB9" w:rsidP="002E7770">
            <w:pPr>
              <w:jc w:val="center"/>
              <w:rPr>
                <w:i/>
                <w:iCs/>
                <w:sz w:val="18"/>
                <w:szCs w:val="18"/>
              </w:rPr>
            </w:pPr>
          </w:p>
          <w:p w:rsidR="001A7FB9" w:rsidRPr="002E7770" w:rsidRDefault="001A7FB9" w:rsidP="002E7770">
            <w:pPr>
              <w:jc w:val="center"/>
              <w:rPr>
                <w:i/>
                <w:iCs/>
                <w:sz w:val="18"/>
                <w:szCs w:val="18"/>
              </w:rPr>
            </w:pPr>
          </w:p>
          <w:p w:rsidR="001A7FB9" w:rsidRPr="002E7770" w:rsidRDefault="001A7FB9" w:rsidP="002E7770">
            <w:pPr>
              <w:jc w:val="center"/>
              <w:rPr>
                <w:i/>
                <w:iCs/>
                <w:sz w:val="18"/>
                <w:szCs w:val="18"/>
              </w:rPr>
            </w:pPr>
          </w:p>
          <w:p w:rsidR="001A7FB9" w:rsidRPr="002E7770" w:rsidRDefault="001A7FB9" w:rsidP="002E7770">
            <w:pPr>
              <w:jc w:val="center"/>
              <w:rPr>
                <w:i/>
                <w:iCs/>
              </w:rPr>
            </w:pPr>
          </w:p>
          <w:p w:rsidR="001A7FB9" w:rsidRPr="002E7770" w:rsidRDefault="001A7FB9" w:rsidP="002E7770">
            <w:pPr>
              <w:jc w:val="center"/>
              <w:rPr>
                <w:i/>
                <w:iCs/>
                <w:sz w:val="18"/>
                <w:szCs w:val="18"/>
              </w:rPr>
            </w:pPr>
            <w:r w:rsidRPr="002E7770">
              <w:rPr>
                <w:i/>
                <w:sz w:val="22"/>
                <w:szCs w:val="22"/>
              </w:rPr>
              <w:t>(pieczęć Wykonawcy/Wykonawców)</w:t>
            </w:r>
          </w:p>
        </w:tc>
        <w:tc>
          <w:tcPr>
            <w:tcW w:w="4964" w:type="dxa"/>
            <w:shd w:val="clear" w:color="auto" w:fill="FFCC99"/>
            <w:vAlign w:val="center"/>
          </w:tcPr>
          <w:p w:rsidR="001A7FB9" w:rsidRPr="002E7770" w:rsidRDefault="001A7FB9" w:rsidP="002E7770">
            <w:pPr>
              <w:jc w:val="center"/>
              <w:rPr>
                <w:b/>
                <w:bCs/>
                <w:sz w:val="32"/>
                <w:szCs w:val="32"/>
              </w:rPr>
            </w:pPr>
            <w:r w:rsidRPr="002E7770">
              <w:rPr>
                <w:b/>
                <w:sz w:val="32"/>
                <w:szCs w:val="32"/>
              </w:rPr>
              <w:t>OFERTA</w:t>
            </w:r>
          </w:p>
        </w:tc>
      </w:tr>
    </w:tbl>
    <w:p w:rsidR="001A7FB9" w:rsidRDefault="001A7FB9" w:rsidP="00D2357D">
      <w:pPr>
        <w:pStyle w:val="Zwykytekst"/>
        <w:spacing w:before="120" w:line="288" w:lineRule="auto"/>
        <w:jc w:val="both"/>
        <w:rPr>
          <w:rFonts w:ascii="Times New Roman" w:hAnsi="Times New Roman"/>
          <w:color w:val="000000"/>
        </w:rPr>
      </w:pPr>
    </w:p>
    <w:p w:rsidR="001A7FB9" w:rsidRDefault="001A7FB9" w:rsidP="00D2357D">
      <w:pPr>
        <w:spacing w:line="288" w:lineRule="auto"/>
        <w:ind w:left="3780"/>
        <w:jc w:val="both"/>
        <w:rPr>
          <w:b/>
          <w:bCs/>
          <w:color w:val="000000"/>
        </w:rPr>
      </w:pPr>
      <w:r>
        <w:rPr>
          <w:b/>
          <w:bCs/>
          <w:color w:val="000000"/>
        </w:rPr>
        <w:t>Do:</w:t>
      </w:r>
      <w:r>
        <w:rPr>
          <w:b/>
          <w:bCs/>
          <w:color w:val="000000"/>
        </w:rPr>
        <w:tab/>
        <w:t>Instytutu Techniki Budowlanej</w:t>
      </w:r>
    </w:p>
    <w:p w:rsidR="001A7FB9" w:rsidRDefault="001A7FB9" w:rsidP="00D2357D">
      <w:pPr>
        <w:spacing w:line="288" w:lineRule="auto"/>
        <w:ind w:left="3084" w:firstLine="696"/>
        <w:jc w:val="both"/>
        <w:rPr>
          <w:b/>
          <w:bCs/>
          <w:color w:val="000000"/>
        </w:rPr>
      </w:pPr>
      <w:r>
        <w:rPr>
          <w:b/>
          <w:bCs/>
          <w:color w:val="000000"/>
        </w:rPr>
        <w:t xml:space="preserve">      </w:t>
      </w:r>
      <w:r>
        <w:rPr>
          <w:b/>
          <w:bCs/>
          <w:color w:val="000000"/>
        </w:rPr>
        <w:tab/>
        <w:t>ul.  Filtrowa 1</w:t>
      </w:r>
    </w:p>
    <w:p w:rsidR="001A7FB9" w:rsidRDefault="001A7FB9" w:rsidP="00D2357D">
      <w:pPr>
        <w:spacing w:line="288" w:lineRule="auto"/>
        <w:ind w:left="3084" w:firstLine="696"/>
        <w:jc w:val="both"/>
        <w:rPr>
          <w:b/>
          <w:bCs/>
          <w:color w:val="000000"/>
        </w:rPr>
      </w:pPr>
      <w:r>
        <w:rPr>
          <w:b/>
          <w:bCs/>
          <w:color w:val="000000"/>
        </w:rPr>
        <w:t xml:space="preserve">       </w:t>
      </w:r>
      <w:r>
        <w:rPr>
          <w:b/>
          <w:bCs/>
          <w:color w:val="000000"/>
        </w:rPr>
        <w:tab/>
        <w:t>00-611 Warszawa</w:t>
      </w:r>
    </w:p>
    <w:p w:rsidR="001A7FB9" w:rsidRDefault="001A7FB9" w:rsidP="00E829ED">
      <w:pPr>
        <w:spacing w:line="288" w:lineRule="auto"/>
        <w:rPr>
          <w:b/>
          <w:bCs/>
          <w:color w:val="000000"/>
        </w:rPr>
      </w:pPr>
      <w:r>
        <w:rPr>
          <w:b/>
          <w:bCs/>
          <w:color w:val="000000"/>
        </w:rPr>
        <w:t>DO-250-23TA/16</w:t>
      </w:r>
    </w:p>
    <w:p w:rsidR="001A7FB9" w:rsidRPr="00E829ED" w:rsidRDefault="001A7FB9" w:rsidP="00E829ED">
      <w:pPr>
        <w:spacing w:line="288" w:lineRule="auto"/>
        <w:rPr>
          <w:bCs/>
          <w:i/>
          <w:color w:val="000000"/>
          <w:sz w:val="16"/>
          <w:szCs w:val="16"/>
        </w:rPr>
      </w:pPr>
      <w:r>
        <w:rPr>
          <w:bCs/>
          <w:i/>
          <w:color w:val="000000"/>
          <w:sz w:val="16"/>
          <w:szCs w:val="16"/>
        </w:rPr>
        <w:t xml:space="preserve">    </w:t>
      </w:r>
      <w:r w:rsidRPr="00E829ED">
        <w:rPr>
          <w:bCs/>
          <w:i/>
          <w:color w:val="000000"/>
          <w:sz w:val="16"/>
          <w:szCs w:val="16"/>
        </w:rPr>
        <w:t>Nr postępowania</w:t>
      </w:r>
    </w:p>
    <w:p w:rsidR="001A7FB9" w:rsidRDefault="001A7FB9" w:rsidP="00D2357D">
      <w:pPr>
        <w:pStyle w:val="Zwykytekst"/>
        <w:spacing w:before="120" w:line="288" w:lineRule="auto"/>
        <w:jc w:val="both"/>
        <w:rPr>
          <w:rFonts w:ascii="Times New Roman" w:hAnsi="Times New Roman"/>
          <w:bCs/>
          <w:color w:val="000000"/>
          <w:sz w:val="24"/>
          <w:szCs w:val="24"/>
        </w:rPr>
      </w:pPr>
      <w:r w:rsidRPr="00B27D49">
        <w:rPr>
          <w:rFonts w:ascii="Times New Roman" w:hAnsi="Times New Roman"/>
          <w:bCs/>
          <w:color w:val="000000"/>
          <w:sz w:val="24"/>
          <w:szCs w:val="24"/>
        </w:rPr>
        <w:t xml:space="preserve">Nawiązując do ogłoszenia o przetargu nieograniczonym na: </w:t>
      </w:r>
    </w:p>
    <w:p w:rsidR="001A7FB9" w:rsidRPr="001E5240" w:rsidRDefault="001A7FB9" w:rsidP="00D2357D">
      <w:pPr>
        <w:pStyle w:val="Zwykytekst"/>
        <w:spacing w:before="120" w:line="288" w:lineRule="auto"/>
        <w:jc w:val="both"/>
        <w:rPr>
          <w:rFonts w:ascii="Times New Roman" w:hAnsi="Times New Roman"/>
          <w:color w:val="000000"/>
          <w:sz w:val="24"/>
          <w:szCs w:val="24"/>
        </w:rPr>
      </w:pPr>
      <w:r>
        <w:rPr>
          <w:rFonts w:ascii="Times New Roman" w:hAnsi="Times New Roman"/>
          <w:b/>
          <w:sz w:val="24"/>
          <w:szCs w:val="24"/>
        </w:rPr>
        <w:t>Wykonywanie</w:t>
      </w:r>
      <w:r w:rsidRPr="001E5240">
        <w:rPr>
          <w:rFonts w:ascii="Times New Roman" w:hAnsi="Times New Roman"/>
          <w:b/>
          <w:sz w:val="24"/>
          <w:szCs w:val="24"/>
        </w:rPr>
        <w:t xml:space="preserve"> </w:t>
      </w:r>
      <w:r>
        <w:rPr>
          <w:rFonts w:ascii="Times New Roman" w:hAnsi="Times New Roman"/>
          <w:b/>
          <w:sz w:val="24"/>
          <w:szCs w:val="24"/>
        </w:rPr>
        <w:t xml:space="preserve">robót remontowych w  2016/2017 </w:t>
      </w:r>
      <w:r w:rsidRPr="001E5240">
        <w:rPr>
          <w:rFonts w:ascii="Times New Roman" w:hAnsi="Times New Roman"/>
          <w:b/>
          <w:sz w:val="24"/>
          <w:szCs w:val="24"/>
        </w:rPr>
        <w:t>obejmujących bieżące konserwacje oraz drobne prace w budynkach Instytutu Techniki Budowlanej w Warszawie przy ul. Filtrowej 1 i</w:t>
      </w:r>
      <w:r>
        <w:rPr>
          <w:rFonts w:ascii="Times New Roman" w:hAnsi="Times New Roman"/>
          <w:b/>
          <w:sz w:val="24"/>
          <w:szCs w:val="24"/>
        </w:rPr>
        <w:t> </w:t>
      </w:r>
      <w:r w:rsidRPr="001E5240">
        <w:rPr>
          <w:rFonts w:ascii="Times New Roman" w:hAnsi="Times New Roman"/>
          <w:b/>
          <w:sz w:val="24"/>
          <w:szCs w:val="24"/>
        </w:rPr>
        <w:t>Ksawerów 2</w:t>
      </w:r>
      <w:r w:rsidRPr="001E5240">
        <w:rPr>
          <w:rFonts w:ascii="Times New Roman" w:hAnsi="Times New Roman"/>
          <w:sz w:val="24"/>
          <w:szCs w:val="24"/>
        </w:rPr>
        <w:t>1</w:t>
      </w:r>
      <w:r w:rsidRPr="001E5240">
        <w:rPr>
          <w:rFonts w:ascii="Times New Roman" w:hAnsi="Times New Roman"/>
          <w:b/>
          <w:sz w:val="24"/>
          <w:szCs w:val="24"/>
        </w:rPr>
        <w:t xml:space="preserve"> </w:t>
      </w:r>
    </w:p>
    <w:p w:rsidR="001A7FB9" w:rsidRPr="00B27D4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sidRPr="00B27D49">
        <w:rPr>
          <w:rFonts w:ascii="Times New Roman" w:hAnsi="Times New Roman"/>
          <w:bCs/>
          <w:color w:val="000000"/>
          <w:sz w:val="24"/>
          <w:szCs w:val="24"/>
        </w:rPr>
        <w:t>MY NIŻEJ PODPISANI</w:t>
      </w:r>
      <w:r w:rsidRPr="00B27D49">
        <w:rPr>
          <w:rFonts w:ascii="Times New Roman" w:hAnsi="Times New Roman"/>
          <w:color w:val="000000"/>
          <w:sz w:val="24"/>
          <w:szCs w:val="24"/>
        </w:rPr>
        <w:t xml:space="preserve"> </w:t>
      </w:r>
    </w:p>
    <w:p w:rsidR="001A7FB9" w:rsidRDefault="001A7FB9" w:rsidP="00D2357D">
      <w:pPr>
        <w:pStyle w:val="Zwykytekst"/>
        <w:tabs>
          <w:tab w:val="left" w:leader="dot" w:pos="9072"/>
        </w:tabs>
        <w:spacing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color w:val="000000"/>
          <w:sz w:val="24"/>
          <w:szCs w:val="24"/>
        </w:rPr>
        <w:t>działając w imieniu i na rzecz</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center"/>
        <w:rPr>
          <w:rFonts w:ascii="Times New Roman" w:hAnsi="Times New Roman"/>
          <w:i/>
          <w:iCs/>
          <w:color w:val="000000"/>
        </w:rPr>
      </w:pPr>
      <w:r>
        <w:rPr>
          <w:rFonts w:ascii="Times New Roman" w:hAnsi="Times New Roman"/>
          <w:i/>
          <w:iCs/>
          <w:color w:val="000000"/>
        </w:rPr>
        <w:t xml:space="preserve"> (nazwa (firma) i dokładny adres Wykonawcy/Wykonawców)</w:t>
      </w:r>
    </w:p>
    <w:p w:rsidR="001A7FB9" w:rsidRDefault="001A7FB9" w:rsidP="00D2357D">
      <w:pPr>
        <w:pStyle w:val="Zwykytekst"/>
        <w:tabs>
          <w:tab w:val="left" w:leader="dot" w:pos="9072"/>
        </w:tabs>
        <w:spacing w:before="120" w:line="288" w:lineRule="auto"/>
        <w:jc w:val="center"/>
        <w:rPr>
          <w:rFonts w:ascii="Times New Roman" w:hAnsi="Times New Roman"/>
          <w:color w:val="000000"/>
        </w:rPr>
      </w:pPr>
      <w:r>
        <w:rPr>
          <w:rFonts w:ascii="Times New Roman" w:hAnsi="Times New Roman"/>
          <w:i/>
          <w:iCs/>
          <w:color w:val="000000"/>
        </w:rPr>
        <w:t>(w przypadku składania oferty przez podmioty występujące wspólnie podać nazwy(firmy) i dokładne adresy wszystkich wspólników spółki cywilnej lub członków konsorcjum)</w:t>
      </w:r>
    </w:p>
    <w:p w:rsidR="001A7FB9" w:rsidRDefault="001A7FB9" w:rsidP="002E7770">
      <w:pPr>
        <w:pStyle w:val="Zwykytekst"/>
        <w:numPr>
          <w:ilvl w:val="0"/>
          <w:numId w:val="8"/>
        </w:numPr>
        <w:tabs>
          <w:tab w:val="clear" w:pos="720"/>
        </w:tabs>
        <w:spacing w:before="120" w:line="288" w:lineRule="auto"/>
        <w:ind w:left="360"/>
        <w:jc w:val="both"/>
        <w:rPr>
          <w:rFonts w:ascii="Times New Roman" w:hAnsi="Times New Roman"/>
          <w:color w:val="000000"/>
          <w:sz w:val="24"/>
          <w:szCs w:val="24"/>
        </w:rPr>
      </w:pPr>
      <w:r>
        <w:rPr>
          <w:rFonts w:ascii="Times New Roman" w:hAnsi="Times New Roman"/>
          <w:b/>
          <w:bCs/>
          <w:color w:val="000000"/>
          <w:sz w:val="24"/>
          <w:szCs w:val="24"/>
        </w:rPr>
        <w:t>SKŁADAMY OFERTĘ</w:t>
      </w:r>
      <w:r>
        <w:rPr>
          <w:rFonts w:ascii="Times New Roman" w:hAnsi="Times New Roman"/>
          <w:color w:val="000000"/>
          <w:sz w:val="24"/>
          <w:szCs w:val="24"/>
        </w:rPr>
        <w:t xml:space="preserve"> na wykonanie przedmiotu zamówienia w zakresie określonym w Specyfikacji Istotnych Warunków Zamówienia zwanej dalej „SIWZ” w postępowaniu znak DO-250-23 TA/16 </w:t>
      </w:r>
    </w:p>
    <w:p w:rsidR="001A7FB9" w:rsidRPr="006E5EE0" w:rsidRDefault="001A7FB9" w:rsidP="002E7770">
      <w:pPr>
        <w:pStyle w:val="Zwykytekst"/>
        <w:numPr>
          <w:ilvl w:val="0"/>
          <w:numId w:val="8"/>
        </w:numPr>
        <w:tabs>
          <w:tab w:val="clear" w:pos="720"/>
        </w:tabs>
        <w:spacing w:before="120" w:line="288" w:lineRule="auto"/>
        <w:ind w:left="360"/>
        <w:jc w:val="both"/>
        <w:rPr>
          <w:rFonts w:ascii="Times New Roman" w:hAnsi="Times New Roman"/>
          <w:color w:val="000000"/>
          <w:sz w:val="24"/>
          <w:szCs w:val="24"/>
        </w:rPr>
      </w:pPr>
      <w:r w:rsidRPr="006E5EE0">
        <w:rPr>
          <w:rFonts w:ascii="Times New Roman" w:hAnsi="Times New Roman"/>
          <w:b/>
          <w:bCs/>
          <w:color w:val="000000"/>
          <w:sz w:val="24"/>
          <w:szCs w:val="24"/>
        </w:rPr>
        <w:t>OŚWIADCZAMY,</w:t>
      </w:r>
      <w:r w:rsidRPr="006E5EE0">
        <w:rPr>
          <w:rFonts w:ascii="Times New Roman" w:hAnsi="Times New Roman"/>
          <w:color w:val="000000"/>
          <w:sz w:val="24"/>
          <w:szCs w:val="24"/>
        </w:rPr>
        <w:t xml:space="preserve"> że zapoznaliśmy się z SIWZ i uznajemy się za związanych określonymi w niej postanowieniami i zasadami postępowania.</w:t>
      </w:r>
    </w:p>
    <w:p w:rsidR="001A7FB9" w:rsidRPr="006E5EE0" w:rsidRDefault="001A7FB9" w:rsidP="006E5EE0">
      <w:pPr>
        <w:pStyle w:val="Zwykytekst"/>
        <w:numPr>
          <w:ilvl w:val="0"/>
          <w:numId w:val="8"/>
        </w:numPr>
        <w:tabs>
          <w:tab w:val="clear" w:pos="720"/>
        </w:tabs>
        <w:spacing w:before="120" w:line="288" w:lineRule="auto"/>
        <w:ind w:left="360"/>
        <w:jc w:val="both"/>
        <w:rPr>
          <w:rFonts w:ascii="Times New Roman" w:hAnsi="Times New Roman"/>
          <w:iCs/>
          <w:color w:val="000000"/>
          <w:sz w:val="24"/>
          <w:szCs w:val="24"/>
        </w:rPr>
      </w:pPr>
      <w:r w:rsidRPr="006E5EE0">
        <w:rPr>
          <w:rFonts w:ascii="Times New Roman" w:hAnsi="Times New Roman"/>
          <w:b/>
          <w:bCs/>
          <w:color w:val="000000"/>
          <w:sz w:val="24"/>
          <w:szCs w:val="24"/>
        </w:rPr>
        <w:t>OFERUJEMY</w:t>
      </w:r>
      <w:r w:rsidRPr="006E5EE0">
        <w:rPr>
          <w:rFonts w:ascii="Times New Roman" w:hAnsi="Times New Roman"/>
          <w:color w:val="000000"/>
          <w:sz w:val="24"/>
          <w:szCs w:val="24"/>
        </w:rPr>
        <w:t xml:space="preserve"> wykonanie przedmiotu zamówienia:</w:t>
      </w:r>
      <w:r w:rsidRPr="006E5EE0">
        <w:rPr>
          <w:rFonts w:ascii="Times New Roman" w:hAnsi="Times New Roman"/>
          <w:iCs/>
          <w:color w:val="000000"/>
          <w:sz w:val="24"/>
          <w:szCs w:val="24"/>
        </w:rPr>
        <w:t xml:space="preserve"> </w:t>
      </w:r>
    </w:p>
    <w:p w:rsidR="001A7FB9" w:rsidRPr="006E5EE0" w:rsidRDefault="001A7FB9" w:rsidP="001E7E87">
      <w:pPr>
        <w:pStyle w:val="Tekstpodstawowy"/>
        <w:spacing w:line="360" w:lineRule="auto"/>
        <w:rPr>
          <w:rFonts w:ascii="Times New Roman" w:hAnsi="Times New Roman"/>
          <w:spacing w:val="-6"/>
        </w:rPr>
      </w:pPr>
      <w:r w:rsidRPr="006E5EE0">
        <w:rPr>
          <w:rFonts w:ascii="Times New Roman" w:hAnsi="Times New Roman"/>
          <w:bCs/>
        </w:rPr>
        <w:t>3.1.</w:t>
      </w:r>
      <w:r w:rsidRPr="006E5EE0">
        <w:rPr>
          <w:rFonts w:ascii="Times New Roman" w:hAnsi="Times New Roman"/>
          <w:bCs/>
        </w:rPr>
        <w:tab/>
      </w:r>
      <w:r w:rsidRPr="006E5EE0">
        <w:rPr>
          <w:rFonts w:ascii="Times New Roman" w:hAnsi="Times New Roman"/>
          <w:bCs/>
          <w:spacing w:val="-6"/>
        </w:rPr>
        <w:t xml:space="preserve">Cena scalona za wykonanie </w:t>
      </w:r>
      <w:r>
        <w:rPr>
          <w:rFonts w:ascii="Times New Roman" w:hAnsi="Times New Roman"/>
          <w:bCs/>
          <w:spacing w:val="-6"/>
        </w:rPr>
        <w:t>robót</w:t>
      </w:r>
      <w:r w:rsidRPr="006E5EE0">
        <w:rPr>
          <w:rFonts w:ascii="Times New Roman" w:hAnsi="Times New Roman"/>
          <w:bCs/>
          <w:spacing w:val="-6"/>
        </w:rPr>
        <w:t xml:space="preserve"> szczegółowo określonych w Formularzu cenowym</w:t>
      </w:r>
      <w:r w:rsidRPr="006E5EE0">
        <w:rPr>
          <w:rFonts w:ascii="Times New Roman" w:hAnsi="Times New Roman"/>
          <w:spacing w:val="-6"/>
        </w:rPr>
        <w:t xml:space="preserve"> –.</w:t>
      </w:r>
      <w:r w:rsidRPr="006E5EE0">
        <w:rPr>
          <w:rFonts w:ascii="Times New Roman" w:hAnsi="Times New Roman"/>
          <w:spacing w:val="-6"/>
        </w:rPr>
        <w:tab/>
        <w:t xml:space="preserve">Załącznik Nr 1 </w:t>
      </w:r>
      <w:proofErr w:type="spellStart"/>
      <w:r w:rsidRPr="006E5EE0">
        <w:rPr>
          <w:rFonts w:ascii="Times New Roman" w:hAnsi="Times New Roman"/>
          <w:spacing w:val="-6"/>
        </w:rPr>
        <w:t>Rozdz</w:t>
      </w:r>
      <w:proofErr w:type="spellEnd"/>
      <w:r>
        <w:rPr>
          <w:rFonts w:ascii="Times New Roman" w:hAnsi="Times New Roman"/>
          <w:spacing w:val="-6"/>
        </w:rPr>
        <w:t xml:space="preserve"> </w:t>
      </w:r>
      <w:r w:rsidRPr="006E5EE0">
        <w:rPr>
          <w:rFonts w:ascii="Times New Roman" w:hAnsi="Times New Roman"/>
          <w:spacing w:val="-6"/>
        </w:rPr>
        <w:t xml:space="preserve">.III wynosi zgodnie z Załącznikiem nr 3 </w:t>
      </w:r>
      <w:proofErr w:type="spellStart"/>
      <w:r w:rsidRPr="006E5EE0">
        <w:rPr>
          <w:rFonts w:ascii="Times New Roman" w:hAnsi="Times New Roman"/>
          <w:spacing w:val="-6"/>
        </w:rPr>
        <w:t>Rozdz</w:t>
      </w:r>
      <w:proofErr w:type="spellEnd"/>
      <w:r>
        <w:rPr>
          <w:rFonts w:ascii="Times New Roman" w:hAnsi="Times New Roman"/>
          <w:spacing w:val="-6"/>
        </w:rPr>
        <w:t xml:space="preserve"> </w:t>
      </w:r>
      <w:r w:rsidRPr="006E5EE0">
        <w:rPr>
          <w:rFonts w:ascii="Times New Roman" w:hAnsi="Times New Roman"/>
          <w:spacing w:val="-6"/>
        </w:rPr>
        <w:t>.III:</w:t>
      </w:r>
    </w:p>
    <w:p w:rsidR="001A7FB9" w:rsidRDefault="001A7FB9" w:rsidP="000674BE">
      <w:pPr>
        <w:pStyle w:val="Tekstpodstawowy"/>
        <w:spacing w:line="360" w:lineRule="auto"/>
        <w:rPr>
          <w:rFonts w:ascii="Times New Roman" w:hAnsi="Times New Roman"/>
          <w:b/>
          <w:bCs/>
        </w:rPr>
      </w:pPr>
      <w:r>
        <w:rPr>
          <w:rFonts w:ascii="Times New Roman" w:hAnsi="Times New Roman"/>
          <w:b/>
          <w:bCs/>
        </w:rPr>
        <w:t xml:space="preserve">          </w:t>
      </w:r>
    </w:p>
    <w:p w:rsidR="001A7FB9" w:rsidRPr="000674BE" w:rsidRDefault="001A7FB9" w:rsidP="000674BE">
      <w:pPr>
        <w:pStyle w:val="Tekstpodstawowy"/>
        <w:spacing w:line="360" w:lineRule="auto"/>
        <w:rPr>
          <w:rFonts w:ascii="Times New Roman" w:hAnsi="Times New Roman"/>
          <w:b/>
          <w:bCs/>
        </w:rPr>
      </w:pPr>
      <w:r w:rsidRPr="000674BE">
        <w:rPr>
          <w:rFonts w:ascii="Times New Roman" w:hAnsi="Times New Roman"/>
          <w:bCs/>
        </w:rPr>
        <w:lastRenderedPageBreak/>
        <w:t xml:space="preserve"> cena </w:t>
      </w:r>
      <w:r>
        <w:rPr>
          <w:rFonts w:ascii="Times New Roman" w:hAnsi="Times New Roman"/>
          <w:bCs/>
        </w:rPr>
        <w:t>brutto</w:t>
      </w:r>
      <w:r>
        <w:rPr>
          <w:rFonts w:ascii="Times New Roman" w:hAnsi="Times New Roman"/>
          <w:b/>
          <w:bCs/>
        </w:rPr>
        <w:t xml:space="preserve"> </w:t>
      </w:r>
      <w:r w:rsidRPr="006E5EE0">
        <w:rPr>
          <w:rFonts w:ascii="Times New Roman" w:hAnsi="Times New Roman"/>
        </w:rPr>
        <w:t xml:space="preserve"> ...............</w:t>
      </w:r>
      <w:r>
        <w:rPr>
          <w:rFonts w:ascii="Times New Roman" w:hAnsi="Times New Roman"/>
        </w:rPr>
        <w:t>....................................</w:t>
      </w:r>
      <w:r w:rsidRPr="006E5EE0">
        <w:rPr>
          <w:rFonts w:ascii="Times New Roman" w:hAnsi="Times New Roman"/>
        </w:rPr>
        <w:t xml:space="preserve">PLN.(słownie </w:t>
      </w:r>
      <w:r>
        <w:rPr>
          <w:rFonts w:ascii="Times New Roman" w:hAnsi="Times New Roman"/>
        </w:rPr>
        <w:t>złotych: …………….…………………………………..........................................................................)</w:t>
      </w:r>
    </w:p>
    <w:p w:rsidR="001A7FB9" w:rsidRPr="000674BE" w:rsidRDefault="001A7FB9" w:rsidP="000674BE">
      <w:pPr>
        <w:pStyle w:val="Tekstpodstawowy"/>
        <w:spacing w:line="360" w:lineRule="auto"/>
        <w:rPr>
          <w:rFonts w:ascii="Times New Roman" w:hAnsi="Times New Roman"/>
        </w:rPr>
      </w:pPr>
      <w:r>
        <w:rPr>
          <w:rFonts w:ascii="Times New Roman" w:hAnsi="Times New Roman"/>
          <w:bCs/>
        </w:rPr>
        <w:t xml:space="preserve">w tym cena netto………………………………………PLN (słownie złotych: ………………………………………………………..) </w:t>
      </w:r>
      <w:r w:rsidRPr="006E5EE0">
        <w:rPr>
          <w:rFonts w:ascii="Times New Roman" w:hAnsi="Times New Roman"/>
          <w:bCs/>
        </w:rPr>
        <w:t>powiększona o podatek VAT ____ %,</w:t>
      </w:r>
      <w:r>
        <w:rPr>
          <w:rFonts w:ascii="Times New Roman" w:hAnsi="Times New Roman"/>
          <w:bCs/>
        </w:rPr>
        <w:t>.</w:t>
      </w:r>
    </w:p>
    <w:p w:rsidR="001A7FB9" w:rsidRDefault="001A7FB9" w:rsidP="001E7E87">
      <w:pPr>
        <w:pStyle w:val="Tekstpodstawowy"/>
        <w:spacing w:line="276" w:lineRule="auto"/>
        <w:ind w:left="720" w:hanging="720"/>
        <w:rPr>
          <w:rFonts w:ascii="Times New Roman" w:hAnsi="Times New Roman"/>
        </w:rPr>
      </w:pPr>
      <w:r w:rsidRPr="006E5EE0">
        <w:rPr>
          <w:rFonts w:ascii="Times New Roman" w:hAnsi="Times New Roman"/>
        </w:rPr>
        <w:t>3.2.</w:t>
      </w:r>
      <w:r w:rsidRPr="006E5EE0">
        <w:rPr>
          <w:rFonts w:ascii="Times New Roman" w:hAnsi="Times New Roman"/>
        </w:rPr>
        <w:tab/>
        <w:t xml:space="preserve">Stawka roboczogodziny ogólna ujęta w Załączniku Nr 2 </w:t>
      </w:r>
      <w:proofErr w:type="spellStart"/>
      <w:r w:rsidRPr="006E5EE0">
        <w:rPr>
          <w:rFonts w:ascii="Times New Roman" w:hAnsi="Times New Roman"/>
        </w:rPr>
        <w:t>Rozdz</w:t>
      </w:r>
      <w:proofErr w:type="spellEnd"/>
      <w:r>
        <w:rPr>
          <w:rFonts w:ascii="Times New Roman" w:hAnsi="Times New Roman"/>
        </w:rPr>
        <w:t xml:space="preserve"> </w:t>
      </w:r>
      <w:r w:rsidRPr="006E5EE0">
        <w:rPr>
          <w:rFonts w:ascii="Times New Roman" w:hAnsi="Times New Roman"/>
        </w:rPr>
        <w:t xml:space="preserve">.III (za </w:t>
      </w:r>
      <w:r>
        <w:rPr>
          <w:rFonts w:ascii="Times New Roman" w:hAnsi="Times New Roman"/>
        </w:rPr>
        <w:t>roboty nie ujęte w Formularzu cenowym) :</w:t>
      </w:r>
    </w:p>
    <w:p w:rsidR="001A7FB9" w:rsidRDefault="001A7FB9" w:rsidP="001E7E87">
      <w:pPr>
        <w:pStyle w:val="Tekstpodstawowy"/>
        <w:spacing w:line="276" w:lineRule="auto"/>
        <w:ind w:left="720" w:hanging="720"/>
        <w:rPr>
          <w:rFonts w:ascii="Times New Roman" w:hAnsi="Times New Roman"/>
        </w:rPr>
      </w:pPr>
    </w:p>
    <w:p w:rsidR="001A7FB9" w:rsidRPr="000674BE" w:rsidRDefault="001A7FB9" w:rsidP="00264B51">
      <w:pPr>
        <w:pStyle w:val="Tekstpodstawowy"/>
        <w:spacing w:line="360" w:lineRule="auto"/>
        <w:rPr>
          <w:rFonts w:ascii="Times New Roman" w:hAnsi="Times New Roman"/>
          <w:b/>
          <w:bCs/>
        </w:rPr>
      </w:pPr>
      <w:r w:rsidRPr="000674BE">
        <w:rPr>
          <w:rFonts w:ascii="Times New Roman" w:hAnsi="Times New Roman"/>
          <w:bCs/>
        </w:rPr>
        <w:t xml:space="preserve">cena </w:t>
      </w:r>
      <w:r>
        <w:rPr>
          <w:rFonts w:ascii="Times New Roman" w:hAnsi="Times New Roman"/>
          <w:bCs/>
        </w:rPr>
        <w:t>brutto</w:t>
      </w:r>
      <w:r>
        <w:rPr>
          <w:rFonts w:ascii="Times New Roman" w:hAnsi="Times New Roman"/>
          <w:b/>
          <w:bCs/>
        </w:rPr>
        <w:t xml:space="preserve"> </w:t>
      </w:r>
      <w:r w:rsidRPr="006E5EE0">
        <w:rPr>
          <w:rFonts w:ascii="Times New Roman" w:hAnsi="Times New Roman"/>
        </w:rPr>
        <w:t xml:space="preserve"> ...............</w:t>
      </w:r>
      <w:r>
        <w:rPr>
          <w:rFonts w:ascii="Times New Roman" w:hAnsi="Times New Roman"/>
        </w:rPr>
        <w:t>....................................</w:t>
      </w:r>
      <w:r w:rsidRPr="006E5EE0">
        <w:rPr>
          <w:rFonts w:ascii="Times New Roman" w:hAnsi="Times New Roman"/>
        </w:rPr>
        <w:t xml:space="preserve">PLN.(słownie </w:t>
      </w:r>
      <w:r>
        <w:rPr>
          <w:rFonts w:ascii="Times New Roman" w:hAnsi="Times New Roman"/>
        </w:rPr>
        <w:t>złotych: …………….…………………………………..........................................................................)</w:t>
      </w:r>
    </w:p>
    <w:p w:rsidR="001A7FB9" w:rsidRPr="000674BE" w:rsidRDefault="001A7FB9" w:rsidP="00264B51">
      <w:pPr>
        <w:pStyle w:val="Tekstpodstawowy"/>
        <w:spacing w:line="360" w:lineRule="auto"/>
        <w:rPr>
          <w:rFonts w:ascii="Times New Roman" w:hAnsi="Times New Roman"/>
        </w:rPr>
      </w:pPr>
      <w:r>
        <w:rPr>
          <w:rFonts w:ascii="Times New Roman" w:hAnsi="Times New Roman"/>
          <w:bCs/>
        </w:rPr>
        <w:t xml:space="preserve">w tym cena netto………………………………………PLN (słownie złotych: ………………………………………………) </w:t>
      </w:r>
      <w:r w:rsidRPr="006E5EE0">
        <w:rPr>
          <w:rFonts w:ascii="Times New Roman" w:hAnsi="Times New Roman"/>
          <w:bCs/>
        </w:rPr>
        <w:t>powiększona o podatek VAT ____ %,</w:t>
      </w:r>
      <w:r>
        <w:rPr>
          <w:rFonts w:ascii="Times New Roman" w:hAnsi="Times New Roman"/>
          <w:bCs/>
        </w:rPr>
        <w:t>.</w:t>
      </w:r>
      <w:r>
        <w:rPr>
          <w:rFonts w:ascii="Times New Roman" w:hAnsi="Times New Roman"/>
          <w:bCs/>
        </w:rPr>
        <w:br/>
        <w:t>3.3.  Okres gwarancji na wykonywane przez nas roboty wynosi …… miesięcy (słownie: ………………)</w:t>
      </w:r>
    </w:p>
    <w:p w:rsidR="001A7FB9" w:rsidRDefault="001A7FB9" w:rsidP="006E5EE0">
      <w:pPr>
        <w:pStyle w:val="Zwykytekst"/>
        <w:numPr>
          <w:ilvl w:val="0"/>
          <w:numId w:val="8"/>
        </w:numPr>
        <w:tabs>
          <w:tab w:val="clear" w:pos="720"/>
        </w:tabs>
        <w:spacing w:before="120" w:line="288" w:lineRule="auto"/>
        <w:ind w:left="360"/>
        <w:jc w:val="both"/>
        <w:rPr>
          <w:rFonts w:ascii="Times New Roman" w:hAnsi="Times New Roman"/>
          <w:i/>
          <w:iCs/>
          <w:color w:val="000000"/>
          <w:sz w:val="24"/>
          <w:szCs w:val="24"/>
        </w:rPr>
      </w:pPr>
      <w:r>
        <w:rPr>
          <w:rFonts w:ascii="Times New Roman" w:hAnsi="Times New Roman"/>
          <w:b/>
          <w:bCs/>
          <w:color w:val="000000"/>
          <w:sz w:val="24"/>
          <w:szCs w:val="24"/>
        </w:rPr>
        <w:t>ZOBOWIĄZUJEMY SIĘ</w:t>
      </w:r>
      <w:r>
        <w:rPr>
          <w:rFonts w:ascii="Times New Roman" w:hAnsi="Times New Roman"/>
          <w:color w:val="000000"/>
          <w:sz w:val="24"/>
          <w:szCs w:val="24"/>
        </w:rPr>
        <w:t xml:space="preserve"> do wykonania zamówienia w</w:t>
      </w:r>
      <w:r>
        <w:rPr>
          <w:rFonts w:ascii="Times New Roman" w:hAnsi="Times New Roman"/>
          <w:iCs/>
          <w:color w:val="000000"/>
          <w:sz w:val="24"/>
          <w:szCs w:val="24"/>
        </w:rPr>
        <w:t xml:space="preserve"> terminie wskazanym w SIWZ tj. </w:t>
      </w:r>
      <w:r w:rsidRPr="0072126E">
        <w:rPr>
          <w:rFonts w:ascii="Times New Roman" w:hAnsi="Times New Roman"/>
          <w:b/>
          <w:iCs/>
          <w:color w:val="000000"/>
          <w:sz w:val="24"/>
          <w:szCs w:val="24"/>
        </w:rPr>
        <w:t>12-tu</w:t>
      </w:r>
      <w:r w:rsidRPr="006C241F">
        <w:rPr>
          <w:rFonts w:ascii="Times New Roman" w:hAnsi="Times New Roman"/>
          <w:b/>
          <w:iCs/>
          <w:color w:val="000000"/>
          <w:sz w:val="24"/>
          <w:szCs w:val="24"/>
        </w:rPr>
        <w:t xml:space="preserve"> miesięcy</w:t>
      </w:r>
      <w:r>
        <w:rPr>
          <w:rFonts w:ascii="Times New Roman" w:hAnsi="Times New Roman"/>
          <w:iCs/>
          <w:color w:val="000000"/>
          <w:sz w:val="24"/>
          <w:szCs w:val="24"/>
        </w:rPr>
        <w:t>.</w:t>
      </w:r>
    </w:p>
    <w:p w:rsidR="001A7FB9" w:rsidRDefault="001A7FB9" w:rsidP="002E7770">
      <w:pPr>
        <w:pStyle w:val="Zwykytekst"/>
        <w:numPr>
          <w:ilvl w:val="0"/>
          <w:numId w:val="8"/>
        </w:numPr>
        <w:tabs>
          <w:tab w:val="clear" w:pos="720"/>
        </w:tabs>
        <w:spacing w:before="120" w:line="288" w:lineRule="auto"/>
        <w:ind w:left="360"/>
        <w:jc w:val="both"/>
        <w:rPr>
          <w:rFonts w:ascii="Times New Roman" w:hAnsi="Times New Roman"/>
          <w:color w:val="000000"/>
          <w:sz w:val="24"/>
          <w:szCs w:val="24"/>
        </w:rPr>
      </w:pPr>
      <w:r>
        <w:rPr>
          <w:rFonts w:ascii="Times New Roman" w:hAnsi="Times New Roman"/>
          <w:b/>
          <w:bCs/>
          <w:color w:val="000000"/>
          <w:sz w:val="24"/>
          <w:szCs w:val="24"/>
        </w:rPr>
        <w:t xml:space="preserve">AKCEPTUJEMY </w:t>
      </w:r>
      <w:r>
        <w:rPr>
          <w:rFonts w:ascii="Times New Roman" w:hAnsi="Times New Roman"/>
          <w:color w:val="000000"/>
          <w:sz w:val="24"/>
          <w:szCs w:val="24"/>
        </w:rPr>
        <w:t xml:space="preserve">warunki płatności określone przez Zamawiającego w SIWZ. </w:t>
      </w:r>
    </w:p>
    <w:p w:rsidR="001A7FB9" w:rsidRDefault="001A7FB9" w:rsidP="002E7770">
      <w:pPr>
        <w:pStyle w:val="Zwykytekst"/>
        <w:numPr>
          <w:ilvl w:val="0"/>
          <w:numId w:val="8"/>
        </w:numPr>
        <w:tabs>
          <w:tab w:val="clear" w:pos="720"/>
        </w:tabs>
        <w:spacing w:before="120" w:line="288" w:lineRule="auto"/>
        <w:ind w:left="360"/>
        <w:jc w:val="both"/>
        <w:rPr>
          <w:rFonts w:ascii="Times New Roman" w:hAnsi="Times New Roman"/>
          <w:color w:val="000000"/>
          <w:sz w:val="24"/>
          <w:szCs w:val="24"/>
        </w:rPr>
      </w:pPr>
      <w:r>
        <w:rPr>
          <w:rFonts w:ascii="Times New Roman" w:hAnsi="Times New Roman"/>
          <w:b/>
          <w:bCs/>
          <w:color w:val="000000"/>
          <w:sz w:val="24"/>
          <w:szCs w:val="24"/>
        </w:rPr>
        <w:t>UWAŻAMY SIĘ</w:t>
      </w:r>
      <w:r>
        <w:rPr>
          <w:rFonts w:ascii="Times New Roman" w:hAnsi="Times New Roman"/>
          <w:color w:val="000000"/>
          <w:sz w:val="24"/>
          <w:szCs w:val="24"/>
        </w:rPr>
        <w:t xml:space="preserve"> za związanych niniejszą ofertą przez czas wskazany w SIWZ, tj. przez okres </w:t>
      </w:r>
      <w:r w:rsidRPr="001A0529">
        <w:rPr>
          <w:rFonts w:ascii="Times New Roman" w:hAnsi="Times New Roman"/>
          <w:iCs/>
          <w:color w:val="000000"/>
          <w:sz w:val="24"/>
          <w:szCs w:val="24"/>
        </w:rPr>
        <w:t>30 dni</w:t>
      </w:r>
      <w:r>
        <w:rPr>
          <w:rFonts w:ascii="Times New Roman" w:hAnsi="Times New Roman"/>
          <w:color w:val="000000"/>
          <w:sz w:val="24"/>
          <w:szCs w:val="24"/>
        </w:rPr>
        <w:t xml:space="preserve">. </w:t>
      </w:r>
    </w:p>
    <w:p w:rsidR="001A7FB9" w:rsidRDefault="001A7FB9" w:rsidP="002E7770">
      <w:pPr>
        <w:pStyle w:val="Zwykytekst"/>
        <w:numPr>
          <w:ilvl w:val="0"/>
          <w:numId w:val="8"/>
        </w:numPr>
        <w:tabs>
          <w:tab w:val="clear" w:pos="720"/>
        </w:tabs>
        <w:spacing w:before="120" w:line="288" w:lineRule="auto"/>
        <w:ind w:left="360"/>
        <w:jc w:val="both"/>
        <w:rPr>
          <w:rFonts w:ascii="Times New Roman" w:hAnsi="Times New Roman"/>
          <w:color w:val="000000"/>
          <w:sz w:val="24"/>
          <w:szCs w:val="24"/>
        </w:rPr>
      </w:pPr>
      <w:r>
        <w:rPr>
          <w:rFonts w:ascii="Times New Roman" w:hAnsi="Times New Roman"/>
          <w:b/>
          <w:bCs/>
          <w:color w:val="000000"/>
          <w:sz w:val="24"/>
          <w:szCs w:val="24"/>
        </w:rPr>
        <w:t>ZAMÓWIENIE ZREALIZUJEMY</w:t>
      </w:r>
      <w:r>
        <w:rPr>
          <w:rFonts w:ascii="Times New Roman" w:hAnsi="Times New Roman"/>
          <w:color w:val="000000"/>
          <w:sz w:val="24"/>
          <w:szCs w:val="24"/>
        </w:rPr>
        <w:t xml:space="preserve"> sami*/przy udziale podwykonawców*:</w:t>
      </w:r>
    </w:p>
    <w:p w:rsidR="001A7FB9" w:rsidRDefault="001A7FB9" w:rsidP="00B27D49">
      <w:pPr>
        <w:pStyle w:val="Zwykytekst"/>
        <w:tabs>
          <w:tab w:val="left" w:leader="dot" w:pos="7740"/>
        </w:tabs>
        <w:spacing w:line="288" w:lineRule="auto"/>
        <w:ind w:left="360"/>
        <w:jc w:val="center"/>
        <w:rPr>
          <w:rFonts w:ascii="Times New Roman" w:hAnsi="Times New Roman"/>
          <w:i/>
          <w:iCs/>
          <w:color w:val="000000"/>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________________________________________________________________________</w:t>
      </w:r>
    </w:p>
    <w:p w:rsidR="001A7FB9" w:rsidRDefault="001A7FB9" w:rsidP="00B27D49">
      <w:pPr>
        <w:pStyle w:val="Zwykytekst"/>
        <w:tabs>
          <w:tab w:val="left" w:leader="dot" w:pos="7740"/>
        </w:tabs>
        <w:spacing w:before="120" w:line="288" w:lineRule="auto"/>
        <w:ind w:left="360"/>
        <w:jc w:val="center"/>
        <w:rPr>
          <w:rFonts w:ascii="Times New Roman" w:hAnsi="Times New Roman"/>
          <w:i/>
          <w:iCs/>
          <w:color w:val="000000"/>
          <w:sz w:val="24"/>
          <w:szCs w:val="24"/>
        </w:rPr>
      </w:pPr>
      <w:r>
        <w:rPr>
          <w:rFonts w:ascii="Times New Roman" w:hAnsi="Times New Roman"/>
          <w:i/>
          <w:iCs/>
          <w:color w:val="000000"/>
          <w:sz w:val="24"/>
          <w:szCs w:val="24"/>
        </w:rPr>
        <w:t>________________________________________________________________________</w:t>
      </w:r>
    </w:p>
    <w:p w:rsidR="001A7FB9" w:rsidRDefault="001A7FB9" w:rsidP="00D2357D">
      <w:pPr>
        <w:pStyle w:val="Zwykytekst"/>
        <w:tabs>
          <w:tab w:val="left" w:leader="dot" w:pos="7740"/>
        </w:tabs>
        <w:spacing w:line="288" w:lineRule="auto"/>
        <w:jc w:val="center"/>
        <w:rPr>
          <w:rFonts w:ascii="Times New Roman" w:hAnsi="Times New Roman"/>
          <w:i/>
          <w:iCs/>
          <w:color w:val="000000"/>
        </w:rPr>
      </w:pPr>
      <w:r>
        <w:rPr>
          <w:rFonts w:ascii="Times New Roman" w:hAnsi="Times New Roman"/>
          <w:i/>
          <w:iCs/>
          <w:color w:val="000000"/>
        </w:rPr>
        <w:t>(zakres powierzonych robót)</w:t>
      </w:r>
    </w:p>
    <w:p w:rsidR="001A7FB9" w:rsidRDefault="001A7FB9" w:rsidP="002E7770">
      <w:pPr>
        <w:pStyle w:val="Zwykytekst"/>
        <w:numPr>
          <w:ilvl w:val="0"/>
          <w:numId w:val="8"/>
        </w:numPr>
        <w:tabs>
          <w:tab w:val="clear" w:pos="720"/>
        </w:tabs>
        <w:spacing w:before="120" w:line="288" w:lineRule="auto"/>
        <w:ind w:left="360"/>
        <w:jc w:val="both"/>
        <w:rPr>
          <w:rFonts w:ascii="Times New Roman" w:hAnsi="Times New Roman"/>
          <w:color w:val="000000"/>
          <w:sz w:val="24"/>
          <w:szCs w:val="24"/>
        </w:rPr>
      </w:pPr>
      <w:r>
        <w:rPr>
          <w:rFonts w:ascii="Times New Roman" w:hAnsi="Times New Roman"/>
          <w:b/>
          <w:bCs/>
          <w:color w:val="000000"/>
          <w:sz w:val="24"/>
          <w:szCs w:val="24"/>
        </w:rPr>
        <w:t>OŚWIADCZAMY</w:t>
      </w:r>
      <w:r>
        <w:rPr>
          <w:rFonts w:ascii="Times New Roman" w:hAnsi="Times New Roman"/>
          <w:color w:val="000000"/>
          <w:sz w:val="24"/>
          <w:szCs w:val="24"/>
        </w:rPr>
        <w:t>, że sposób reprezentacji Wykonawcy / Wykonawców* dla potrzeb niniejszego zamówienia jest następujący: ______________________________________</w:t>
      </w:r>
    </w:p>
    <w:p w:rsidR="001A7FB9" w:rsidRDefault="001A7FB9" w:rsidP="00B27D49">
      <w:pPr>
        <w:pStyle w:val="Zwykytekst"/>
        <w:tabs>
          <w:tab w:val="left" w:leader="dot" w:pos="9072"/>
        </w:tabs>
        <w:spacing w:before="120" w:line="288" w:lineRule="auto"/>
        <w:ind w:left="36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w:t>
      </w:r>
    </w:p>
    <w:p w:rsidR="001A7FB9" w:rsidRDefault="001A7FB9" w:rsidP="00B27D49">
      <w:pPr>
        <w:pStyle w:val="Zwykytekst"/>
        <w:tabs>
          <w:tab w:val="left" w:leader="dot" w:pos="9072"/>
        </w:tabs>
        <w:spacing w:before="120" w:line="288" w:lineRule="auto"/>
        <w:jc w:val="center"/>
        <w:rPr>
          <w:rFonts w:ascii="Times New Roman" w:hAnsi="Times New Roman"/>
          <w:i/>
          <w:iCs/>
          <w:color w:val="000000"/>
        </w:rPr>
      </w:pPr>
      <w:r>
        <w:rPr>
          <w:rFonts w:ascii="Times New Roman" w:hAnsi="Times New Roman"/>
          <w:i/>
          <w:iCs/>
          <w:color w:val="000000"/>
        </w:rPr>
        <w:t>(wypełniają jedynie przedsiębiorcy składający wspólną ofertę - spółki cywilne lub konsorcja)</w:t>
      </w:r>
    </w:p>
    <w:p w:rsidR="001A7FB9" w:rsidRPr="00F3551C" w:rsidRDefault="001A7FB9" w:rsidP="002E7770">
      <w:pPr>
        <w:pStyle w:val="Zwykytekst"/>
        <w:numPr>
          <w:ilvl w:val="0"/>
          <w:numId w:val="8"/>
        </w:numPr>
        <w:tabs>
          <w:tab w:val="clear" w:pos="720"/>
        </w:tabs>
        <w:spacing w:before="120" w:line="288" w:lineRule="auto"/>
        <w:ind w:left="360"/>
        <w:jc w:val="both"/>
        <w:rPr>
          <w:rFonts w:ascii="Times New Roman" w:hAnsi="Times New Roman"/>
          <w:color w:val="000000"/>
          <w:sz w:val="24"/>
          <w:szCs w:val="24"/>
        </w:rPr>
      </w:pPr>
      <w:r w:rsidRPr="00FC46C1">
        <w:rPr>
          <w:rFonts w:ascii="Times New Roman" w:hAnsi="Times New Roman"/>
          <w:b/>
          <w:bCs/>
          <w:color w:val="000000"/>
          <w:sz w:val="24"/>
          <w:szCs w:val="24"/>
        </w:rPr>
        <w:t xml:space="preserve">OŚWIADCZAMY, </w:t>
      </w:r>
      <w:r w:rsidRPr="00FC46C1">
        <w:rPr>
          <w:rFonts w:ascii="Times New Roman" w:hAnsi="Times New Roman"/>
          <w:bCs/>
          <w:color w:val="000000"/>
          <w:sz w:val="24"/>
          <w:szCs w:val="24"/>
        </w:rPr>
        <w:t>że: niniejsza oferta oraz wszelkie załączniki do niej są jawne*/ informacje i dokumenty zawarte w ofercie oraz w dokumentach złożonych wraz z ofertą na stronach nr od ____ do ____ zawierają informacje stanowiące tajemnicę przedsiębiorstwa w rozumieniu przepisów o zwalczaniu nieuczciwej konkurencji na dowód czego załączamy stosowne wyjaśnienia*.</w:t>
      </w:r>
      <w:r w:rsidRPr="00FC46C1">
        <w:rPr>
          <w:rFonts w:ascii="Times New Roman" w:hAnsi="Times New Roman"/>
          <w:b/>
          <w:bCs/>
          <w:color w:val="000000"/>
          <w:sz w:val="24"/>
          <w:szCs w:val="24"/>
        </w:rPr>
        <w:t xml:space="preserve"> </w:t>
      </w:r>
    </w:p>
    <w:p w:rsidR="001A7FB9" w:rsidRDefault="001A7FB9" w:rsidP="002E7770">
      <w:pPr>
        <w:pStyle w:val="Zwykytekst"/>
        <w:numPr>
          <w:ilvl w:val="0"/>
          <w:numId w:val="8"/>
        </w:numPr>
        <w:tabs>
          <w:tab w:val="clear" w:pos="720"/>
        </w:tabs>
        <w:spacing w:before="120" w:line="288" w:lineRule="auto"/>
        <w:ind w:left="360"/>
        <w:jc w:val="both"/>
        <w:rPr>
          <w:rFonts w:ascii="Times New Roman" w:hAnsi="Times New Roman"/>
          <w:color w:val="000000"/>
          <w:sz w:val="24"/>
          <w:szCs w:val="24"/>
        </w:rPr>
      </w:pPr>
      <w:r>
        <w:rPr>
          <w:rFonts w:ascii="Times New Roman" w:hAnsi="Times New Roman"/>
          <w:b/>
          <w:bCs/>
          <w:color w:val="000000"/>
          <w:sz w:val="24"/>
          <w:szCs w:val="24"/>
        </w:rPr>
        <w:t>OŚWIADCZAMY,</w:t>
      </w:r>
      <w:r>
        <w:rPr>
          <w:rFonts w:ascii="Times New Roman" w:hAnsi="Times New Roman"/>
          <w:color w:val="000000"/>
          <w:sz w:val="24"/>
          <w:szCs w:val="24"/>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1A7FB9" w:rsidRDefault="001A7FB9" w:rsidP="002E7770">
      <w:pPr>
        <w:pStyle w:val="Zwykytekst"/>
        <w:numPr>
          <w:ilvl w:val="0"/>
          <w:numId w:val="8"/>
        </w:numPr>
        <w:tabs>
          <w:tab w:val="clear" w:pos="720"/>
        </w:tabs>
        <w:spacing w:before="120" w:line="288" w:lineRule="auto"/>
        <w:ind w:left="360"/>
        <w:jc w:val="both"/>
        <w:rPr>
          <w:rFonts w:ascii="Times New Roman" w:hAnsi="Times New Roman"/>
          <w:color w:val="000000"/>
          <w:sz w:val="24"/>
          <w:szCs w:val="24"/>
        </w:rPr>
      </w:pPr>
      <w:r>
        <w:rPr>
          <w:rFonts w:ascii="Times New Roman" w:hAnsi="Times New Roman"/>
          <w:b/>
          <w:bCs/>
          <w:color w:val="000000"/>
          <w:sz w:val="24"/>
          <w:szCs w:val="24"/>
        </w:rPr>
        <w:lastRenderedPageBreak/>
        <w:t>WSZELKĄ KORESPONDENCJĘ</w:t>
      </w:r>
      <w:r>
        <w:rPr>
          <w:rFonts w:ascii="Times New Roman" w:hAnsi="Times New Roman"/>
          <w:color w:val="000000"/>
          <w:sz w:val="24"/>
          <w:szCs w:val="24"/>
        </w:rPr>
        <w:t xml:space="preserve"> w sprawie niniejszego postępowania należy kierować na poniższy adres:</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lang w:val="de-DE"/>
        </w:rPr>
      </w:pPr>
      <w:r>
        <w:rPr>
          <w:rFonts w:ascii="Times New Roman" w:hAnsi="Times New Roman"/>
          <w:color w:val="000000"/>
          <w:sz w:val="24"/>
          <w:szCs w:val="24"/>
          <w:lang w:val="de-DE"/>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lang w:val="de-DE"/>
        </w:rPr>
      </w:pPr>
      <w:r>
        <w:rPr>
          <w:rFonts w:ascii="Times New Roman" w:hAnsi="Times New Roman"/>
          <w:color w:val="000000"/>
          <w:sz w:val="24"/>
          <w:szCs w:val="24"/>
          <w:lang w:val="de-DE"/>
        </w:rPr>
        <w:t xml:space="preserve">___________________________________________________________________________ </w:t>
      </w:r>
    </w:p>
    <w:p w:rsidR="001A7FB9" w:rsidRDefault="001A7FB9" w:rsidP="00D2357D">
      <w:pPr>
        <w:pStyle w:val="Zwykytekst"/>
        <w:tabs>
          <w:tab w:val="left" w:leader="dot" w:pos="9072"/>
        </w:tabs>
        <w:spacing w:before="120" w:line="288" w:lineRule="auto"/>
        <w:jc w:val="both"/>
        <w:rPr>
          <w:rFonts w:ascii="Times New Roman" w:hAnsi="Times New Roman"/>
          <w:color w:val="000000"/>
          <w:sz w:val="24"/>
          <w:szCs w:val="24"/>
          <w:lang w:val="de-DE"/>
        </w:rPr>
      </w:pPr>
      <w:proofErr w:type="spellStart"/>
      <w:r>
        <w:rPr>
          <w:rFonts w:ascii="Times New Roman" w:hAnsi="Times New Roman"/>
          <w:color w:val="000000"/>
          <w:sz w:val="24"/>
          <w:szCs w:val="24"/>
          <w:lang w:val="de-DE"/>
        </w:rPr>
        <w:t>faks</w:t>
      </w:r>
      <w:proofErr w:type="spellEnd"/>
      <w:r>
        <w:rPr>
          <w:rFonts w:ascii="Times New Roman" w:hAnsi="Times New Roman"/>
          <w:color w:val="000000"/>
          <w:sz w:val="24"/>
          <w:szCs w:val="24"/>
          <w:lang w:val="de-DE"/>
        </w:rPr>
        <w:t xml:space="preserve">________________________________ , </w:t>
      </w:r>
      <w:proofErr w:type="spellStart"/>
      <w:r>
        <w:rPr>
          <w:rFonts w:ascii="Times New Roman" w:hAnsi="Times New Roman"/>
          <w:color w:val="000000"/>
          <w:sz w:val="24"/>
          <w:szCs w:val="24"/>
          <w:lang w:val="de-DE"/>
        </w:rPr>
        <w:t>e-mail</w:t>
      </w:r>
      <w:proofErr w:type="spellEnd"/>
      <w:r>
        <w:rPr>
          <w:rFonts w:ascii="Times New Roman" w:hAnsi="Times New Roman"/>
          <w:color w:val="000000"/>
          <w:sz w:val="24"/>
          <w:szCs w:val="24"/>
          <w:lang w:val="de-DE"/>
        </w:rPr>
        <w:t xml:space="preserve"> _________________________________</w:t>
      </w:r>
      <w:r>
        <w:rPr>
          <w:rFonts w:ascii="Times New Roman" w:hAnsi="Times New Roman"/>
          <w:color w:val="000000"/>
          <w:sz w:val="24"/>
          <w:szCs w:val="24"/>
          <w:lang w:val="de-DE"/>
        </w:rPr>
        <w:br/>
      </w:r>
      <w:r w:rsidRPr="00264B51">
        <w:rPr>
          <w:rFonts w:ascii="Times New Roman" w:hAnsi="Times New Roman"/>
          <w:color w:val="000000"/>
          <w:sz w:val="24"/>
          <w:szCs w:val="24"/>
          <w:lang w:val="de-DE"/>
        </w:rPr>
        <w:t>tel</w:t>
      </w:r>
      <w:r w:rsidRPr="00264B51">
        <w:rPr>
          <w:rFonts w:ascii="Times New Roman" w:hAnsi="Times New Roman"/>
          <w:b/>
          <w:color w:val="000000"/>
          <w:sz w:val="24"/>
          <w:szCs w:val="24"/>
          <w:lang w:val="de-DE"/>
        </w:rPr>
        <w:t xml:space="preserve">.__________________________________   </w:t>
      </w:r>
      <w:r w:rsidRPr="00264B51">
        <w:rPr>
          <w:rFonts w:ascii="Times New Roman" w:hAnsi="Times New Roman"/>
          <w:color w:val="000000"/>
          <w:sz w:val="24"/>
          <w:szCs w:val="24"/>
          <w:lang w:val="de-DE"/>
        </w:rPr>
        <w:t xml:space="preserve">                                                        </w:t>
      </w:r>
    </w:p>
    <w:p w:rsidR="001A7FB9" w:rsidRPr="00FC46C1" w:rsidRDefault="001A7FB9" w:rsidP="00FC46C1">
      <w:pPr>
        <w:pStyle w:val="Zwykytekst"/>
        <w:numPr>
          <w:ilvl w:val="0"/>
          <w:numId w:val="8"/>
        </w:numPr>
        <w:tabs>
          <w:tab w:val="clear" w:pos="720"/>
        </w:tabs>
        <w:spacing w:before="120" w:line="288" w:lineRule="auto"/>
        <w:ind w:left="360"/>
        <w:jc w:val="both"/>
        <w:rPr>
          <w:rFonts w:ascii="Times New Roman" w:hAnsi="Times New Roman"/>
          <w:color w:val="000000"/>
          <w:sz w:val="24"/>
          <w:szCs w:val="24"/>
        </w:rPr>
      </w:pPr>
      <w:r w:rsidRPr="00FC46C1">
        <w:rPr>
          <w:rFonts w:ascii="Times New Roman" w:hAnsi="Times New Roman"/>
          <w:color w:val="000000"/>
          <w:sz w:val="24"/>
          <w:szCs w:val="24"/>
        </w:rPr>
        <w:t xml:space="preserve">OŚWIADCZAMY, że wybór naszej oferty będzie*/nie będzie* prowadzić do powstania u Zamawiającego obowiązku podatkowego, o którym mowa w art. 91 ust. 3a ustawy </w:t>
      </w:r>
      <w:proofErr w:type="spellStart"/>
      <w:r w:rsidRPr="00FC46C1">
        <w:rPr>
          <w:rFonts w:ascii="Times New Roman" w:hAnsi="Times New Roman"/>
          <w:color w:val="000000"/>
          <w:sz w:val="24"/>
          <w:szCs w:val="24"/>
        </w:rPr>
        <w:t>Pzp</w:t>
      </w:r>
      <w:proofErr w:type="spellEnd"/>
      <w:r w:rsidRPr="00FC46C1">
        <w:rPr>
          <w:rFonts w:ascii="Times New Roman" w:hAnsi="Times New Roman"/>
          <w:color w:val="000000"/>
          <w:sz w:val="24"/>
          <w:szCs w:val="24"/>
        </w:rPr>
        <w:t>: ………………………………………………………………………………………………………………………………………………………………………………………………</w:t>
      </w:r>
      <w:r w:rsidRPr="00FC46C1">
        <w:rPr>
          <w:rFonts w:ascii="Times New Roman" w:hAnsi="Times New Roman"/>
          <w:i/>
          <w:color w:val="000000"/>
          <w:sz w:val="24"/>
          <w:szCs w:val="24"/>
        </w:rPr>
        <w:t xml:space="preserve"> (tylko w przypadku powstania obowiązku podatkowego –  wskazać nazwę (rodzaj) towaru lub usługi, których dostawa lub świadczenie będzie prowadzić do jego powstania oraz wskazać ich wartość bez kwoty podatku).</w:t>
      </w:r>
    </w:p>
    <w:p w:rsidR="001A7FB9" w:rsidRDefault="001A7FB9" w:rsidP="002E7770">
      <w:pPr>
        <w:pStyle w:val="Zwykytekst"/>
        <w:numPr>
          <w:ilvl w:val="0"/>
          <w:numId w:val="8"/>
        </w:numPr>
        <w:tabs>
          <w:tab w:val="clear" w:pos="720"/>
        </w:tabs>
        <w:spacing w:before="120" w:line="288" w:lineRule="auto"/>
        <w:ind w:left="360"/>
        <w:jc w:val="both"/>
        <w:rPr>
          <w:rFonts w:ascii="Times New Roman" w:hAnsi="Times New Roman"/>
          <w:color w:val="000000"/>
          <w:sz w:val="24"/>
          <w:szCs w:val="24"/>
        </w:rPr>
      </w:pPr>
      <w:r>
        <w:rPr>
          <w:rFonts w:ascii="Times New Roman" w:hAnsi="Times New Roman"/>
          <w:b/>
          <w:bCs/>
          <w:color w:val="000000"/>
          <w:sz w:val="24"/>
          <w:szCs w:val="24"/>
        </w:rPr>
        <w:t xml:space="preserve">OFERTĘ </w:t>
      </w:r>
      <w:r>
        <w:rPr>
          <w:rFonts w:ascii="Times New Roman" w:hAnsi="Times New Roman"/>
          <w:color w:val="000000"/>
          <w:sz w:val="24"/>
          <w:szCs w:val="24"/>
        </w:rPr>
        <w:t>niniejszą wraz z załącznikami składamy na ___ kolejno ponumerowanych stronach.</w:t>
      </w:r>
    </w:p>
    <w:p w:rsidR="001A7FB9" w:rsidRDefault="001A7FB9" w:rsidP="00D2357D">
      <w:pPr>
        <w:pStyle w:val="Zwykytekst"/>
        <w:spacing w:before="120" w:line="288" w:lineRule="auto"/>
        <w:ind w:left="360" w:hanging="360"/>
        <w:jc w:val="both"/>
        <w:rPr>
          <w:rFonts w:ascii="Times New Roman" w:hAnsi="Times New Roman"/>
          <w:color w:val="000000"/>
          <w:sz w:val="24"/>
          <w:szCs w:val="24"/>
        </w:rPr>
      </w:pPr>
      <w:r>
        <w:rPr>
          <w:rFonts w:ascii="Times New Roman" w:hAnsi="Times New Roman"/>
          <w:color w:val="000000"/>
          <w:sz w:val="24"/>
          <w:szCs w:val="24"/>
        </w:rPr>
        <w:t>14.</w:t>
      </w:r>
      <w:r>
        <w:rPr>
          <w:rFonts w:ascii="Times New Roman" w:hAnsi="Times New Roman"/>
          <w:color w:val="000000"/>
          <w:sz w:val="24"/>
          <w:szCs w:val="24"/>
        </w:rPr>
        <w:tab/>
      </w:r>
      <w:r>
        <w:rPr>
          <w:rFonts w:ascii="Times New Roman" w:hAnsi="Times New Roman"/>
          <w:b/>
          <w:bCs/>
          <w:color w:val="000000"/>
          <w:sz w:val="24"/>
          <w:szCs w:val="24"/>
        </w:rPr>
        <w:t xml:space="preserve">ZAŁĄCZNIKAMI </w:t>
      </w:r>
      <w:r>
        <w:rPr>
          <w:rFonts w:ascii="Times New Roman" w:hAnsi="Times New Roman"/>
          <w:color w:val="000000"/>
          <w:sz w:val="24"/>
          <w:szCs w:val="24"/>
        </w:rPr>
        <w:t xml:space="preserve">do niniejszego formularza oferty są : ( </w:t>
      </w:r>
      <w:r w:rsidRPr="0011072F">
        <w:rPr>
          <w:rFonts w:ascii="Times New Roman" w:hAnsi="Times New Roman"/>
          <w:i/>
          <w:color w:val="000000"/>
          <w:sz w:val="24"/>
          <w:szCs w:val="24"/>
        </w:rPr>
        <w:t>proszę zaznaczyć</w:t>
      </w:r>
      <w:r>
        <w:rPr>
          <w:rFonts w:ascii="Times New Roman" w:hAnsi="Times New Roman"/>
          <w:color w:val="000000"/>
          <w:sz w:val="24"/>
          <w:szCs w:val="24"/>
        </w:rPr>
        <w:t>):</w:t>
      </w:r>
    </w:p>
    <w:p w:rsidR="001A7FB9" w:rsidRDefault="001A7FB9" w:rsidP="000F538C">
      <w:pPr>
        <w:pStyle w:val="Zwykytekst"/>
        <w:spacing w:before="120"/>
        <w:jc w:val="both"/>
        <w:rPr>
          <w:rFonts w:ascii="Times New Roman" w:hAnsi="Times New Roman"/>
          <w:color w:val="000000"/>
          <w:sz w:val="24"/>
          <w:szCs w:val="24"/>
        </w:rPr>
      </w:pPr>
      <w:r w:rsidRPr="003B53C9">
        <w:rPr>
          <w:rFonts w:ascii="Arial" w:hAnsi="Arial" w:cs="Arial"/>
          <w:b/>
          <w:color w:val="000000"/>
          <w:sz w:val="40"/>
          <w:szCs w:val="40"/>
        </w:rPr>
        <w:t>⁭</w:t>
      </w:r>
      <w:r>
        <w:rPr>
          <w:rFonts w:ascii="Times New Roman" w:hAnsi="Times New Roman"/>
          <w:color w:val="000000"/>
          <w:sz w:val="32"/>
          <w:szCs w:val="32"/>
        </w:rPr>
        <w:tab/>
      </w:r>
      <w:r w:rsidRPr="003B53C9">
        <w:rPr>
          <w:rFonts w:ascii="Times New Roman" w:hAnsi="Times New Roman"/>
          <w:color w:val="000000"/>
          <w:sz w:val="24"/>
          <w:szCs w:val="24"/>
        </w:rPr>
        <w:t>1</w:t>
      </w:r>
      <w:r>
        <w:rPr>
          <w:rFonts w:ascii="Times New Roman" w:hAnsi="Times New Roman"/>
          <w:color w:val="000000"/>
          <w:sz w:val="24"/>
          <w:szCs w:val="24"/>
        </w:rPr>
        <w:t>)  Odpis z  rejestru zgodnie z  7.1 p.2  SIWZ</w:t>
      </w:r>
    </w:p>
    <w:p w:rsidR="001A7FB9" w:rsidRDefault="001A7FB9" w:rsidP="000F538C">
      <w:pPr>
        <w:pStyle w:val="Zwykytekst"/>
        <w:spacing w:before="120"/>
        <w:jc w:val="both"/>
        <w:rPr>
          <w:rFonts w:ascii="Times New Roman" w:hAnsi="Times New Roman"/>
          <w:color w:val="000000"/>
          <w:sz w:val="24"/>
          <w:szCs w:val="24"/>
        </w:rPr>
      </w:pPr>
      <w:r w:rsidRPr="003B53C9">
        <w:rPr>
          <w:rFonts w:ascii="Arial" w:hAnsi="Arial" w:cs="Arial"/>
          <w:b/>
          <w:color w:val="000000"/>
          <w:sz w:val="40"/>
          <w:szCs w:val="40"/>
        </w:rPr>
        <w:t>⁭</w:t>
      </w:r>
      <w:r>
        <w:rPr>
          <w:rFonts w:ascii="Times New Roman" w:hAnsi="Times New Roman"/>
          <w:color w:val="000000"/>
          <w:sz w:val="32"/>
          <w:szCs w:val="32"/>
        </w:rPr>
        <w:tab/>
      </w:r>
      <w:r w:rsidRPr="001E5930">
        <w:rPr>
          <w:rFonts w:ascii="Times New Roman" w:hAnsi="Times New Roman"/>
          <w:color w:val="000000"/>
          <w:sz w:val="24"/>
          <w:szCs w:val="24"/>
        </w:rPr>
        <w:t>2</w:t>
      </w:r>
      <w:r>
        <w:rPr>
          <w:rFonts w:ascii="Times New Roman" w:hAnsi="Times New Roman"/>
          <w:color w:val="000000"/>
          <w:sz w:val="24"/>
          <w:szCs w:val="24"/>
        </w:rPr>
        <w:t>)  Zał.1 (</w:t>
      </w:r>
      <w:proofErr w:type="spellStart"/>
      <w:r>
        <w:rPr>
          <w:rFonts w:ascii="Times New Roman" w:hAnsi="Times New Roman"/>
          <w:color w:val="000000"/>
          <w:sz w:val="24"/>
          <w:szCs w:val="24"/>
        </w:rPr>
        <w:t>Rozdz.II</w:t>
      </w:r>
      <w:proofErr w:type="spellEnd"/>
      <w:r>
        <w:rPr>
          <w:rFonts w:ascii="Times New Roman" w:hAnsi="Times New Roman"/>
          <w:color w:val="000000"/>
          <w:sz w:val="24"/>
          <w:szCs w:val="24"/>
        </w:rPr>
        <w:t>)</w:t>
      </w:r>
      <w:r>
        <w:rPr>
          <w:rFonts w:ascii="Times New Roman" w:hAnsi="Times New Roman"/>
          <w:color w:val="000000"/>
          <w:sz w:val="24"/>
          <w:szCs w:val="24"/>
        </w:rPr>
        <w:tab/>
        <w:t xml:space="preserve">Oświadczenie </w:t>
      </w:r>
    </w:p>
    <w:p w:rsidR="001A7FB9" w:rsidRDefault="001A7FB9" w:rsidP="000F538C">
      <w:pPr>
        <w:pStyle w:val="Zwykytekst"/>
        <w:spacing w:before="120"/>
        <w:jc w:val="both"/>
        <w:rPr>
          <w:rFonts w:ascii="Times New Roman" w:hAnsi="Times New Roman"/>
          <w:color w:val="000000"/>
          <w:sz w:val="24"/>
          <w:szCs w:val="24"/>
        </w:rPr>
      </w:pPr>
      <w:r w:rsidRPr="003B53C9">
        <w:rPr>
          <w:rFonts w:ascii="Arial" w:hAnsi="Arial" w:cs="Arial"/>
          <w:b/>
          <w:color w:val="000000"/>
          <w:sz w:val="40"/>
          <w:szCs w:val="40"/>
        </w:rPr>
        <w:t>⁭</w:t>
      </w:r>
      <w:r>
        <w:rPr>
          <w:rFonts w:ascii="Times New Roman" w:hAnsi="Times New Roman"/>
          <w:color w:val="000000"/>
          <w:sz w:val="32"/>
          <w:szCs w:val="32"/>
        </w:rPr>
        <w:tab/>
      </w:r>
      <w:r>
        <w:rPr>
          <w:rFonts w:ascii="Times New Roman" w:hAnsi="Times New Roman"/>
          <w:color w:val="000000"/>
          <w:sz w:val="24"/>
          <w:szCs w:val="24"/>
        </w:rPr>
        <w:t>3)  Zał.2 (</w:t>
      </w:r>
      <w:proofErr w:type="spellStart"/>
      <w:r>
        <w:rPr>
          <w:rFonts w:ascii="Times New Roman" w:hAnsi="Times New Roman"/>
          <w:color w:val="000000"/>
          <w:sz w:val="24"/>
          <w:szCs w:val="24"/>
        </w:rPr>
        <w:t>Rozdz.II</w:t>
      </w:r>
      <w:proofErr w:type="spellEnd"/>
      <w:r>
        <w:rPr>
          <w:rFonts w:ascii="Times New Roman" w:hAnsi="Times New Roman"/>
          <w:color w:val="000000"/>
          <w:sz w:val="24"/>
          <w:szCs w:val="24"/>
        </w:rPr>
        <w:t>)</w:t>
      </w:r>
      <w:r>
        <w:rPr>
          <w:rFonts w:ascii="Times New Roman" w:hAnsi="Times New Roman"/>
          <w:color w:val="000000"/>
          <w:sz w:val="24"/>
          <w:szCs w:val="24"/>
        </w:rPr>
        <w:tab/>
        <w:t>Oświadczenie</w:t>
      </w:r>
    </w:p>
    <w:p w:rsidR="001A7FB9" w:rsidRDefault="001A7FB9" w:rsidP="000F538C">
      <w:pPr>
        <w:pStyle w:val="Zwykytekst"/>
        <w:spacing w:before="120"/>
        <w:jc w:val="both"/>
        <w:rPr>
          <w:rFonts w:ascii="Times New Roman" w:hAnsi="Times New Roman"/>
          <w:color w:val="000000"/>
          <w:sz w:val="24"/>
          <w:szCs w:val="24"/>
        </w:rPr>
      </w:pPr>
      <w:r w:rsidRPr="003B53C9">
        <w:rPr>
          <w:rFonts w:ascii="Arial" w:hAnsi="Arial" w:cs="Arial"/>
          <w:b/>
          <w:color w:val="000000"/>
          <w:sz w:val="40"/>
          <w:szCs w:val="40"/>
        </w:rPr>
        <w:t>⁭</w:t>
      </w:r>
      <w:r>
        <w:rPr>
          <w:rFonts w:ascii="Times New Roman" w:hAnsi="Times New Roman"/>
          <w:color w:val="000000"/>
          <w:sz w:val="32"/>
          <w:szCs w:val="32"/>
        </w:rPr>
        <w:tab/>
      </w:r>
      <w:r>
        <w:rPr>
          <w:rFonts w:ascii="Times New Roman" w:hAnsi="Times New Roman"/>
          <w:color w:val="000000"/>
          <w:sz w:val="24"/>
          <w:szCs w:val="24"/>
        </w:rPr>
        <w:t>4)  Zał.3 (</w:t>
      </w:r>
      <w:proofErr w:type="spellStart"/>
      <w:r>
        <w:rPr>
          <w:rFonts w:ascii="Times New Roman" w:hAnsi="Times New Roman"/>
          <w:color w:val="000000"/>
          <w:sz w:val="24"/>
          <w:szCs w:val="24"/>
        </w:rPr>
        <w:t>Rozdz.II</w:t>
      </w:r>
      <w:proofErr w:type="spellEnd"/>
      <w:r>
        <w:rPr>
          <w:rFonts w:ascii="Times New Roman" w:hAnsi="Times New Roman"/>
          <w:color w:val="000000"/>
          <w:sz w:val="24"/>
          <w:szCs w:val="24"/>
        </w:rPr>
        <w:t>)</w:t>
      </w:r>
      <w:r>
        <w:rPr>
          <w:rFonts w:ascii="Times New Roman" w:hAnsi="Times New Roman"/>
          <w:color w:val="000000"/>
          <w:sz w:val="24"/>
          <w:szCs w:val="24"/>
        </w:rPr>
        <w:tab/>
        <w:t>Oświadczenie</w:t>
      </w:r>
    </w:p>
    <w:p w:rsidR="001A7FB9" w:rsidRDefault="001A7FB9" w:rsidP="000F538C">
      <w:pPr>
        <w:pStyle w:val="Zwykytekst"/>
        <w:spacing w:before="120"/>
        <w:jc w:val="both"/>
        <w:rPr>
          <w:rFonts w:ascii="Times New Roman" w:hAnsi="Times New Roman"/>
          <w:color w:val="000000"/>
          <w:sz w:val="24"/>
          <w:szCs w:val="24"/>
        </w:rPr>
      </w:pPr>
      <w:r w:rsidRPr="003B53C9">
        <w:rPr>
          <w:rFonts w:ascii="Arial" w:hAnsi="Arial" w:cs="Arial"/>
          <w:b/>
          <w:color w:val="000000"/>
          <w:sz w:val="40"/>
          <w:szCs w:val="40"/>
        </w:rPr>
        <w:t>⁭</w:t>
      </w:r>
      <w:r>
        <w:rPr>
          <w:rFonts w:ascii="Times New Roman" w:hAnsi="Times New Roman"/>
          <w:color w:val="000000"/>
          <w:sz w:val="32"/>
          <w:szCs w:val="32"/>
        </w:rPr>
        <w:tab/>
      </w:r>
      <w:r>
        <w:rPr>
          <w:rFonts w:ascii="Times New Roman" w:hAnsi="Times New Roman"/>
          <w:color w:val="000000"/>
          <w:sz w:val="24"/>
          <w:szCs w:val="24"/>
        </w:rPr>
        <w:t>5)  Zał.4 (</w:t>
      </w:r>
      <w:proofErr w:type="spellStart"/>
      <w:r>
        <w:rPr>
          <w:rFonts w:ascii="Times New Roman" w:hAnsi="Times New Roman"/>
          <w:color w:val="000000"/>
          <w:sz w:val="24"/>
          <w:szCs w:val="24"/>
        </w:rPr>
        <w:t>Rozdz.II</w:t>
      </w:r>
      <w:proofErr w:type="spellEnd"/>
      <w:r>
        <w:rPr>
          <w:rFonts w:ascii="Times New Roman" w:hAnsi="Times New Roman"/>
          <w:color w:val="000000"/>
          <w:sz w:val="24"/>
          <w:szCs w:val="24"/>
        </w:rPr>
        <w:t>)</w:t>
      </w:r>
      <w:r>
        <w:rPr>
          <w:rFonts w:ascii="Times New Roman" w:hAnsi="Times New Roman"/>
          <w:color w:val="000000"/>
          <w:sz w:val="24"/>
          <w:szCs w:val="24"/>
        </w:rPr>
        <w:tab/>
        <w:t>Potencjał kadrowy</w:t>
      </w:r>
    </w:p>
    <w:p w:rsidR="001A7FB9" w:rsidRDefault="001A7FB9" w:rsidP="000F538C">
      <w:pPr>
        <w:pStyle w:val="Zwykytekst"/>
        <w:spacing w:before="120"/>
        <w:jc w:val="both"/>
        <w:rPr>
          <w:rFonts w:ascii="Times New Roman" w:hAnsi="Times New Roman"/>
          <w:color w:val="000000"/>
          <w:sz w:val="24"/>
          <w:szCs w:val="24"/>
        </w:rPr>
      </w:pPr>
      <w:r w:rsidRPr="003B53C9">
        <w:rPr>
          <w:rFonts w:ascii="Arial" w:hAnsi="Arial" w:cs="Arial"/>
          <w:b/>
          <w:color w:val="000000"/>
          <w:sz w:val="40"/>
          <w:szCs w:val="40"/>
        </w:rPr>
        <w:t>⁭</w:t>
      </w:r>
      <w:r>
        <w:rPr>
          <w:rFonts w:ascii="Times New Roman" w:hAnsi="Times New Roman"/>
          <w:color w:val="000000"/>
          <w:sz w:val="32"/>
          <w:szCs w:val="32"/>
        </w:rPr>
        <w:tab/>
      </w:r>
      <w:r>
        <w:rPr>
          <w:rFonts w:ascii="Times New Roman" w:hAnsi="Times New Roman"/>
          <w:color w:val="000000"/>
          <w:sz w:val="24"/>
          <w:szCs w:val="24"/>
        </w:rPr>
        <w:t>6)  Zał.5 (</w:t>
      </w:r>
      <w:proofErr w:type="spellStart"/>
      <w:r>
        <w:rPr>
          <w:rFonts w:ascii="Times New Roman" w:hAnsi="Times New Roman"/>
          <w:color w:val="000000"/>
          <w:sz w:val="24"/>
          <w:szCs w:val="24"/>
        </w:rPr>
        <w:t>Rozdz.II</w:t>
      </w:r>
      <w:proofErr w:type="spellEnd"/>
      <w:r>
        <w:rPr>
          <w:rFonts w:ascii="Times New Roman" w:hAnsi="Times New Roman"/>
          <w:color w:val="000000"/>
          <w:sz w:val="24"/>
          <w:szCs w:val="24"/>
        </w:rPr>
        <w:t>)</w:t>
      </w:r>
      <w:r>
        <w:rPr>
          <w:rFonts w:ascii="Times New Roman" w:hAnsi="Times New Roman"/>
          <w:color w:val="000000"/>
          <w:sz w:val="24"/>
          <w:szCs w:val="24"/>
        </w:rPr>
        <w:tab/>
        <w:t>Doświadczenie (oraz referencje)</w:t>
      </w:r>
    </w:p>
    <w:p w:rsidR="001A7FB9" w:rsidRDefault="001A7FB9" w:rsidP="00A02DD8">
      <w:pPr>
        <w:pStyle w:val="Zwykytekst"/>
        <w:spacing w:before="120"/>
        <w:ind w:left="709" w:hanging="705"/>
        <w:jc w:val="both"/>
        <w:rPr>
          <w:rFonts w:ascii="Times New Roman" w:hAnsi="Times New Roman"/>
          <w:color w:val="000000"/>
          <w:sz w:val="24"/>
          <w:szCs w:val="24"/>
        </w:rPr>
      </w:pPr>
      <w:r w:rsidRPr="003B53C9">
        <w:rPr>
          <w:rFonts w:ascii="Arial" w:hAnsi="Arial" w:cs="Arial"/>
          <w:b/>
          <w:color w:val="000000"/>
          <w:sz w:val="40"/>
          <w:szCs w:val="40"/>
        </w:rPr>
        <w:t>⁭</w:t>
      </w:r>
      <w:r>
        <w:rPr>
          <w:rFonts w:ascii="Times New Roman" w:hAnsi="Times New Roman"/>
          <w:color w:val="000000"/>
          <w:sz w:val="32"/>
          <w:szCs w:val="32"/>
        </w:rPr>
        <w:tab/>
      </w:r>
      <w:r>
        <w:rPr>
          <w:rFonts w:ascii="Times New Roman" w:hAnsi="Times New Roman"/>
          <w:color w:val="000000"/>
          <w:sz w:val="24"/>
          <w:szCs w:val="24"/>
        </w:rPr>
        <w:t xml:space="preserve">7)  Kosztorys ofertowy (uproszczony- z cenami jednostkowymi scalonymi) </w:t>
      </w:r>
      <w:r>
        <w:rPr>
          <w:rFonts w:ascii="Times New Roman" w:hAnsi="Times New Roman"/>
          <w:color w:val="000000"/>
          <w:sz w:val="24"/>
          <w:szCs w:val="24"/>
        </w:rPr>
        <w:br/>
        <w:t>wg Zał.1 (</w:t>
      </w:r>
      <w:proofErr w:type="spellStart"/>
      <w:r>
        <w:rPr>
          <w:rFonts w:ascii="Times New Roman" w:hAnsi="Times New Roman"/>
          <w:color w:val="000000"/>
          <w:sz w:val="24"/>
          <w:szCs w:val="24"/>
        </w:rPr>
        <w:t>Rozdz.III</w:t>
      </w:r>
      <w:proofErr w:type="spellEnd"/>
      <w:r>
        <w:rPr>
          <w:rFonts w:ascii="Times New Roman" w:hAnsi="Times New Roman"/>
          <w:color w:val="000000"/>
          <w:sz w:val="24"/>
          <w:szCs w:val="24"/>
        </w:rPr>
        <w:t>)</w:t>
      </w:r>
    </w:p>
    <w:p w:rsidR="001A7FB9" w:rsidRDefault="001A7FB9" w:rsidP="000F538C">
      <w:pPr>
        <w:pStyle w:val="Zwykytekst"/>
        <w:spacing w:before="120"/>
        <w:jc w:val="both"/>
        <w:rPr>
          <w:rFonts w:ascii="Times New Roman" w:hAnsi="Times New Roman"/>
          <w:color w:val="000000"/>
          <w:sz w:val="24"/>
          <w:szCs w:val="24"/>
        </w:rPr>
      </w:pPr>
      <w:r w:rsidRPr="003B53C9">
        <w:rPr>
          <w:rFonts w:ascii="Arial" w:hAnsi="Arial" w:cs="Arial"/>
          <w:b/>
          <w:color w:val="000000"/>
          <w:sz w:val="40"/>
          <w:szCs w:val="40"/>
        </w:rPr>
        <w:t>⁭</w:t>
      </w:r>
      <w:r>
        <w:rPr>
          <w:rFonts w:ascii="Times New Roman" w:hAnsi="Times New Roman"/>
          <w:color w:val="000000"/>
          <w:sz w:val="32"/>
          <w:szCs w:val="32"/>
        </w:rPr>
        <w:tab/>
      </w:r>
      <w:r>
        <w:rPr>
          <w:rFonts w:ascii="Times New Roman" w:hAnsi="Times New Roman"/>
          <w:color w:val="000000"/>
          <w:sz w:val="24"/>
          <w:szCs w:val="24"/>
        </w:rPr>
        <w:t xml:space="preserve"> 8) Zał.2 (</w:t>
      </w:r>
      <w:proofErr w:type="spellStart"/>
      <w:r>
        <w:rPr>
          <w:rFonts w:ascii="Times New Roman" w:hAnsi="Times New Roman"/>
          <w:color w:val="000000"/>
          <w:sz w:val="24"/>
          <w:szCs w:val="24"/>
        </w:rPr>
        <w:t>Rozdz.III</w:t>
      </w:r>
      <w:proofErr w:type="spellEnd"/>
      <w:r>
        <w:rPr>
          <w:rFonts w:ascii="Times New Roman" w:hAnsi="Times New Roman"/>
          <w:color w:val="000000"/>
          <w:sz w:val="24"/>
          <w:szCs w:val="24"/>
        </w:rPr>
        <w:t>)</w:t>
      </w:r>
      <w:r w:rsidRPr="00411418">
        <w:rPr>
          <w:rFonts w:ascii="Times New Roman" w:hAnsi="Times New Roman"/>
          <w:color w:val="000000"/>
          <w:sz w:val="24"/>
          <w:szCs w:val="24"/>
        </w:rPr>
        <w:t xml:space="preserve"> </w:t>
      </w:r>
      <w:r>
        <w:rPr>
          <w:rFonts w:ascii="Times New Roman" w:hAnsi="Times New Roman"/>
          <w:color w:val="000000"/>
          <w:sz w:val="24"/>
          <w:szCs w:val="24"/>
        </w:rPr>
        <w:t xml:space="preserve">Wykaz stawek i narzutów </w:t>
      </w:r>
    </w:p>
    <w:p w:rsidR="001A7FB9" w:rsidRDefault="001A7FB9" w:rsidP="000F538C">
      <w:pPr>
        <w:pStyle w:val="Zwykytekst"/>
        <w:spacing w:before="120"/>
        <w:jc w:val="both"/>
        <w:rPr>
          <w:rFonts w:ascii="Times New Roman" w:hAnsi="Times New Roman"/>
          <w:color w:val="000000"/>
          <w:sz w:val="24"/>
          <w:szCs w:val="24"/>
        </w:rPr>
      </w:pPr>
      <w:r w:rsidRPr="003B53C9">
        <w:rPr>
          <w:rFonts w:ascii="Arial" w:hAnsi="Arial" w:cs="Arial"/>
          <w:b/>
          <w:color w:val="000000"/>
          <w:sz w:val="40"/>
          <w:szCs w:val="40"/>
        </w:rPr>
        <w:t>⁭</w:t>
      </w:r>
      <w:r>
        <w:rPr>
          <w:rFonts w:ascii="Times New Roman" w:hAnsi="Times New Roman"/>
          <w:b/>
          <w:color w:val="000000"/>
          <w:sz w:val="40"/>
          <w:szCs w:val="40"/>
        </w:rPr>
        <w:tab/>
      </w:r>
      <w:r w:rsidRPr="00411418">
        <w:rPr>
          <w:rFonts w:ascii="Times New Roman" w:hAnsi="Times New Roman"/>
          <w:color w:val="000000"/>
          <w:sz w:val="24"/>
          <w:szCs w:val="24"/>
        </w:rPr>
        <w:t xml:space="preserve">9) </w:t>
      </w:r>
      <w:r>
        <w:rPr>
          <w:rFonts w:ascii="Times New Roman" w:hAnsi="Times New Roman"/>
          <w:color w:val="000000"/>
          <w:sz w:val="24"/>
          <w:szCs w:val="24"/>
        </w:rPr>
        <w:t xml:space="preserve"> Zał.3 (</w:t>
      </w:r>
      <w:proofErr w:type="spellStart"/>
      <w:r>
        <w:rPr>
          <w:rFonts w:ascii="Times New Roman" w:hAnsi="Times New Roman"/>
          <w:color w:val="000000"/>
          <w:sz w:val="24"/>
          <w:szCs w:val="24"/>
        </w:rPr>
        <w:t>Rozdz.III</w:t>
      </w:r>
      <w:proofErr w:type="spellEnd"/>
      <w:r>
        <w:rPr>
          <w:rFonts w:ascii="Times New Roman" w:hAnsi="Times New Roman"/>
          <w:color w:val="000000"/>
          <w:sz w:val="24"/>
          <w:szCs w:val="24"/>
        </w:rPr>
        <w:t>)</w:t>
      </w:r>
      <w:r>
        <w:rPr>
          <w:rFonts w:ascii="Times New Roman" w:hAnsi="Times New Roman"/>
          <w:color w:val="000000"/>
          <w:sz w:val="24"/>
          <w:szCs w:val="24"/>
        </w:rPr>
        <w:tab/>
        <w:t>Tabela elementów scalonych</w:t>
      </w:r>
    </w:p>
    <w:p w:rsidR="001A7FB9" w:rsidRDefault="001A7FB9" w:rsidP="005443B6">
      <w:pPr>
        <w:pStyle w:val="Zwykytekst"/>
        <w:spacing w:before="120"/>
        <w:jc w:val="both"/>
        <w:rPr>
          <w:rFonts w:ascii="Times New Roman" w:hAnsi="Times New Roman"/>
          <w:color w:val="000000"/>
          <w:sz w:val="24"/>
          <w:szCs w:val="24"/>
        </w:rPr>
      </w:pPr>
      <w:r>
        <w:rPr>
          <w:rFonts w:ascii="Times New Roman" w:hAnsi="Times New Roman"/>
          <w:color w:val="000000"/>
          <w:sz w:val="24"/>
          <w:szCs w:val="24"/>
        </w:rPr>
        <w:t>INNE</w:t>
      </w:r>
    </w:p>
    <w:p w:rsidR="001A7FB9" w:rsidRDefault="001A7FB9" w:rsidP="00D2357D">
      <w:pPr>
        <w:pStyle w:val="Zwykytekst"/>
        <w:spacing w:line="288"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rsidR="001A7FB9" w:rsidRPr="00B27D49" w:rsidRDefault="001A7FB9" w:rsidP="00D2357D">
      <w:pPr>
        <w:pStyle w:val="Zwykytekst"/>
        <w:spacing w:before="120" w:line="288" w:lineRule="auto"/>
        <w:rPr>
          <w:rFonts w:ascii="Times New Roman" w:hAnsi="Times New Roman"/>
          <w:i/>
          <w:color w:val="000000"/>
          <w:sz w:val="24"/>
          <w:szCs w:val="24"/>
        </w:rPr>
      </w:pPr>
      <w:r w:rsidRPr="00B27D49">
        <w:rPr>
          <w:rFonts w:ascii="Times New Roman" w:hAnsi="Times New Roman"/>
          <w:i/>
          <w:color w:val="000000"/>
          <w:sz w:val="24"/>
          <w:szCs w:val="24"/>
        </w:rPr>
        <w:t>* niepotrzebne skreślić</w:t>
      </w:r>
    </w:p>
    <w:p w:rsidR="001A7FB9" w:rsidRPr="00B27D49" w:rsidRDefault="001A7FB9" w:rsidP="00D2357D">
      <w:pPr>
        <w:pStyle w:val="Zwykytekst"/>
        <w:spacing w:before="120" w:line="288" w:lineRule="auto"/>
        <w:rPr>
          <w:rFonts w:ascii="Times New Roman" w:hAnsi="Times New Roman"/>
          <w:color w:val="000000"/>
          <w:sz w:val="24"/>
          <w:szCs w:val="24"/>
        </w:rPr>
      </w:pPr>
      <w:r w:rsidRPr="00B27D49">
        <w:rPr>
          <w:rFonts w:ascii="Times New Roman" w:hAnsi="Times New Roman"/>
          <w:color w:val="000000"/>
          <w:sz w:val="24"/>
          <w:szCs w:val="24"/>
        </w:rPr>
        <w:t>__________________ dnia __.__.</w:t>
      </w:r>
      <w:r>
        <w:rPr>
          <w:rFonts w:ascii="Times New Roman" w:hAnsi="Times New Roman"/>
          <w:color w:val="000000"/>
          <w:sz w:val="24"/>
          <w:szCs w:val="24"/>
        </w:rPr>
        <w:t>2016</w:t>
      </w:r>
      <w:r w:rsidRPr="00B27D49">
        <w:rPr>
          <w:rFonts w:ascii="Times New Roman" w:hAnsi="Times New Roman"/>
          <w:color w:val="000000"/>
          <w:sz w:val="24"/>
          <w:szCs w:val="24"/>
        </w:rPr>
        <w:t xml:space="preserve"> r.</w:t>
      </w:r>
    </w:p>
    <w:p w:rsidR="001A7FB9" w:rsidRPr="00B27D49" w:rsidRDefault="001A7FB9" w:rsidP="00D2357D">
      <w:pPr>
        <w:pStyle w:val="Zwykytekst"/>
        <w:spacing w:before="120" w:line="288" w:lineRule="auto"/>
        <w:ind w:firstLine="3960"/>
        <w:jc w:val="center"/>
        <w:rPr>
          <w:rFonts w:ascii="Times New Roman" w:hAnsi="Times New Roman"/>
          <w:i/>
          <w:iCs/>
          <w:color w:val="000000"/>
          <w:sz w:val="24"/>
          <w:szCs w:val="24"/>
        </w:rPr>
      </w:pPr>
      <w:r w:rsidRPr="00B27D49">
        <w:rPr>
          <w:rFonts w:ascii="Times New Roman" w:hAnsi="Times New Roman"/>
          <w:i/>
          <w:iCs/>
          <w:color w:val="000000"/>
          <w:sz w:val="24"/>
          <w:szCs w:val="24"/>
        </w:rPr>
        <w:t xml:space="preserve">      _______________________________</w:t>
      </w:r>
    </w:p>
    <w:p w:rsidR="001A7FB9" w:rsidRPr="00822C85" w:rsidRDefault="001A7FB9" w:rsidP="00B27D49">
      <w:pPr>
        <w:pStyle w:val="Zwykytekst"/>
        <w:spacing w:before="120" w:line="288" w:lineRule="auto"/>
        <w:ind w:left="4860"/>
        <w:rPr>
          <w:rFonts w:ascii="Times New Roman" w:hAnsi="Times New Roman"/>
          <w:i/>
          <w:iCs/>
          <w:color w:val="000000"/>
          <w:sz w:val="16"/>
          <w:szCs w:val="16"/>
        </w:rPr>
      </w:pPr>
      <w:r w:rsidRPr="00822C85">
        <w:rPr>
          <w:rFonts w:ascii="Times New Roman" w:hAnsi="Times New Roman"/>
          <w:i/>
          <w:iCs/>
          <w:color w:val="000000"/>
          <w:sz w:val="16"/>
          <w:szCs w:val="16"/>
        </w:rPr>
        <w:t xml:space="preserve"> (podpis osoby upoważnionej do reprezentowania Wykonawcy)</w:t>
      </w:r>
    </w:p>
    <w:p w:rsidR="001A7FB9" w:rsidRDefault="001A7FB9" w:rsidP="00D2357D">
      <w:pPr>
        <w:spacing w:line="288" w:lineRule="auto"/>
        <w:jc w:val="center"/>
        <w:rPr>
          <w:b/>
          <w:bCs/>
          <w:color w:val="000000"/>
        </w:rPr>
      </w:pPr>
      <w:r>
        <w:rPr>
          <w:color w:val="000000"/>
        </w:rPr>
        <w:br w:type="page"/>
      </w:r>
      <w:r>
        <w:rPr>
          <w:b/>
          <w:bCs/>
          <w:color w:val="000000"/>
        </w:rPr>
        <w:lastRenderedPageBreak/>
        <w:t xml:space="preserve">ZAŁĄCZNIK NR 1 </w:t>
      </w:r>
    </w:p>
    <w:p w:rsidR="001A7FB9" w:rsidRPr="008112B2" w:rsidRDefault="001A7FB9" w:rsidP="008112B2">
      <w:pPr>
        <w:spacing w:line="288" w:lineRule="auto"/>
        <w:jc w:val="center"/>
        <w:outlineLvl w:val="0"/>
        <w:rPr>
          <w:b/>
          <w:bCs/>
          <w:color w:val="000000"/>
        </w:rPr>
      </w:pPr>
      <w:r>
        <w:rPr>
          <w:b/>
          <w:bCs/>
          <w:color w:val="000000"/>
        </w:rPr>
        <w:t>do Formularza oferty</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A7FB9">
        <w:trPr>
          <w:trHeight w:val="1100"/>
        </w:trPr>
        <w:tc>
          <w:tcPr>
            <w:tcW w:w="3119" w:type="dxa"/>
          </w:tcPr>
          <w:p w:rsidR="001A7FB9" w:rsidRDefault="001A7FB9" w:rsidP="000850C0">
            <w:pPr>
              <w:spacing w:line="288" w:lineRule="auto"/>
              <w:rPr>
                <w:color w:val="000000"/>
              </w:rPr>
            </w:pPr>
          </w:p>
          <w:p w:rsidR="001A7FB9" w:rsidRDefault="001A7FB9" w:rsidP="000850C0">
            <w:pPr>
              <w:spacing w:line="288" w:lineRule="auto"/>
              <w:rPr>
                <w:color w:val="000000"/>
              </w:rPr>
            </w:pPr>
          </w:p>
          <w:p w:rsidR="001A7FB9" w:rsidRDefault="001A7FB9" w:rsidP="000850C0">
            <w:pPr>
              <w:spacing w:line="288" w:lineRule="auto"/>
              <w:rPr>
                <w:color w:val="000000"/>
              </w:rPr>
            </w:pPr>
          </w:p>
          <w:p w:rsidR="001A7FB9" w:rsidRDefault="001A7FB9" w:rsidP="000850C0">
            <w:pPr>
              <w:spacing w:line="288" w:lineRule="auto"/>
              <w:rPr>
                <w:i/>
                <w:iCs/>
                <w:color w:val="000000"/>
              </w:rPr>
            </w:pPr>
            <w:r>
              <w:rPr>
                <w:i/>
                <w:iCs/>
                <w:color w:val="000000"/>
              </w:rPr>
              <w:t>(</w:t>
            </w:r>
            <w:r>
              <w:rPr>
                <w:i/>
                <w:iCs/>
                <w:color w:val="000000"/>
                <w:sz w:val="20"/>
                <w:szCs w:val="20"/>
              </w:rPr>
              <w:t>pieczęć Wykonawcy/Wykonawców)</w:t>
            </w:r>
          </w:p>
        </w:tc>
        <w:tc>
          <w:tcPr>
            <w:tcW w:w="6590" w:type="dxa"/>
            <w:shd w:val="clear" w:color="auto" w:fill="FFCC99"/>
            <w:vAlign w:val="center"/>
          </w:tcPr>
          <w:p w:rsidR="001A7FB9" w:rsidRDefault="001A7FB9" w:rsidP="00B27D49">
            <w:pPr>
              <w:spacing w:line="288" w:lineRule="auto"/>
              <w:jc w:val="center"/>
              <w:rPr>
                <w:b/>
                <w:bCs/>
                <w:color w:val="000000"/>
              </w:rPr>
            </w:pPr>
            <w:r>
              <w:rPr>
                <w:b/>
                <w:bCs/>
                <w:color w:val="000000"/>
              </w:rPr>
              <w:t>KOSZTORYS OFERTOWY</w:t>
            </w:r>
          </w:p>
          <w:p w:rsidR="001A7FB9" w:rsidRDefault="001A7FB9" w:rsidP="00B27D49">
            <w:pPr>
              <w:spacing w:line="288" w:lineRule="auto"/>
              <w:jc w:val="center"/>
              <w:rPr>
                <w:b/>
                <w:bCs/>
                <w:color w:val="000000"/>
              </w:rPr>
            </w:pPr>
            <w:r>
              <w:rPr>
                <w:b/>
                <w:bCs/>
                <w:color w:val="000000"/>
              </w:rPr>
              <w:t>(układ wzorcowy)</w:t>
            </w:r>
          </w:p>
        </w:tc>
      </w:tr>
    </w:tbl>
    <w:p w:rsidR="001A7FB9" w:rsidRPr="006E5EE0" w:rsidRDefault="001A7FB9" w:rsidP="008112B2">
      <w:pPr>
        <w:spacing w:before="120"/>
        <w:ind w:right="7093"/>
        <w:jc w:val="center"/>
        <w:rPr>
          <w:b/>
          <w:bCs/>
          <w:color w:val="000000"/>
        </w:rPr>
      </w:pPr>
      <w:r>
        <w:rPr>
          <w:b/>
          <w:bCs/>
          <w:color w:val="000000"/>
        </w:rPr>
        <w:t>DO-250-23 TA/16</w:t>
      </w:r>
    </w:p>
    <w:p w:rsidR="001A7FB9" w:rsidRDefault="001A7FB9" w:rsidP="008112B2">
      <w:pPr>
        <w:pStyle w:val="Zwykytekst"/>
        <w:spacing w:line="288" w:lineRule="auto"/>
        <w:jc w:val="both"/>
        <w:rPr>
          <w:rFonts w:ascii="Times New Roman" w:hAnsi="Times New Roman"/>
          <w:b/>
          <w:sz w:val="22"/>
          <w:szCs w:val="22"/>
        </w:rPr>
      </w:pPr>
      <w:r>
        <w:rPr>
          <w:rFonts w:ascii="Times New Roman" w:hAnsi="Times New Roman"/>
          <w:bCs/>
          <w:i/>
          <w:color w:val="000000"/>
          <w:sz w:val="16"/>
          <w:szCs w:val="16"/>
        </w:rPr>
        <w:t xml:space="preserve">     </w:t>
      </w:r>
      <w:r w:rsidRPr="006E5EE0">
        <w:rPr>
          <w:rFonts w:ascii="Times New Roman" w:hAnsi="Times New Roman"/>
          <w:bCs/>
          <w:i/>
          <w:color w:val="000000"/>
          <w:sz w:val="16"/>
          <w:szCs w:val="16"/>
        </w:rPr>
        <w:t>Nr postępowania</w:t>
      </w:r>
    </w:p>
    <w:p w:rsidR="001A7FB9" w:rsidRPr="00CB3CD4" w:rsidRDefault="001A7FB9" w:rsidP="00D2357D">
      <w:pPr>
        <w:pStyle w:val="Zwykytekst"/>
        <w:spacing w:before="120" w:line="288" w:lineRule="auto"/>
        <w:jc w:val="both"/>
        <w:rPr>
          <w:rFonts w:ascii="Times New Roman" w:hAnsi="Times New Roman"/>
          <w:sz w:val="22"/>
          <w:szCs w:val="22"/>
        </w:rPr>
      </w:pPr>
      <w:r>
        <w:rPr>
          <w:rFonts w:ascii="Times New Roman" w:hAnsi="Times New Roman"/>
          <w:b/>
          <w:sz w:val="22"/>
          <w:szCs w:val="22"/>
        </w:rPr>
        <w:t>Wykonywanie</w:t>
      </w:r>
      <w:r w:rsidRPr="005356AD">
        <w:rPr>
          <w:rFonts w:ascii="Times New Roman" w:hAnsi="Times New Roman"/>
          <w:b/>
          <w:sz w:val="22"/>
          <w:szCs w:val="22"/>
        </w:rPr>
        <w:t xml:space="preserve"> </w:t>
      </w:r>
      <w:r>
        <w:rPr>
          <w:rFonts w:ascii="Times New Roman" w:hAnsi="Times New Roman"/>
          <w:b/>
          <w:sz w:val="22"/>
          <w:szCs w:val="22"/>
        </w:rPr>
        <w:t>robót</w:t>
      </w:r>
      <w:r w:rsidRPr="005356AD">
        <w:rPr>
          <w:rFonts w:ascii="Times New Roman" w:hAnsi="Times New Roman"/>
          <w:b/>
          <w:sz w:val="22"/>
          <w:szCs w:val="22"/>
        </w:rPr>
        <w:t xml:space="preserve"> </w:t>
      </w:r>
      <w:r>
        <w:rPr>
          <w:rFonts w:ascii="Times New Roman" w:hAnsi="Times New Roman"/>
          <w:b/>
          <w:sz w:val="22"/>
          <w:szCs w:val="22"/>
        </w:rPr>
        <w:t xml:space="preserve">remontowych w 2016/2017 </w:t>
      </w:r>
      <w:r w:rsidRPr="005356AD">
        <w:rPr>
          <w:rFonts w:ascii="Times New Roman" w:hAnsi="Times New Roman"/>
          <w:b/>
          <w:sz w:val="22"/>
          <w:szCs w:val="22"/>
        </w:rPr>
        <w:t>obejmujących bieżące konserwacje oraz drobne prace w budynkach Instytutu Techniki Budowlanej w Warszawie przy ul. Filtrowej 1 i Ksawerów 2</w:t>
      </w:r>
      <w:r w:rsidRPr="00A83688">
        <w:rPr>
          <w:rFonts w:ascii="Times New Roman" w:hAnsi="Times New Roman"/>
          <w:sz w:val="22"/>
          <w:szCs w:val="22"/>
        </w:rPr>
        <w:t>1</w:t>
      </w:r>
    </w:p>
    <w:p w:rsidR="001A7FB9" w:rsidRPr="00CB3CD4" w:rsidRDefault="001A7FB9" w:rsidP="00CB3CD4">
      <w:pPr>
        <w:pStyle w:val="Zwykytekst"/>
        <w:spacing w:before="120" w:line="288" w:lineRule="auto"/>
        <w:jc w:val="both"/>
        <w:rPr>
          <w:rFonts w:ascii="Times New Roman" w:hAnsi="Times New Roman"/>
          <w:bCs/>
          <w:color w:val="000000"/>
          <w:sz w:val="22"/>
          <w:szCs w:val="22"/>
        </w:rPr>
      </w:pPr>
      <w:r w:rsidRPr="00CB3CD4">
        <w:rPr>
          <w:rFonts w:ascii="Times New Roman" w:hAnsi="Times New Roman"/>
          <w:sz w:val="22"/>
          <w:szCs w:val="22"/>
        </w:rPr>
        <w:t xml:space="preserve">Składając ofertę w postępowaniu o zamówienie publiczne prowadzonym w trybie przetargu nieograniczonego , </w:t>
      </w:r>
      <w:r>
        <w:rPr>
          <w:rFonts w:ascii="Times New Roman" w:hAnsi="Times New Roman"/>
          <w:sz w:val="22"/>
          <w:szCs w:val="22"/>
        </w:rPr>
        <w:t>z</w:t>
      </w:r>
      <w:r w:rsidRPr="00CB3CD4">
        <w:rPr>
          <w:rFonts w:ascii="Times New Roman" w:hAnsi="Times New Roman"/>
          <w:bCs/>
          <w:color w:val="000000"/>
          <w:sz w:val="22"/>
          <w:szCs w:val="22"/>
        </w:rPr>
        <w:t>ałączamy kosztorys ofertow</w:t>
      </w:r>
      <w:r>
        <w:rPr>
          <w:rFonts w:ascii="Times New Roman" w:hAnsi="Times New Roman"/>
          <w:bCs/>
          <w:color w:val="000000"/>
          <w:sz w:val="22"/>
          <w:szCs w:val="22"/>
        </w:rPr>
        <w:t>y</w:t>
      </w:r>
      <w:r w:rsidRPr="00CB3CD4">
        <w:rPr>
          <w:rFonts w:ascii="Times New Roman" w:hAnsi="Times New Roman"/>
          <w:bCs/>
          <w:color w:val="000000"/>
          <w:sz w:val="22"/>
          <w:szCs w:val="22"/>
        </w:rPr>
        <w:t xml:space="preserve"> (wartości netto) na roboty </w:t>
      </w:r>
    </w:p>
    <w:p w:rsidR="001A7FB9" w:rsidRDefault="001A7FB9" w:rsidP="00D2357D">
      <w:pPr>
        <w:spacing w:line="288" w:lineRule="auto"/>
        <w:jc w:val="both"/>
        <w:rPr>
          <w:bCs/>
          <w:i/>
          <w:color w:val="000000"/>
          <w:sz w:val="22"/>
          <w:szCs w:val="22"/>
        </w:rPr>
      </w:pPr>
    </w:p>
    <w:p w:rsidR="001A7FB9" w:rsidRPr="00517326" w:rsidRDefault="001A7FB9" w:rsidP="00D2357D">
      <w:pPr>
        <w:spacing w:line="288" w:lineRule="auto"/>
        <w:jc w:val="both"/>
        <w:rPr>
          <w:bCs/>
          <w:i/>
          <w:color w:val="000000"/>
          <w:sz w:val="22"/>
          <w:szCs w:val="22"/>
        </w:rPr>
      </w:pPr>
      <w:r>
        <w:rPr>
          <w:bCs/>
          <w:i/>
          <w:color w:val="000000"/>
          <w:sz w:val="22"/>
          <w:szCs w:val="22"/>
        </w:rPr>
        <w:t>(</w:t>
      </w:r>
      <w:r w:rsidRPr="00517326">
        <w:rPr>
          <w:bCs/>
          <w:i/>
          <w:color w:val="000000"/>
          <w:sz w:val="22"/>
          <w:szCs w:val="22"/>
        </w:rPr>
        <w:t>poniżej</w:t>
      </w:r>
      <w:r>
        <w:rPr>
          <w:bCs/>
          <w:i/>
          <w:color w:val="000000"/>
          <w:sz w:val="22"/>
          <w:szCs w:val="22"/>
        </w:rPr>
        <w:t xml:space="preserve"> Zamawiający</w:t>
      </w:r>
      <w:r w:rsidRPr="00517326">
        <w:rPr>
          <w:bCs/>
          <w:i/>
          <w:color w:val="000000"/>
          <w:sz w:val="22"/>
          <w:szCs w:val="22"/>
        </w:rPr>
        <w:t xml:space="preserve"> przedstawia </w:t>
      </w:r>
      <w:r w:rsidRPr="003A4559">
        <w:rPr>
          <w:b/>
          <w:bCs/>
          <w:i/>
          <w:color w:val="000000"/>
          <w:sz w:val="22"/>
          <w:szCs w:val="22"/>
        </w:rPr>
        <w:t>wzorcowy układ</w:t>
      </w:r>
      <w:r>
        <w:rPr>
          <w:b/>
          <w:bCs/>
          <w:i/>
          <w:color w:val="000000"/>
          <w:sz w:val="22"/>
          <w:szCs w:val="22"/>
        </w:rPr>
        <w:t xml:space="preserve"> tabeli</w:t>
      </w:r>
      <w:r w:rsidRPr="00517326">
        <w:rPr>
          <w:bCs/>
          <w:i/>
          <w:color w:val="000000"/>
          <w:sz w:val="22"/>
          <w:szCs w:val="22"/>
        </w:rPr>
        <w:t xml:space="preserve"> uproszczo</w:t>
      </w:r>
      <w:r>
        <w:rPr>
          <w:bCs/>
          <w:i/>
          <w:color w:val="000000"/>
          <w:sz w:val="22"/>
          <w:szCs w:val="22"/>
        </w:rPr>
        <w:t>nego</w:t>
      </w:r>
      <w:r w:rsidRPr="00517326">
        <w:rPr>
          <w:bCs/>
          <w:i/>
          <w:color w:val="000000"/>
          <w:sz w:val="22"/>
          <w:szCs w:val="22"/>
        </w:rPr>
        <w:t xml:space="preserve"> kosztor</w:t>
      </w:r>
      <w:r>
        <w:rPr>
          <w:bCs/>
          <w:i/>
          <w:color w:val="000000"/>
          <w:sz w:val="22"/>
          <w:szCs w:val="22"/>
        </w:rPr>
        <w:t>ysu</w:t>
      </w:r>
      <w:r w:rsidRPr="00517326">
        <w:rPr>
          <w:bCs/>
          <w:i/>
          <w:color w:val="000000"/>
          <w:sz w:val="22"/>
          <w:szCs w:val="22"/>
        </w:rPr>
        <w:t xml:space="preserve"> ofertow</w:t>
      </w:r>
      <w:r>
        <w:rPr>
          <w:bCs/>
          <w:i/>
          <w:color w:val="000000"/>
          <w:sz w:val="22"/>
          <w:szCs w:val="22"/>
        </w:rPr>
        <w:t>ego</w:t>
      </w:r>
      <w:r w:rsidRPr="00517326">
        <w:rPr>
          <w:bCs/>
          <w:i/>
          <w:color w:val="000000"/>
          <w:sz w:val="22"/>
          <w:szCs w:val="22"/>
        </w:rPr>
        <w:t xml:space="preserve"> na roboty </w:t>
      </w:r>
      <w:r>
        <w:rPr>
          <w:b/>
          <w:bCs/>
          <w:i/>
          <w:color w:val="000000"/>
          <w:sz w:val="22"/>
          <w:szCs w:val="22"/>
        </w:rPr>
        <w:t>)</w:t>
      </w:r>
    </w:p>
    <w:p w:rsidR="001A7FB9" w:rsidRPr="00B27D49" w:rsidRDefault="001A7FB9" w:rsidP="00D2357D">
      <w:pPr>
        <w:spacing w:line="288" w:lineRule="auto"/>
        <w:jc w:val="both"/>
        <w:rPr>
          <w:bCs/>
          <w:color w:val="000000"/>
        </w:rPr>
      </w:pPr>
    </w:p>
    <w:tbl>
      <w:tblPr>
        <w:tblW w:w="9670"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1153"/>
        <w:gridCol w:w="3808"/>
        <w:gridCol w:w="870"/>
        <w:gridCol w:w="806"/>
        <w:gridCol w:w="940"/>
        <w:gridCol w:w="1597"/>
      </w:tblGrid>
      <w:tr w:rsidR="001A7FB9">
        <w:tc>
          <w:tcPr>
            <w:tcW w:w="496" w:type="dxa"/>
            <w:tcBorders>
              <w:top w:val="single" w:sz="12" w:space="0" w:color="auto"/>
              <w:bottom w:val="nil"/>
            </w:tcBorders>
            <w:vAlign w:val="center"/>
          </w:tcPr>
          <w:p w:rsidR="001A7FB9" w:rsidRDefault="001A7FB9" w:rsidP="00B27D49">
            <w:pPr>
              <w:spacing w:line="288" w:lineRule="auto"/>
              <w:jc w:val="center"/>
              <w:rPr>
                <w:b/>
                <w:bCs/>
                <w:smallCaps/>
                <w:color w:val="000000"/>
                <w:sz w:val="26"/>
                <w:szCs w:val="26"/>
              </w:rPr>
            </w:pPr>
            <w:r>
              <w:rPr>
                <w:b/>
                <w:bCs/>
                <w:smallCaps/>
                <w:color w:val="000000"/>
                <w:sz w:val="20"/>
                <w:szCs w:val="20"/>
              </w:rPr>
              <w:t>L.p</w:t>
            </w:r>
            <w:r>
              <w:rPr>
                <w:b/>
                <w:bCs/>
                <w:smallCaps/>
                <w:color w:val="000000"/>
                <w:sz w:val="26"/>
                <w:szCs w:val="26"/>
              </w:rPr>
              <w:t>.</w:t>
            </w:r>
          </w:p>
        </w:tc>
        <w:tc>
          <w:tcPr>
            <w:tcW w:w="1153" w:type="dxa"/>
            <w:tcBorders>
              <w:top w:val="single" w:sz="12" w:space="0" w:color="auto"/>
              <w:bottom w:val="nil"/>
            </w:tcBorders>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Podstawa</w:t>
            </w:r>
          </w:p>
        </w:tc>
        <w:tc>
          <w:tcPr>
            <w:tcW w:w="3808" w:type="dxa"/>
            <w:tcBorders>
              <w:top w:val="single" w:sz="12" w:space="0" w:color="auto"/>
              <w:bottom w:val="nil"/>
            </w:tcBorders>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Wyszczególnienie elementów</w:t>
            </w:r>
          </w:p>
        </w:tc>
        <w:tc>
          <w:tcPr>
            <w:tcW w:w="1676" w:type="dxa"/>
            <w:gridSpan w:val="2"/>
            <w:tcBorders>
              <w:top w:val="single" w:sz="12" w:space="0" w:color="auto"/>
            </w:tcBorders>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Jednostka</w:t>
            </w:r>
          </w:p>
        </w:tc>
        <w:tc>
          <w:tcPr>
            <w:tcW w:w="940" w:type="dxa"/>
            <w:tcBorders>
              <w:top w:val="single" w:sz="12" w:space="0" w:color="auto"/>
              <w:bottom w:val="nil"/>
            </w:tcBorders>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Cena</w:t>
            </w:r>
          </w:p>
        </w:tc>
        <w:tc>
          <w:tcPr>
            <w:tcW w:w="1597" w:type="dxa"/>
            <w:tcBorders>
              <w:top w:val="single" w:sz="12" w:space="0" w:color="auto"/>
              <w:bottom w:val="nil"/>
            </w:tcBorders>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Wartość</w:t>
            </w:r>
          </w:p>
        </w:tc>
      </w:tr>
      <w:tr w:rsidR="001A7FB9">
        <w:tc>
          <w:tcPr>
            <w:tcW w:w="496" w:type="dxa"/>
            <w:tcBorders>
              <w:top w:val="nil"/>
            </w:tcBorders>
            <w:vAlign w:val="center"/>
          </w:tcPr>
          <w:p w:rsidR="001A7FB9" w:rsidRDefault="001A7FB9" w:rsidP="00B27D49">
            <w:pPr>
              <w:spacing w:line="288" w:lineRule="auto"/>
              <w:jc w:val="center"/>
              <w:rPr>
                <w:b/>
                <w:bCs/>
                <w:smallCaps/>
                <w:color w:val="000000"/>
                <w:sz w:val="26"/>
                <w:szCs w:val="26"/>
              </w:rPr>
            </w:pPr>
          </w:p>
        </w:tc>
        <w:tc>
          <w:tcPr>
            <w:tcW w:w="1153" w:type="dxa"/>
            <w:tcBorders>
              <w:top w:val="nil"/>
            </w:tcBorders>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wyceny</w:t>
            </w:r>
          </w:p>
        </w:tc>
        <w:tc>
          <w:tcPr>
            <w:tcW w:w="3808" w:type="dxa"/>
            <w:tcBorders>
              <w:top w:val="nil"/>
            </w:tcBorders>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 xml:space="preserve">rozliczeniowych </w:t>
            </w:r>
            <w:r w:rsidRPr="006D7DAB">
              <w:rPr>
                <w:b/>
                <w:bCs/>
                <w:smallCaps/>
                <w:color w:val="000000"/>
                <w:sz w:val="20"/>
                <w:szCs w:val="20"/>
              </w:rPr>
              <w:t>ROBÓT</w:t>
            </w:r>
          </w:p>
        </w:tc>
        <w:tc>
          <w:tcPr>
            <w:tcW w:w="870" w:type="dxa"/>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Nazwa</w:t>
            </w:r>
          </w:p>
        </w:tc>
        <w:tc>
          <w:tcPr>
            <w:tcW w:w="806" w:type="dxa"/>
            <w:tcBorders>
              <w:right w:val="nil"/>
            </w:tcBorders>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Ilość</w:t>
            </w:r>
          </w:p>
        </w:tc>
        <w:tc>
          <w:tcPr>
            <w:tcW w:w="940" w:type="dxa"/>
            <w:tcBorders>
              <w:top w:val="nil"/>
            </w:tcBorders>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jedn.</w:t>
            </w:r>
          </w:p>
          <w:p w:rsidR="001A7FB9" w:rsidRDefault="001A7FB9" w:rsidP="00B27D49">
            <w:pPr>
              <w:spacing w:line="288" w:lineRule="auto"/>
              <w:jc w:val="center"/>
              <w:rPr>
                <w:b/>
                <w:bCs/>
                <w:smallCaps/>
                <w:color w:val="000000"/>
                <w:sz w:val="20"/>
                <w:szCs w:val="20"/>
              </w:rPr>
            </w:pPr>
            <w:r>
              <w:rPr>
                <w:b/>
                <w:bCs/>
                <w:smallCaps/>
                <w:color w:val="000000"/>
                <w:sz w:val="20"/>
                <w:szCs w:val="20"/>
              </w:rPr>
              <w:t>PLN (netto)</w:t>
            </w:r>
          </w:p>
        </w:tc>
        <w:tc>
          <w:tcPr>
            <w:tcW w:w="1597" w:type="dxa"/>
            <w:tcBorders>
              <w:top w:val="nil"/>
            </w:tcBorders>
            <w:vAlign w:val="center"/>
          </w:tcPr>
          <w:p w:rsidR="001A7FB9" w:rsidRDefault="001A7FB9" w:rsidP="00B27D49">
            <w:pPr>
              <w:spacing w:line="288" w:lineRule="auto"/>
              <w:jc w:val="center"/>
              <w:rPr>
                <w:b/>
                <w:bCs/>
                <w:smallCaps/>
                <w:color w:val="000000"/>
                <w:sz w:val="20"/>
                <w:szCs w:val="20"/>
              </w:rPr>
            </w:pPr>
            <w:r>
              <w:rPr>
                <w:b/>
                <w:bCs/>
                <w:smallCaps/>
                <w:color w:val="000000"/>
                <w:sz w:val="20"/>
                <w:szCs w:val="20"/>
              </w:rPr>
              <w:t>PLN</w:t>
            </w:r>
          </w:p>
          <w:p w:rsidR="001A7FB9" w:rsidRDefault="001A7FB9" w:rsidP="00B27D49">
            <w:pPr>
              <w:spacing w:line="288" w:lineRule="auto"/>
              <w:jc w:val="center"/>
              <w:rPr>
                <w:b/>
                <w:bCs/>
                <w:smallCaps/>
                <w:color w:val="000000"/>
                <w:sz w:val="26"/>
                <w:szCs w:val="26"/>
              </w:rPr>
            </w:pPr>
            <w:r>
              <w:rPr>
                <w:b/>
                <w:bCs/>
                <w:smallCaps/>
                <w:color w:val="000000"/>
                <w:sz w:val="20"/>
                <w:szCs w:val="20"/>
              </w:rPr>
              <w:t>(NETTO)</w:t>
            </w:r>
          </w:p>
        </w:tc>
      </w:tr>
      <w:tr w:rsidR="001A7FB9" w:rsidRPr="008B50FE">
        <w:tc>
          <w:tcPr>
            <w:tcW w:w="496" w:type="dxa"/>
            <w:tcBorders>
              <w:top w:val="nil"/>
            </w:tcBorders>
          </w:tcPr>
          <w:p w:rsidR="001A7FB9" w:rsidRPr="008B50FE" w:rsidRDefault="001A7FB9" w:rsidP="008B50FE">
            <w:pPr>
              <w:jc w:val="center"/>
              <w:rPr>
                <w:b/>
                <w:bCs/>
                <w:iCs/>
                <w:color w:val="000000"/>
                <w:sz w:val="16"/>
                <w:szCs w:val="16"/>
              </w:rPr>
            </w:pPr>
            <w:r>
              <w:rPr>
                <w:b/>
                <w:bCs/>
                <w:iCs/>
                <w:color w:val="000000"/>
                <w:sz w:val="16"/>
                <w:szCs w:val="16"/>
              </w:rPr>
              <w:t>1</w:t>
            </w:r>
          </w:p>
        </w:tc>
        <w:tc>
          <w:tcPr>
            <w:tcW w:w="1153" w:type="dxa"/>
            <w:tcBorders>
              <w:top w:val="nil"/>
            </w:tcBorders>
          </w:tcPr>
          <w:p w:rsidR="001A7FB9" w:rsidRPr="008B50FE" w:rsidRDefault="001A7FB9" w:rsidP="008B50FE">
            <w:pPr>
              <w:jc w:val="center"/>
              <w:rPr>
                <w:b/>
                <w:bCs/>
                <w:iCs/>
                <w:color w:val="000000"/>
                <w:sz w:val="16"/>
                <w:szCs w:val="16"/>
              </w:rPr>
            </w:pPr>
            <w:r>
              <w:rPr>
                <w:b/>
                <w:bCs/>
                <w:iCs/>
                <w:color w:val="000000"/>
                <w:sz w:val="16"/>
                <w:szCs w:val="16"/>
              </w:rPr>
              <w:t>2</w:t>
            </w:r>
          </w:p>
        </w:tc>
        <w:tc>
          <w:tcPr>
            <w:tcW w:w="3808" w:type="dxa"/>
            <w:tcBorders>
              <w:top w:val="nil"/>
            </w:tcBorders>
          </w:tcPr>
          <w:p w:rsidR="001A7FB9" w:rsidRPr="008B50FE" w:rsidRDefault="001A7FB9" w:rsidP="008B50FE">
            <w:pPr>
              <w:jc w:val="center"/>
              <w:rPr>
                <w:b/>
                <w:bCs/>
                <w:iCs/>
                <w:color w:val="000000"/>
                <w:sz w:val="16"/>
                <w:szCs w:val="16"/>
              </w:rPr>
            </w:pPr>
            <w:r>
              <w:rPr>
                <w:b/>
                <w:bCs/>
                <w:iCs/>
                <w:color w:val="000000"/>
                <w:sz w:val="16"/>
                <w:szCs w:val="16"/>
              </w:rPr>
              <w:t>3</w:t>
            </w:r>
          </w:p>
        </w:tc>
        <w:tc>
          <w:tcPr>
            <w:tcW w:w="870" w:type="dxa"/>
            <w:tcBorders>
              <w:top w:val="nil"/>
            </w:tcBorders>
          </w:tcPr>
          <w:p w:rsidR="001A7FB9" w:rsidRPr="008B50FE" w:rsidRDefault="001A7FB9" w:rsidP="008B50FE">
            <w:pPr>
              <w:jc w:val="center"/>
              <w:rPr>
                <w:b/>
                <w:bCs/>
                <w:iCs/>
                <w:color w:val="000000"/>
                <w:sz w:val="16"/>
                <w:szCs w:val="16"/>
              </w:rPr>
            </w:pPr>
            <w:r>
              <w:rPr>
                <w:b/>
                <w:bCs/>
                <w:iCs/>
                <w:color w:val="000000"/>
                <w:sz w:val="16"/>
                <w:szCs w:val="16"/>
              </w:rPr>
              <w:t>4</w:t>
            </w:r>
          </w:p>
        </w:tc>
        <w:tc>
          <w:tcPr>
            <w:tcW w:w="806" w:type="dxa"/>
            <w:tcBorders>
              <w:top w:val="nil"/>
            </w:tcBorders>
          </w:tcPr>
          <w:p w:rsidR="001A7FB9" w:rsidRPr="008B50FE" w:rsidRDefault="001A7FB9" w:rsidP="008B50FE">
            <w:pPr>
              <w:jc w:val="center"/>
              <w:rPr>
                <w:b/>
                <w:bCs/>
                <w:iCs/>
                <w:color w:val="000000"/>
                <w:sz w:val="16"/>
                <w:szCs w:val="16"/>
              </w:rPr>
            </w:pPr>
            <w:r>
              <w:rPr>
                <w:b/>
                <w:bCs/>
                <w:iCs/>
                <w:color w:val="000000"/>
                <w:sz w:val="16"/>
                <w:szCs w:val="16"/>
              </w:rPr>
              <w:t>5</w:t>
            </w:r>
          </w:p>
        </w:tc>
        <w:tc>
          <w:tcPr>
            <w:tcW w:w="940" w:type="dxa"/>
            <w:tcBorders>
              <w:top w:val="nil"/>
            </w:tcBorders>
          </w:tcPr>
          <w:p w:rsidR="001A7FB9" w:rsidRPr="008B50FE" w:rsidRDefault="001A7FB9" w:rsidP="008B50FE">
            <w:pPr>
              <w:jc w:val="center"/>
              <w:rPr>
                <w:b/>
                <w:bCs/>
                <w:iCs/>
                <w:color w:val="000000"/>
                <w:sz w:val="16"/>
                <w:szCs w:val="16"/>
              </w:rPr>
            </w:pPr>
            <w:r>
              <w:rPr>
                <w:b/>
                <w:bCs/>
                <w:iCs/>
                <w:color w:val="000000"/>
                <w:sz w:val="16"/>
                <w:szCs w:val="16"/>
              </w:rPr>
              <w:t>6</w:t>
            </w:r>
          </w:p>
        </w:tc>
        <w:tc>
          <w:tcPr>
            <w:tcW w:w="1597" w:type="dxa"/>
            <w:tcBorders>
              <w:top w:val="nil"/>
            </w:tcBorders>
          </w:tcPr>
          <w:p w:rsidR="001A7FB9" w:rsidRPr="008B50FE" w:rsidRDefault="001A7FB9" w:rsidP="008B50FE">
            <w:pPr>
              <w:jc w:val="center"/>
              <w:rPr>
                <w:b/>
                <w:bCs/>
                <w:iCs/>
                <w:color w:val="000000"/>
                <w:sz w:val="16"/>
                <w:szCs w:val="16"/>
              </w:rPr>
            </w:pPr>
            <w:r>
              <w:rPr>
                <w:b/>
                <w:bCs/>
                <w:iCs/>
                <w:color w:val="000000"/>
                <w:sz w:val="16"/>
                <w:szCs w:val="16"/>
              </w:rPr>
              <w:t>7</w:t>
            </w:r>
          </w:p>
        </w:tc>
      </w:tr>
      <w:tr w:rsidR="001A7FB9">
        <w:trPr>
          <w:trHeight w:val="285"/>
        </w:trPr>
        <w:tc>
          <w:tcPr>
            <w:tcW w:w="496" w:type="dxa"/>
            <w:tcBorders>
              <w:top w:val="nil"/>
            </w:tcBorders>
          </w:tcPr>
          <w:p w:rsidR="001A7FB9" w:rsidRDefault="001A7FB9" w:rsidP="000850C0">
            <w:pPr>
              <w:spacing w:line="288" w:lineRule="auto"/>
              <w:jc w:val="both"/>
              <w:rPr>
                <w:color w:val="000000"/>
                <w:sz w:val="26"/>
                <w:szCs w:val="26"/>
              </w:rPr>
            </w:pPr>
          </w:p>
        </w:tc>
        <w:tc>
          <w:tcPr>
            <w:tcW w:w="1153" w:type="dxa"/>
            <w:tcBorders>
              <w:top w:val="nil"/>
            </w:tcBorders>
          </w:tcPr>
          <w:p w:rsidR="001A7FB9" w:rsidRDefault="001A7FB9" w:rsidP="000850C0">
            <w:pPr>
              <w:spacing w:line="288" w:lineRule="auto"/>
              <w:jc w:val="both"/>
              <w:rPr>
                <w:color w:val="000000"/>
                <w:sz w:val="26"/>
                <w:szCs w:val="26"/>
              </w:rPr>
            </w:pPr>
          </w:p>
        </w:tc>
        <w:tc>
          <w:tcPr>
            <w:tcW w:w="3808" w:type="dxa"/>
            <w:tcBorders>
              <w:top w:val="nil"/>
            </w:tcBorders>
          </w:tcPr>
          <w:p w:rsidR="001A7FB9" w:rsidRPr="00BC1B0F" w:rsidRDefault="001A7FB9" w:rsidP="000850C0">
            <w:pPr>
              <w:spacing w:line="288" w:lineRule="auto"/>
              <w:jc w:val="both"/>
              <w:rPr>
                <w:b/>
                <w:i/>
                <w:color w:val="000000"/>
                <w:sz w:val="26"/>
                <w:szCs w:val="26"/>
              </w:rPr>
            </w:pPr>
            <w:r>
              <w:rPr>
                <w:b/>
                <w:i/>
                <w:color w:val="000000"/>
                <w:sz w:val="26"/>
                <w:szCs w:val="26"/>
              </w:rPr>
              <w:t>…</w:t>
            </w:r>
          </w:p>
        </w:tc>
        <w:tc>
          <w:tcPr>
            <w:tcW w:w="870" w:type="dxa"/>
          </w:tcPr>
          <w:p w:rsidR="001A7FB9" w:rsidRDefault="001A7FB9" w:rsidP="000850C0">
            <w:pPr>
              <w:spacing w:line="288" w:lineRule="auto"/>
              <w:jc w:val="both"/>
              <w:rPr>
                <w:color w:val="000000"/>
                <w:sz w:val="26"/>
                <w:szCs w:val="26"/>
              </w:rPr>
            </w:pPr>
          </w:p>
        </w:tc>
        <w:tc>
          <w:tcPr>
            <w:tcW w:w="806" w:type="dxa"/>
          </w:tcPr>
          <w:p w:rsidR="001A7FB9" w:rsidRDefault="001A7FB9" w:rsidP="000850C0">
            <w:pPr>
              <w:spacing w:line="288" w:lineRule="auto"/>
              <w:jc w:val="both"/>
              <w:rPr>
                <w:color w:val="000000"/>
                <w:sz w:val="26"/>
                <w:szCs w:val="26"/>
              </w:rPr>
            </w:pPr>
          </w:p>
        </w:tc>
        <w:tc>
          <w:tcPr>
            <w:tcW w:w="940" w:type="dxa"/>
            <w:tcBorders>
              <w:top w:val="nil"/>
            </w:tcBorders>
          </w:tcPr>
          <w:p w:rsidR="001A7FB9" w:rsidRDefault="001A7FB9" w:rsidP="000850C0">
            <w:pPr>
              <w:spacing w:line="288" w:lineRule="auto"/>
              <w:jc w:val="both"/>
              <w:rPr>
                <w:color w:val="000000"/>
                <w:sz w:val="26"/>
                <w:szCs w:val="26"/>
              </w:rPr>
            </w:pPr>
          </w:p>
        </w:tc>
        <w:tc>
          <w:tcPr>
            <w:tcW w:w="1597" w:type="dxa"/>
            <w:tcBorders>
              <w:top w:val="nil"/>
            </w:tcBorders>
          </w:tcPr>
          <w:p w:rsidR="001A7FB9" w:rsidRDefault="001A7FB9" w:rsidP="000850C0">
            <w:pPr>
              <w:spacing w:line="288" w:lineRule="auto"/>
              <w:jc w:val="both"/>
              <w:rPr>
                <w:color w:val="000000"/>
                <w:sz w:val="26"/>
                <w:szCs w:val="26"/>
              </w:rPr>
            </w:pPr>
          </w:p>
        </w:tc>
      </w:tr>
      <w:tr w:rsidR="001A7FB9">
        <w:tc>
          <w:tcPr>
            <w:tcW w:w="496" w:type="dxa"/>
          </w:tcPr>
          <w:p w:rsidR="001A7FB9" w:rsidRDefault="001A7FB9" w:rsidP="000850C0">
            <w:pPr>
              <w:spacing w:line="288" w:lineRule="auto"/>
              <w:jc w:val="both"/>
              <w:rPr>
                <w:color w:val="000000"/>
                <w:sz w:val="26"/>
                <w:szCs w:val="26"/>
              </w:rPr>
            </w:pPr>
          </w:p>
        </w:tc>
        <w:tc>
          <w:tcPr>
            <w:tcW w:w="1153" w:type="dxa"/>
          </w:tcPr>
          <w:p w:rsidR="001A7FB9" w:rsidRDefault="001A7FB9" w:rsidP="000850C0">
            <w:pPr>
              <w:spacing w:line="288" w:lineRule="auto"/>
              <w:jc w:val="both"/>
              <w:rPr>
                <w:color w:val="000000"/>
                <w:sz w:val="26"/>
                <w:szCs w:val="26"/>
              </w:rPr>
            </w:pPr>
          </w:p>
        </w:tc>
        <w:tc>
          <w:tcPr>
            <w:tcW w:w="3808" w:type="dxa"/>
          </w:tcPr>
          <w:p w:rsidR="001A7FB9" w:rsidRPr="00BC1B0F" w:rsidRDefault="001A7FB9" w:rsidP="000850C0">
            <w:pPr>
              <w:spacing w:line="288" w:lineRule="auto"/>
              <w:jc w:val="both"/>
              <w:rPr>
                <w:b/>
                <w:i/>
                <w:color w:val="000000"/>
                <w:sz w:val="26"/>
                <w:szCs w:val="26"/>
              </w:rPr>
            </w:pPr>
            <w:r>
              <w:rPr>
                <w:b/>
                <w:i/>
                <w:color w:val="000000"/>
                <w:sz w:val="26"/>
                <w:szCs w:val="26"/>
              </w:rPr>
              <w:t>…</w:t>
            </w:r>
          </w:p>
        </w:tc>
        <w:tc>
          <w:tcPr>
            <w:tcW w:w="870" w:type="dxa"/>
          </w:tcPr>
          <w:p w:rsidR="001A7FB9" w:rsidRDefault="001A7FB9" w:rsidP="000850C0">
            <w:pPr>
              <w:spacing w:line="288" w:lineRule="auto"/>
              <w:jc w:val="both"/>
              <w:rPr>
                <w:color w:val="000000"/>
                <w:sz w:val="26"/>
                <w:szCs w:val="26"/>
              </w:rPr>
            </w:pPr>
          </w:p>
        </w:tc>
        <w:tc>
          <w:tcPr>
            <w:tcW w:w="806" w:type="dxa"/>
          </w:tcPr>
          <w:p w:rsidR="001A7FB9" w:rsidRDefault="001A7FB9" w:rsidP="000850C0">
            <w:pPr>
              <w:spacing w:line="288" w:lineRule="auto"/>
              <w:jc w:val="both"/>
              <w:rPr>
                <w:color w:val="000000"/>
                <w:sz w:val="26"/>
                <w:szCs w:val="26"/>
              </w:rPr>
            </w:pPr>
          </w:p>
        </w:tc>
        <w:tc>
          <w:tcPr>
            <w:tcW w:w="940" w:type="dxa"/>
          </w:tcPr>
          <w:p w:rsidR="001A7FB9" w:rsidRDefault="001A7FB9" w:rsidP="000850C0">
            <w:pPr>
              <w:spacing w:line="288" w:lineRule="auto"/>
              <w:jc w:val="both"/>
              <w:rPr>
                <w:color w:val="000000"/>
                <w:sz w:val="26"/>
                <w:szCs w:val="26"/>
              </w:rPr>
            </w:pPr>
          </w:p>
        </w:tc>
        <w:tc>
          <w:tcPr>
            <w:tcW w:w="1597" w:type="dxa"/>
          </w:tcPr>
          <w:p w:rsidR="001A7FB9" w:rsidRDefault="001A7FB9" w:rsidP="000850C0">
            <w:pPr>
              <w:spacing w:line="288" w:lineRule="auto"/>
              <w:jc w:val="both"/>
              <w:rPr>
                <w:color w:val="000000"/>
                <w:sz w:val="26"/>
                <w:szCs w:val="26"/>
              </w:rPr>
            </w:pPr>
          </w:p>
        </w:tc>
      </w:tr>
      <w:tr w:rsidR="001A7FB9">
        <w:tc>
          <w:tcPr>
            <w:tcW w:w="496" w:type="dxa"/>
          </w:tcPr>
          <w:p w:rsidR="001A7FB9" w:rsidRDefault="001A7FB9" w:rsidP="000850C0">
            <w:pPr>
              <w:spacing w:line="288" w:lineRule="auto"/>
              <w:jc w:val="both"/>
              <w:rPr>
                <w:color w:val="000000"/>
                <w:sz w:val="26"/>
                <w:szCs w:val="26"/>
              </w:rPr>
            </w:pPr>
          </w:p>
        </w:tc>
        <w:tc>
          <w:tcPr>
            <w:tcW w:w="1153" w:type="dxa"/>
          </w:tcPr>
          <w:p w:rsidR="001A7FB9" w:rsidRDefault="001A7FB9" w:rsidP="000850C0">
            <w:pPr>
              <w:spacing w:line="288" w:lineRule="auto"/>
              <w:jc w:val="both"/>
              <w:rPr>
                <w:color w:val="000000"/>
                <w:sz w:val="26"/>
                <w:szCs w:val="26"/>
              </w:rPr>
            </w:pPr>
          </w:p>
        </w:tc>
        <w:tc>
          <w:tcPr>
            <w:tcW w:w="3808" w:type="dxa"/>
          </w:tcPr>
          <w:p w:rsidR="001A7FB9" w:rsidRPr="00BC1B0F" w:rsidRDefault="001A7FB9" w:rsidP="000850C0">
            <w:pPr>
              <w:spacing w:line="288" w:lineRule="auto"/>
              <w:jc w:val="both"/>
              <w:rPr>
                <w:b/>
                <w:i/>
                <w:color w:val="000000"/>
                <w:sz w:val="26"/>
                <w:szCs w:val="26"/>
              </w:rPr>
            </w:pPr>
            <w:r>
              <w:rPr>
                <w:b/>
                <w:i/>
                <w:color w:val="000000"/>
                <w:sz w:val="26"/>
                <w:szCs w:val="26"/>
              </w:rPr>
              <w:t>…</w:t>
            </w:r>
          </w:p>
        </w:tc>
        <w:tc>
          <w:tcPr>
            <w:tcW w:w="870" w:type="dxa"/>
          </w:tcPr>
          <w:p w:rsidR="001A7FB9" w:rsidRDefault="001A7FB9" w:rsidP="000850C0">
            <w:pPr>
              <w:spacing w:line="288" w:lineRule="auto"/>
              <w:jc w:val="both"/>
              <w:rPr>
                <w:color w:val="000000"/>
                <w:sz w:val="26"/>
                <w:szCs w:val="26"/>
              </w:rPr>
            </w:pPr>
          </w:p>
        </w:tc>
        <w:tc>
          <w:tcPr>
            <w:tcW w:w="806" w:type="dxa"/>
          </w:tcPr>
          <w:p w:rsidR="001A7FB9" w:rsidRDefault="001A7FB9" w:rsidP="000850C0">
            <w:pPr>
              <w:spacing w:line="288" w:lineRule="auto"/>
              <w:jc w:val="both"/>
              <w:rPr>
                <w:color w:val="000000"/>
                <w:sz w:val="26"/>
                <w:szCs w:val="26"/>
              </w:rPr>
            </w:pPr>
          </w:p>
        </w:tc>
        <w:tc>
          <w:tcPr>
            <w:tcW w:w="940" w:type="dxa"/>
          </w:tcPr>
          <w:p w:rsidR="001A7FB9" w:rsidRDefault="001A7FB9" w:rsidP="000850C0">
            <w:pPr>
              <w:spacing w:line="288" w:lineRule="auto"/>
              <w:jc w:val="both"/>
              <w:rPr>
                <w:color w:val="000000"/>
                <w:sz w:val="26"/>
                <w:szCs w:val="26"/>
              </w:rPr>
            </w:pPr>
          </w:p>
        </w:tc>
        <w:tc>
          <w:tcPr>
            <w:tcW w:w="1597" w:type="dxa"/>
          </w:tcPr>
          <w:p w:rsidR="001A7FB9" w:rsidRDefault="001A7FB9" w:rsidP="000850C0">
            <w:pPr>
              <w:spacing w:line="288" w:lineRule="auto"/>
              <w:jc w:val="both"/>
              <w:rPr>
                <w:color w:val="000000"/>
                <w:sz w:val="26"/>
                <w:szCs w:val="26"/>
              </w:rPr>
            </w:pPr>
          </w:p>
        </w:tc>
      </w:tr>
      <w:tr w:rsidR="001A7FB9">
        <w:tc>
          <w:tcPr>
            <w:tcW w:w="496" w:type="dxa"/>
          </w:tcPr>
          <w:p w:rsidR="001A7FB9" w:rsidRDefault="001A7FB9" w:rsidP="000850C0">
            <w:pPr>
              <w:spacing w:line="288" w:lineRule="auto"/>
              <w:jc w:val="both"/>
              <w:rPr>
                <w:color w:val="000000"/>
                <w:sz w:val="26"/>
                <w:szCs w:val="26"/>
              </w:rPr>
            </w:pPr>
          </w:p>
        </w:tc>
        <w:tc>
          <w:tcPr>
            <w:tcW w:w="1153" w:type="dxa"/>
          </w:tcPr>
          <w:p w:rsidR="001A7FB9" w:rsidRDefault="001A7FB9" w:rsidP="000850C0">
            <w:pPr>
              <w:spacing w:line="288" w:lineRule="auto"/>
              <w:jc w:val="both"/>
              <w:rPr>
                <w:color w:val="000000"/>
                <w:sz w:val="26"/>
                <w:szCs w:val="26"/>
              </w:rPr>
            </w:pPr>
          </w:p>
        </w:tc>
        <w:tc>
          <w:tcPr>
            <w:tcW w:w="3808" w:type="dxa"/>
          </w:tcPr>
          <w:p w:rsidR="001A7FB9" w:rsidRPr="00BC1B0F" w:rsidRDefault="001A7FB9" w:rsidP="000850C0">
            <w:pPr>
              <w:spacing w:line="288" w:lineRule="auto"/>
              <w:jc w:val="both"/>
              <w:rPr>
                <w:b/>
                <w:i/>
                <w:color w:val="000000"/>
                <w:sz w:val="26"/>
                <w:szCs w:val="26"/>
              </w:rPr>
            </w:pPr>
          </w:p>
        </w:tc>
        <w:tc>
          <w:tcPr>
            <w:tcW w:w="870" w:type="dxa"/>
          </w:tcPr>
          <w:p w:rsidR="001A7FB9" w:rsidRDefault="001A7FB9" w:rsidP="000850C0">
            <w:pPr>
              <w:spacing w:line="288" w:lineRule="auto"/>
              <w:jc w:val="both"/>
              <w:rPr>
                <w:color w:val="000000"/>
                <w:sz w:val="26"/>
                <w:szCs w:val="26"/>
              </w:rPr>
            </w:pPr>
          </w:p>
        </w:tc>
        <w:tc>
          <w:tcPr>
            <w:tcW w:w="806" w:type="dxa"/>
          </w:tcPr>
          <w:p w:rsidR="001A7FB9" w:rsidRDefault="001A7FB9" w:rsidP="000850C0">
            <w:pPr>
              <w:spacing w:line="288" w:lineRule="auto"/>
              <w:jc w:val="both"/>
              <w:rPr>
                <w:color w:val="000000"/>
                <w:sz w:val="26"/>
                <w:szCs w:val="26"/>
              </w:rPr>
            </w:pPr>
          </w:p>
        </w:tc>
        <w:tc>
          <w:tcPr>
            <w:tcW w:w="940" w:type="dxa"/>
          </w:tcPr>
          <w:p w:rsidR="001A7FB9" w:rsidRDefault="001A7FB9" w:rsidP="000850C0">
            <w:pPr>
              <w:spacing w:line="288" w:lineRule="auto"/>
              <w:jc w:val="both"/>
              <w:rPr>
                <w:color w:val="000000"/>
                <w:sz w:val="26"/>
                <w:szCs w:val="26"/>
              </w:rPr>
            </w:pPr>
          </w:p>
        </w:tc>
        <w:tc>
          <w:tcPr>
            <w:tcW w:w="1597" w:type="dxa"/>
          </w:tcPr>
          <w:p w:rsidR="001A7FB9" w:rsidRDefault="001A7FB9" w:rsidP="000850C0">
            <w:pPr>
              <w:spacing w:line="288" w:lineRule="auto"/>
              <w:jc w:val="both"/>
              <w:rPr>
                <w:color w:val="000000"/>
                <w:sz w:val="26"/>
                <w:szCs w:val="26"/>
              </w:rPr>
            </w:pPr>
          </w:p>
        </w:tc>
      </w:tr>
      <w:tr w:rsidR="001A7FB9">
        <w:tc>
          <w:tcPr>
            <w:tcW w:w="496" w:type="dxa"/>
          </w:tcPr>
          <w:p w:rsidR="001A7FB9" w:rsidRDefault="001A7FB9" w:rsidP="000850C0">
            <w:pPr>
              <w:spacing w:line="288" w:lineRule="auto"/>
              <w:jc w:val="both"/>
              <w:rPr>
                <w:color w:val="000000"/>
                <w:sz w:val="26"/>
                <w:szCs w:val="26"/>
              </w:rPr>
            </w:pPr>
          </w:p>
        </w:tc>
        <w:tc>
          <w:tcPr>
            <w:tcW w:w="1153" w:type="dxa"/>
          </w:tcPr>
          <w:p w:rsidR="001A7FB9" w:rsidRDefault="001A7FB9" w:rsidP="000850C0">
            <w:pPr>
              <w:spacing w:line="288" w:lineRule="auto"/>
              <w:jc w:val="both"/>
              <w:rPr>
                <w:color w:val="000000"/>
                <w:sz w:val="26"/>
                <w:szCs w:val="26"/>
              </w:rPr>
            </w:pPr>
          </w:p>
        </w:tc>
        <w:tc>
          <w:tcPr>
            <w:tcW w:w="3808" w:type="dxa"/>
          </w:tcPr>
          <w:p w:rsidR="001A7FB9" w:rsidRDefault="001A7FB9" w:rsidP="000850C0">
            <w:pPr>
              <w:spacing w:line="288" w:lineRule="auto"/>
              <w:jc w:val="both"/>
              <w:rPr>
                <w:color w:val="000000"/>
                <w:sz w:val="26"/>
                <w:szCs w:val="26"/>
              </w:rPr>
            </w:pPr>
          </w:p>
        </w:tc>
        <w:tc>
          <w:tcPr>
            <w:tcW w:w="870" w:type="dxa"/>
          </w:tcPr>
          <w:p w:rsidR="001A7FB9" w:rsidRDefault="001A7FB9" w:rsidP="000850C0">
            <w:pPr>
              <w:spacing w:line="288" w:lineRule="auto"/>
              <w:jc w:val="both"/>
              <w:rPr>
                <w:color w:val="000000"/>
                <w:sz w:val="26"/>
                <w:szCs w:val="26"/>
              </w:rPr>
            </w:pPr>
          </w:p>
        </w:tc>
        <w:tc>
          <w:tcPr>
            <w:tcW w:w="806" w:type="dxa"/>
          </w:tcPr>
          <w:p w:rsidR="001A7FB9" w:rsidRDefault="001A7FB9" w:rsidP="000850C0">
            <w:pPr>
              <w:spacing w:line="288" w:lineRule="auto"/>
              <w:jc w:val="both"/>
              <w:rPr>
                <w:color w:val="000000"/>
                <w:sz w:val="26"/>
                <w:szCs w:val="26"/>
              </w:rPr>
            </w:pPr>
          </w:p>
        </w:tc>
        <w:tc>
          <w:tcPr>
            <w:tcW w:w="940" w:type="dxa"/>
          </w:tcPr>
          <w:p w:rsidR="001A7FB9" w:rsidRDefault="001A7FB9" w:rsidP="000850C0">
            <w:pPr>
              <w:spacing w:line="288" w:lineRule="auto"/>
              <w:jc w:val="both"/>
              <w:rPr>
                <w:color w:val="000000"/>
                <w:sz w:val="26"/>
                <w:szCs w:val="26"/>
              </w:rPr>
            </w:pPr>
          </w:p>
        </w:tc>
        <w:tc>
          <w:tcPr>
            <w:tcW w:w="1597" w:type="dxa"/>
          </w:tcPr>
          <w:p w:rsidR="001A7FB9" w:rsidRDefault="001A7FB9" w:rsidP="000850C0">
            <w:pPr>
              <w:spacing w:line="288" w:lineRule="auto"/>
              <w:jc w:val="both"/>
              <w:rPr>
                <w:color w:val="000000"/>
                <w:sz w:val="26"/>
                <w:szCs w:val="26"/>
              </w:rPr>
            </w:pPr>
          </w:p>
        </w:tc>
      </w:tr>
      <w:tr w:rsidR="001A7FB9">
        <w:tc>
          <w:tcPr>
            <w:tcW w:w="496" w:type="dxa"/>
            <w:tcBorders>
              <w:bottom w:val="single" w:sz="12" w:space="0" w:color="auto"/>
            </w:tcBorders>
          </w:tcPr>
          <w:p w:rsidR="001A7FB9" w:rsidRDefault="001A7FB9" w:rsidP="000850C0">
            <w:pPr>
              <w:spacing w:line="288" w:lineRule="auto"/>
              <w:jc w:val="both"/>
              <w:rPr>
                <w:color w:val="000000"/>
                <w:sz w:val="26"/>
                <w:szCs w:val="26"/>
              </w:rPr>
            </w:pPr>
          </w:p>
        </w:tc>
        <w:tc>
          <w:tcPr>
            <w:tcW w:w="1153" w:type="dxa"/>
            <w:tcBorders>
              <w:bottom w:val="single" w:sz="12" w:space="0" w:color="auto"/>
            </w:tcBorders>
          </w:tcPr>
          <w:p w:rsidR="001A7FB9" w:rsidRDefault="001A7FB9" w:rsidP="000850C0">
            <w:pPr>
              <w:spacing w:line="288" w:lineRule="auto"/>
              <w:jc w:val="both"/>
              <w:rPr>
                <w:color w:val="000000"/>
                <w:sz w:val="26"/>
                <w:szCs w:val="26"/>
              </w:rPr>
            </w:pPr>
          </w:p>
        </w:tc>
        <w:tc>
          <w:tcPr>
            <w:tcW w:w="3808" w:type="dxa"/>
            <w:tcBorders>
              <w:bottom w:val="single" w:sz="12" w:space="0" w:color="auto"/>
            </w:tcBorders>
          </w:tcPr>
          <w:p w:rsidR="001A7FB9" w:rsidRPr="00C96AD0" w:rsidRDefault="001A7FB9" w:rsidP="000850C0">
            <w:pPr>
              <w:spacing w:line="288" w:lineRule="auto"/>
              <w:jc w:val="both"/>
              <w:rPr>
                <w:b/>
                <w:color w:val="000000"/>
                <w:sz w:val="26"/>
                <w:szCs w:val="26"/>
                <w:highlight w:val="yellow"/>
              </w:rPr>
            </w:pPr>
            <w:r w:rsidRPr="00AA4E7F">
              <w:rPr>
                <w:b/>
                <w:color w:val="000000"/>
                <w:sz w:val="26"/>
                <w:szCs w:val="26"/>
              </w:rPr>
              <w:t>RAZEM</w:t>
            </w:r>
          </w:p>
        </w:tc>
        <w:tc>
          <w:tcPr>
            <w:tcW w:w="870" w:type="dxa"/>
            <w:tcBorders>
              <w:bottom w:val="single" w:sz="12" w:space="0" w:color="auto"/>
            </w:tcBorders>
          </w:tcPr>
          <w:p w:rsidR="001A7FB9" w:rsidRPr="00C96AD0" w:rsidRDefault="001A7FB9" w:rsidP="000850C0">
            <w:pPr>
              <w:spacing w:line="288" w:lineRule="auto"/>
              <w:jc w:val="both"/>
              <w:rPr>
                <w:color w:val="000000"/>
                <w:sz w:val="26"/>
                <w:szCs w:val="26"/>
                <w:highlight w:val="yellow"/>
              </w:rPr>
            </w:pPr>
          </w:p>
        </w:tc>
        <w:tc>
          <w:tcPr>
            <w:tcW w:w="806" w:type="dxa"/>
            <w:tcBorders>
              <w:bottom w:val="single" w:sz="12" w:space="0" w:color="auto"/>
            </w:tcBorders>
          </w:tcPr>
          <w:p w:rsidR="001A7FB9" w:rsidRPr="00C96AD0" w:rsidRDefault="001A7FB9" w:rsidP="000850C0">
            <w:pPr>
              <w:spacing w:line="288" w:lineRule="auto"/>
              <w:jc w:val="both"/>
              <w:rPr>
                <w:color w:val="000000"/>
                <w:sz w:val="26"/>
                <w:szCs w:val="26"/>
                <w:highlight w:val="yellow"/>
              </w:rPr>
            </w:pPr>
          </w:p>
        </w:tc>
        <w:tc>
          <w:tcPr>
            <w:tcW w:w="940" w:type="dxa"/>
            <w:tcBorders>
              <w:bottom w:val="single" w:sz="12" w:space="0" w:color="auto"/>
            </w:tcBorders>
          </w:tcPr>
          <w:p w:rsidR="001A7FB9" w:rsidRPr="00C96AD0" w:rsidRDefault="001A7FB9" w:rsidP="000850C0">
            <w:pPr>
              <w:spacing w:line="288" w:lineRule="auto"/>
              <w:jc w:val="both"/>
              <w:rPr>
                <w:color w:val="000000"/>
                <w:sz w:val="26"/>
                <w:szCs w:val="26"/>
                <w:highlight w:val="yellow"/>
              </w:rPr>
            </w:pPr>
          </w:p>
        </w:tc>
        <w:tc>
          <w:tcPr>
            <w:tcW w:w="1597" w:type="dxa"/>
            <w:tcBorders>
              <w:bottom w:val="single" w:sz="12" w:space="0" w:color="auto"/>
            </w:tcBorders>
          </w:tcPr>
          <w:p w:rsidR="001A7FB9" w:rsidRDefault="001A7FB9" w:rsidP="000850C0">
            <w:pPr>
              <w:spacing w:line="288" w:lineRule="auto"/>
              <w:jc w:val="both"/>
              <w:rPr>
                <w:color w:val="000000"/>
                <w:sz w:val="26"/>
                <w:szCs w:val="26"/>
              </w:rPr>
            </w:pPr>
          </w:p>
        </w:tc>
      </w:tr>
    </w:tbl>
    <w:p w:rsidR="001A7FB9" w:rsidRDefault="001A7FB9" w:rsidP="00D2357D">
      <w:pPr>
        <w:spacing w:line="288" w:lineRule="auto"/>
        <w:jc w:val="both"/>
        <w:rPr>
          <w:color w:val="000000"/>
        </w:rPr>
      </w:pPr>
    </w:p>
    <w:p w:rsidR="001A7FB9" w:rsidRPr="00EC0D1D" w:rsidRDefault="001A7FB9" w:rsidP="00D2357D">
      <w:pPr>
        <w:spacing w:line="288" w:lineRule="auto"/>
        <w:jc w:val="both"/>
        <w:rPr>
          <w:color w:val="000000"/>
        </w:rPr>
      </w:pPr>
      <w:r w:rsidRPr="00EC0D1D">
        <w:rPr>
          <w:color w:val="000000"/>
        </w:rPr>
        <w:t>__________________ dnia __.__.</w:t>
      </w:r>
      <w:r>
        <w:rPr>
          <w:color w:val="000000"/>
        </w:rPr>
        <w:t>2016</w:t>
      </w:r>
      <w:r w:rsidRPr="00EC0D1D">
        <w:rPr>
          <w:color w:val="000000"/>
        </w:rPr>
        <w:t xml:space="preserve"> r.</w:t>
      </w:r>
    </w:p>
    <w:p w:rsidR="001A7FB9" w:rsidRPr="00EC0D1D" w:rsidRDefault="001A7FB9" w:rsidP="00D2357D">
      <w:pPr>
        <w:spacing w:line="288" w:lineRule="auto"/>
        <w:jc w:val="right"/>
        <w:rPr>
          <w:color w:val="000000"/>
        </w:rPr>
      </w:pPr>
      <w:r w:rsidRPr="00EC0D1D">
        <w:rPr>
          <w:color w:val="000000"/>
        </w:rPr>
        <w:t>______________________________</w:t>
      </w:r>
    </w:p>
    <w:p w:rsidR="001A7FB9" w:rsidRPr="00AA4E7F" w:rsidRDefault="001A7FB9" w:rsidP="00D2357D">
      <w:pPr>
        <w:spacing w:line="288" w:lineRule="auto"/>
        <w:ind w:left="4253" w:firstLine="703"/>
        <w:jc w:val="center"/>
        <w:outlineLvl w:val="0"/>
        <w:rPr>
          <w:i/>
          <w:iCs/>
          <w:color w:val="000000"/>
          <w:sz w:val="16"/>
          <w:szCs w:val="16"/>
        </w:rPr>
      </w:pPr>
      <w:r w:rsidRPr="00AA4E7F">
        <w:rPr>
          <w:i/>
          <w:iCs/>
          <w:color w:val="000000"/>
          <w:sz w:val="16"/>
          <w:szCs w:val="16"/>
        </w:rPr>
        <w:t xml:space="preserve">      (podpis Wykonawcy/ Pełnomocnika)</w:t>
      </w:r>
    </w:p>
    <w:p w:rsidR="001A7FB9" w:rsidRDefault="001A7FB9" w:rsidP="00DA3945">
      <w:pPr>
        <w:pStyle w:val="Tyturozdziau"/>
      </w:pPr>
      <w:r>
        <w:rPr>
          <w:b w:val="0"/>
          <w:bCs/>
          <w:color w:val="000000"/>
          <w:sz w:val="24"/>
          <w:szCs w:val="24"/>
        </w:rPr>
        <w:br w:type="page"/>
      </w:r>
      <w:r>
        <w:lastRenderedPageBreak/>
        <w:t>ZAŁĄCZNIK NR 2</w:t>
      </w:r>
    </w:p>
    <w:p w:rsidR="001A7FB9" w:rsidRPr="008112B2" w:rsidRDefault="001A7FB9" w:rsidP="008112B2">
      <w:pPr>
        <w:pStyle w:val="Zwykytekst"/>
        <w:spacing w:before="120" w:line="288" w:lineRule="auto"/>
        <w:jc w:val="center"/>
        <w:rPr>
          <w:rFonts w:ascii="Times New Roman" w:hAnsi="Times New Roman"/>
          <w:b/>
          <w:bCs/>
          <w:color w:val="000000"/>
          <w:sz w:val="24"/>
          <w:szCs w:val="24"/>
        </w:rPr>
      </w:pPr>
      <w:r w:rsidRPr="00A453CA">
        <w:rPr>
          <w:rFonts w:ascii="Times New Roman" w:hAnsi="Times New Roman"/>
          <w:b/>
          <w:bCs/>
          <w:color w:val="000000"/>
          <w:sz w:val="24"/>
          <w:szCs w:val="24"/>
        </w:rPr>
        <w:t xml:space="preserve">do </w:t>
      </w:r>
      <w:r>
        <w:rPr>
          <w:rFonts w:ascii="Times New Roman" w:hAnsi="Times New Roman"/>
          <w:b/>
          <w:bCs/>
          <w:color w:val="000000"/>
          <w:sz w:val="24"/>
          <w:szCs w:val="24"/>
        </w:rPr>
        <w:t>Formularza oferty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64"/>
      </w:tblGrid>
      <w:tr w:rsidR="001A7FB9" w:rsidRPr="002E7770">
        <w:tc>
          <w:tcPr>
            <w:tcW w:w="4320" w:type="dxa"/>
          </w:tcPr>
          <w:p w:rsidR="001A7FB9" w:rsidRPr="002E7770" w:rsidRDefault="001A7FB9" w:rsidP="002E7770">
            <w:pPr>
              <w:jc w:val="center"/>
              <w:rPr>
                <w:i/>
                <w:iCs/>
                <w:sz w:val="18"/>
                <w:szCs w:val="18"/>
              </w:rPr>
            </w:pPr>
          </w:p>
          <w:p w:rsidR="001A7FB9" w:rsidRPr="002E7770" w:rsidRDefault="001A7FB9" w:rsidP="002E7770">
            <w:pPr>
              <w:jc w:val="center"/>
              <w:rPr>
                <w:i/>
                <w:iCs/>
                <w:sz w:val="18"/>
                <w:szCs w:val="18"/>
              </w:rPr>
            </w:pPr>
          </w:p>
          <w:p w:rsidR="001A7FB9" w:rsidRPr="002E7770" w:rsidRDefault="001A7FB9" w:rsidP="002E7770">
            <w:pPr>
              <w:jc w:val="center"/>
              <w:rPr>
                <w:i/>
                <w:iCs/>
                <w:sz w:val="18"/>
                <w:szCs w:val="18"/>
              </w:rPr>
            </w:pPr>
          </w:p>
          <w:p w:rsidR="001A7FB9" w:rsidRPr="002E7770" w:rsidRDefault="001A7FB9" w:rsidP="002E7770">
            <w:pPr>
              <w:jc w:val="center"/>
              <w:rPr>
                <w:i/>
                <w:iCs/>
              </w:rPr>
            </w:pPr>
          </w:p>
          <w:p w:rsidR="001A7FB9" w:rsidRPr="002E7770" w:rsidRDefault="001A7FB9" w:rsidP="002E7770">
            <w:pPr>
              <w:jc w:val="center"/>
              <w:rPr>
                <w:i/>
                <w:iCs/>
                <w:sz w:val="18"/>
                <w:szCs w:val="18"/>
              </w:rPr>
            </w:pPr>
            <w:r w:rsidRPr="002E7770">
              <w:rPr>
                <w:i/>
                <w:sz w:val="22"/>
                <w:szCs w:val="22"/>
              </w:rPr>
              <w:t>(pieczęć Wykonawcy/Wykonawców)</w:t>
            </w:r>
          </w:p>
        </w:tc>
        <w:tc>
          <w:tcPr>
            <w:tcW w:w="4964" w:type="dxa"/>
            <w:shd w:val="clear" w:color="auto" w:fill="FFCC99"/>
            <w:vAlign w:val="center"/>
          </w:tcPr>
          <w:p w:rsidR="001A7FB9" w:rsidRPr="00196834" w:rsidRDefault="001A7FB9" w:rsidP="00CF237A">
            <w:pPr>
              <w:pStyle w:val="BOLDCENTER16"/>
            </w:pPr>
            <w:r>
              <w:t>WYKAZ  STAWEK  I  NARZUTÓW</w:t>
            </w:r>
          </w:p>
        </w:tc>
      </w:tr>
    </w:tbl>
    <w:p w:rsidR="001A7FB9" w:rsidRPr="006E5EE0" w:rsidRDefault="001A7FB9" w:rsidP="008112B2">
      <w:pPr>
        <w:spacing w:before="120"/>
        <w:ind w:right="7093"/>
        <w:jc w:val="center"/>
        <w:rPr>
          <w:b/>
          <w:bCs/>
          <w:color w:val="000000"/>
        </w:rPr>
      </w:pPr>
      <w:r>
        <w:rPr>
          <w:b/>
          <w:bCs/>
          <w:color w:val="000000"/>
        </w:rPr>
        <w:t>DO-250-23 TA/16</w:t>
      </w:r>
    </w:p>
    <w:p w:rsidR="001A7FB9" w:rsidRDefault="001A7FB9" w:rsidP="008112B2">
      <w:pPr>
        <w:pStyle w:val="Tekstpodstawowy"/>
        <w:spacing w:line="288" w:lineRule="auto"/>
        <w:jc w:val="both"/>
        <w:rPr>
          <w:rFonts w:ascii="Times New Roman" w:hAnsi="Times New Roman" w:cs="Times New Roman"/>
          <w:b/>
          <w:sz w:val="22"/>
          <w:szCs w:val="22"/>
        </w:rPr>
      </w:pPr>
      <w:r>
        <w:rPr>
          <w:rFonts w:ascii="Times New Roman" w:hAnsi="Times New Roman" w:cs="Times New Roman"/>
          <w:bCs/>
          <w:i/>
          <w:color w:val="000000"/>
          <w:sz w:val="16"/>
          <w:szCs w:val="16"/>
        </w:rPr>
        <w:t xml:space="preserve">         </w:t>
      </w:r>
      <w:r w:rsidRPr="006E5EE0">
        <w:rPr>
          <w:rFonts w:ascii="Times New Roman" w:hAnsi="Times New Roman" w:cs="Times New Roman"/>
          <w:bCs/>
          <w:i/>
          <w:color w:val="000000"/>
          <w:sz w:val="16"/>
          <w:szCs w:val="16"/>
        </w:rPr>
        <w:t>Nr postępowania</w:t>
      </w:r>
    </w:p>
    <w:p w:rsidR="001A7FB9" w:rsidRDefault="001A7FB9" w:rsidP="00DA3945">
      <w:pPr>
        <w:pStyle w:val="Tekstpodstawowy"/>
        <w:spacing w:line="288" w:lineRule="auto"/>
        <w:jc w:val="both"/>
        <w:rPr>
          <w:rFonts w:ascii="Times New Roman" w:hAnsi="Times New Roman" w:cs="Times New Roman"/>
          <w:b/>
        </w:rPr>
      </w:pPr>
      <w:r>
        <w:rPr>
          <w:rFonts w:ascii="Times New Roman" w:hAnsi="Times New Roman" w:cs="Times New Roman"/>
          <w:b/>
          <w:sz w:val="22"/>
          <w:szCs w:val="22"/>
        </w:rPr>
        <w:t>Wykonywanie</w:t>
      </w:r>
      <w:r w:rsidRPr="005356AD">
        <w:rPr>
          <w:rFonts w:ascii="Times New Roman" w:hAnsi="Times New Roman" w:cs="Times New Roman"/>
          <w:b/>
          <w:sz w:val="22"/>
          <w:szCs w:val="22"/>
        </w:rPr>
        <w:t xml:space="preserve"> </w:t>
      </w:r>
      <w:r>
        <w:rPr>
          <w:rFonts w:ascii="Times New Roman" w:hAnsi="Times New Roman" w:cs="Times New Roman"/>
          <w:b/>
          <w:sz w:val="22"/>
          <w:szCs w:val="22"/>
        </w:rPr>
        <w:t>robót</w:t>
      </w:r>
      <w:r w:rsidRPr="005356AD">
        <w:rPr>
          <w:rFonts w:ascii="Times New Roman" w:hAnsi="Times New Roman" w:cs="Times New Roman"/>
          <w:b/>
          <w:sz w:val="22"/>
          <w:szCs w:val="22"/>
        </w:rPr>
        <w:t xml:space="preserve"> </w:t>
      </w:r>
      <w:r>
        <w:rPr>
          <w:rFonts w:ascii="Times New Roman" w:hAnsi="Times New Roman" w:cs="Times New Roman"/>
          <w:b/>
          <w:sz w:val="22"/>
          <w:szCs w:val="22"/>
        </w:rPr>
        <w:t xml:space="preserve">remontowych w 2016/2017 </w:t>
      </w:r>
      <w:r w:rsidRPr="005356AD">
        <w:rPr>
          <w:rFonts w:ascii="Times New Roman" w:hAnsi="Times New Roman" w:cs="Times New Roman"/>
          <w:b/>
          <w:sz w:val="22"/>
          <w:szCs w:val="22"/>
        </w:rPr>
        <w:t>obejmujących bieżące konserwacje oraz drobne prace w budynkach Instytutu Techniki Budowlanej w Warszawie przy ul. Filtrowej 1 i Ksawerów 2</w:t>
      </w:r>
      <w:r w:rsidRPr="00A83688">
        <w:rPr>
          <w:rFonts w:ascii="Times New Roman" w:hAnsi="Times New Roman" w:cs="Times New Roman"/>
          <w:sz w:val="22"/>
          <w:szCs w:val="22"/>
        </w:rPr>
        <w:t>1</w:t>
      </w:r>
    </w:p>
    <w:p w:rsidR="001A7FB9" w:rsidRPr="00C26EF5" w:rsidRDefault="001A7FB9" w:rsidP="00DA3945">
      <w:pPr>
        <w:pStyle w:val="Tekstpodstawowy"/>
        <w:spacing w:line="288" w:lineRule="auto"/>
        <w:jc w:val="both"/>
        <w:rPr>
          <w:rFonts w:ascii="Times New Roman" w:hAnsi="Times New Roman" w:cs="Times New Roman"/>
          <w:sz w:val="22"/>
          <w:szCs w:val="22"/>
        </w:rPr>
      </w:pPr>
      <w:r w:rsidRPr="00C26EF5">
        <w:rPr>
          <w:rFonts w:ascii="Times New Roman" w:hAnsi="Times New Roman" w:cs="Times New Roman"/>
        </w:rPr>
        <w:t>Składając ofertę w przetargu nieograniczonym , oświadczamy, że przy realizacji zamówienia zobowiązujemy się stosować poniżej podane stawki i narzuty:</w:t>
      </w:r>
    </w:p>
    <w:p w:rsidR="001A7FB9" w:rsidRDefault="001A7FB9" w:rsidP="00DA3945"/>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3834"/>
        <w:gridCol w:w="1387"/>
        <w:gridCol w:w="3071"/>
      </w:tblGrid>
      <w:tr w:rsidR="001A7FB9" w:rsidRPr="00F232EC">
        <w:trPr>
          <w:trHeight w:val="400"/>
        </w:trPr>
        <w:tc>
          <w:tcPr>
            <w:tcW w:w="1134" w:type="dxa"/>
            <w:shd w:val="clear" w:color="auto" w:fill="FFCC99"/>
            <w:vAlign w:val="center"/>
          </w:tcPr>
          <w:p w:rsidR="001A7FB9" w:rsidRPr="00F232EC" w:rsidRDefault="001A7FB9" w:rsidP="00CF237A">
            <w:pPr>
              <w:pStyle w:val="Nagwierszatabeli"/>
            </w:pPr>
            <w:r w:rsidRPr="00F232EC">
              <w:t>POZYCJA</w:t>
            </w:r>
          </w:p>
        </w:tc>
        <w:tc>
          <w:tcPr>
            <w:tcW w:w="3834" w:type="dxa"/>
            <w:shd w:val="clear" w:color="auto" w:fill="FFCC99"/>
            <w:vAlign w:val="center"/>
          </w:tcPr>
          <w:p w:rsidR="001A7FB9" w:rsidRPr="00F232EC" w:rsidRDefault="001A7FB9" w:rsidP="00CF237A">
            <w:pPr>
              <w:pStyle w:val="Nagwierszatabeli"/>
            </w:pPr>
            <w:r w:rsidRPr="00F232EC">
              <w:t>WYSZCZEGÓLNIENIE</w:t>
            </w:r>
          </w:p>
          <w:p w:rsidR="001A7FB9" w:rsidRPr="00F232EC" w:rsidRDefault="001A7FB9" w:rsidP="00CF237A">
            <w:pPr>
              <w:pStyle w:val="Nagwierszatabeli"/>
            </w:pPr>
            <w:r w:rsidRPr="00F232EC">
              <w:t>CZYNNIKÓW PRODUKCJI</w:t>
            </w:r>
          </w:p>
        </w:tc>
        <w:tc>
          <w:tcPr>
            <w:tcW w:w="1387" w:type="dxa"/>
            <w:shd w:val="clear" w:color="auto" w:fill="FFCC99"/>
            <w:vAlign w:val="center"/>
          </w:tcPr>
          <w:p w:rsidR="001A7FB9" w:rsidRPr="00F232EC" w:rsidRDefault="001A7FB9" w:rsidP="00CF237A">
            <w:pPr>
              <w:pStyle w:val="Nagwierszatabeli"/>
            </w:pPr>
            <w:r w:rsidRPr="00F232EC">
              <w:t>JEDNOSTKA</w:t>
            </w:r>
          </w:p>
        </w:tc>
        <w:tc>
          <w:tcPr>
            <w:tcW w:w="3071" w:type="dxa"/>
            <w:shd w:val="clear" w:color="auto" w:fill="FFCC99"/>
            <w:vAlign w:val="center"/>
          </w:tcPr>
          <w:p w:rsidR="001A7FB9" w:rsidRPr="00F232EC" w:rsidRDefault="001A7FB9" w:rsidP="00CF237A">
            <w:pPr>
              <w:pStyle w:val="Nagwierszatabeli"/>
            </w:pPr>
            <w:r w:rsidRPr="00F232EC">
              <w:t>STAWKA</w:t>
            </w:r>
          </w:p>
          <w:p w:rsidR="001A7FB9" w:rsidRPr="00F232EC" w:rsidRDefault="001A7FB9" w:rsidP="00CF237A">
            <w:pPr>
              <w:pStyle w:val="Nagwierszatabeli"/>
            </w:pPr>
            <w:r w:rsidRPr="00F232EC">
              <w:t>OBLICZENIOWA</w:t>
            </w:r>
          </w:p>
        </w:tc>
      </w:tr>
      <w:tr w:rsidR="001A7FB9" w:rsidRPr="00F232EC">
        <w:trPr>
          <w:cantSplit/>
          <w:trHeight w:val="706"/>
        </w:trPr>
        <w:tc>
          <w:tcPr>
            <w:tcW w:w="1134" w:type="dxa"/>
          </w:tcPr>
          <w:p w:rsidR="001A7FB9" w:rsidRPr="00F232EC" w:rsidRDefault="001A7FB9" w:rsidP="00CF237A">
            <w:pPr>
              <w:pStyle w:val="1"/>
              <w:tabs>
                <w:tab w:val="left" w:pos="708"/>
              </w:tabs>
            </w:pPr>
          </w:p>
          <w:p w:rsidR="001A7FB9" w:rsidRPr="00F232EC" w:rsidRDefault="001A7FB9" w:rsidP="00CF237A">
            <w:pPr>
              <w:jc w:val="center"/>
            </w:pPr>
            <w:r w:rsidRPr="00F232EC">
              <w:t>1.</w:t>
            </w:r>
          </w:p>
          <w:p w:rsidR="001A7FB9" w:rsidRPr="00F232EC" w:rsidRDefault="001A7FB9" w:rsidP="00CF237A"/>
        </w:tc>
        <w:tc>
          <w:tcPr>
            <w:tcW w:w="3834" w:type="dxa"/>
          </w:tcPr>
          <w:p w:rsidR="001A7FB9" w:rsidRPr="00F232EC" w:rsidRDefault="001A7FB9" w:rsidP="00CF237A"/>
          <w:p w:rsidR="001A7FB9" w:rsidRPr="00F232EC" w:rsidRDefault="001A7FB9" w:rsidP="00CF237A">
            <w:r w:rsidRPr="00F232EC">
              <w:t>ROBOCIZNA KOSZTORYSOWA (R)</w:t>
            </w:r>
          </w:p>
        </w:tc>
        <w:tc>
          <w:tcPr>
            <w:tcW w:w="1387" w:type="dxa"/>
          </w:tcPr>
          <w:p w:rsidR="001A7FB9" w:rsidRPr="00F232EC" w:rsidRDefault="001A7FB9" w:rsidP="00CF237A">
            <w:pPr>
              <w:jc w:val="center"/>
            </w:pPr>
          </w:p>
          <w:p w:rsidR="001A7FB9" w:rsidRPr="00F232EC" w:rsidRDefault="001A7FB9" w:rsidP="00CF237A">
            <w:pPr>
              <w:jc w:val="center"/>
            </w:pPr>
            <w:r w:rsidRPr="00F232EC">
              <w:t>zł/1 r-g</w:t>
            </w:r>
          </w:p>
        </w:tc>
        <w:tc>
          <w:tcPr>
            <w:tcW w:w="3071" w:type="dxa"/>
          </w:tcPr>
          <w:p w:rsidR="001A7FB9" w:rsidRPr="00F232EC" w:rsidRDefault="001A7FB9" w:rsidP="00CF237A"/>
        </w:tc>
      </w:tr>
      <w:tr w:rsidR="001A7FB9" w:rsidRPr="00F232EC">
        <w:trPr>
          <w:cantSplit/>
          <w:trHeight w:val="400"/>
        </w:trPr>
        <w:tc>
          <w:tcPr>
            <w:tcW w:w="1134" w:type="dxa"/>
          </w:tcPr>
          <w:p w:rsidR="001A7FB9" w:rsidRPr="00F232EC" w:rsidRDefault="001A7FB9" w:rsidP="00CF237A">
            <w:pPr>
              <w:pStyle w:val="1"/>
              <w:tabs>
                <w:tab w:val="left" w:pos="708"/>
              </w:tabs>
            </w:pPr>
          </w:p>
          <w:p w:rsidR="001A7FB9" w:rsidRPr="00F232EC" w:rsidRDefault="001A7FB9" w:rsidP="00CF237A">
            <w:pPr>
              <w:jc w:val="center"/>
            </w:pPr>
            <w:r w:rsidRPr="00F232EC">
              <w:t>2.</w:t>
            </w:r>
          </w:p>
          <w:p w:rsidR="001A7FB9" w:rsidRPr="00F232EC" w:rsidRDefault="001A7FB9" w:rsidP="00CF237A"/>
        </w:tc>
        <w:tc>
          <w:tcPr>
            <w:tcW w:w="3834" w:type="dxa"/>
          </w:tcPr>
          <w:p w:rsidR="001A7FB9" w:rsidRPr="00F232EC" w:rsidRDefault="001A7FB9" w:rsidP="00CF237A"/>
          <w:p w:rsidR="001A7FB9" w:rsidRPr="00F232EC" w:rsidRDefault="001A7FB9" w:rsidP="00CF237A">
            <w:r w:rsidRPr="00F232EC">
              <w:t>SPRZĘT (S)</w:t>
            </w:r>
          </w:p>
        </w:tc>
        <w:tc>
          <w:tcPr>
            <w:tcW w:w="1387" w:type="dxa"/>
          </w:tcPr>
          <w:p w:rsidR="001A7FB9" w:rsidRPr="00F232EC" w:rsidRDefault="001A7FB9" w:rsidP="00CF237A">
            <w:pPr>
              <w:jc w:val="center"/>
            </w:pPr>
          </w:p>
          <w:p w:rsidR="001A7FB9" w:rsidRPr="00F232EC" w:rsidRDefault="001A7FB9" w:rsidP="00CF237A">
            <w:pPr>
              <w:jc w:val="center"/>
            </w:pPr>
            <w:r w:rsidRPr="00F232EC">
              <w:t>1 m-g</w:t>
            </w:r>
          </w:p>
        </w:tc>
        <w:tc>
          <w:tcPr>
            <w:tcW w:w="3071" w:type="dxa"/>
          </w:tcPr>
          <w:p w:rsidR="001A7FB9" w:rsidRPr="00F232EC" w:rsidRDefault="001A7FB9" w:rsidP="00CF237A">
            <w:pPr>
              <w:jc w:val="center"/>
              <w:rPr>
                <w:i/>
                <w:sz w:val="18"/>
                <w:szCs w:val="18"/>
              </w:rPr>
            </w:pPr>
            <w:r w:rsidRPr="00F232EC">
              <w:rPr>
                <w:i/>
                <w:sz w:val="18"/>
                <w:szCs w:val="18"/>
              </w:rPr>
              <w:t>wg aktualnych cen podanych w wydawnictwie „SEKOCENBUD”</w:t>
            </w:r>
          </w:p>
        </w:tc>
      </w:tr>
      <w:tr w:rsidR="001A7FB9" w:rsidRPr="00F232EC">
        <w:trPr>
          <w:cantSplit/>
          <w:trHeight w:val="400"/>
        </w:trPr>
        <w:tc>
          <w:tcPr>
            <w:tcW w:w="1134" w:type="dxa"/>
          </w:tcPr>
          <w:p w:rsidR="001A7FB9" w:rsidRPr="00F232EC" w:rsidRDefault="001A7FB9" w:rsidP="00CF237A">
            <w:pPr>
              <w:pStyle w:val="1"/>
              <w:tabs>
                <w:tab w:val="left" w:pos="708"/>
              </w:tabs>
            </w:pPr>
          </w:p>
          <w:p w:rsidR="001A7FB9" w:rsidRPr="00F232EC" w:rsidRDefault="001A7FB9" w:rsidP="00CF237A">
            <w:pPr>
              <w:jc w:val="center"/>
            </w:pPr>
            <w:r w:rsidRPr="00F232EC">
              <w:t>3.</w:t>
            </w:r>
          </w:p>
          <w:p w:rsidR="001A7FB9" w:rsidRPr="00F232EC" w:rsidRDefault="001A7FB9" w:rsidP="00CF237A"/>
        </w:tc>
        <w:tc>
          <w:tcPr>
            <w:tcW w:w="3834" w:type="dxa"/>
          </w:tcPr>
          <w:p w:rsidR="001A7FB9" w:rsidRPr="00F232EC" w:rsidRDefault="001A7FB9" w:rsidP="00CF237A"/>
          <w:p w:rsidR="001A7FB9" w:rsidRPr="00F232EC" w:rsidRDefault="001A7FB9" w:rsidP="00CF237A">
            <w:r w:rsidRPr="00F232EC">
              <w:t>MATERIAŁY (M) *</w:t>
            </w:r>
          </w:p>
        </w:tc>
        <w:tc>
          <w:tcPr>
            <w:tcW w:w="1387" w:type="dxa"/>
          </w:tcPr>
          <w:p w:rsidR="001A7FB9" w:rsidRPr="00F232EC" w:rsidRDefault="001A7FB9" w:rsidP="00CF237A">
            <w:pPr>
              <w:jc w:val="center"/>
            </w:pPr>
          </w:p>
          <w:p w:rsidR="001A7FB9" w:rsidRPr="00F232EC" w:rsidRDefault="001A7FB9" w:rsidP="00CF237A">
            <w:pPr>
              <w:jc w:val="center"/>
            </w:pPr>
            <w:r w:rsidRPr="00F232EC">
              <w:t>j.m.</w:t>
            </w:r>
          </w:p>
        </w:tc>
        <w:tc>
          <w:tcPr>
            <w:tcW w:w="3071" w:type="dxa"/>
          </w:tcPr>
          <w:p w:rsidR="001A7FB9" w:rsidRPr="00F232EC" w:rsidRDefault="001A7FB9" w:rsidP="00CF237A">
            <w:pPr>
              <w:jc w:val="center"/>
              <w:rPr>
                <w:i/>
                <w:sz w:val="18"/>
                <w:szCs w:val="18"/>
              </w:rPr>
            </w:pPr>
            <w:r w:rsidRPr="00F232EC">
              <w:rPr>
                <w:i/>
                <w:sz w:val="18"/>
                <w:szCs w:val="18"/>
              </w:rPr>
              <w:t>Wg udokumentowanych cen zakupu, jednak nie wyższych niż aktualne ceny podawane w wydawnictwie „SEKOCENBUD”</w:t>
            </w:r>
          </w:p>
        </w:tc>
      </w:tr>
      <w:tr w:rsidR="001A7FB9" w:rsidRPr="00F232EC">
        <w:trPr>
          <w:cantSplit/>
          <w:trHeight w:val="400"/>
        </w:trPr>
        <w:tc>
          <w:tcPr>
            <w:tcW w:w="1134" w:type="dxa"/>
          </w:tcPr>
          <w:p w:rsidR="001A7FB9" w:rsidRPr="00F232EC" w:rsidRDefault="001A7FB9" w:rsidP="00CF237A">
            <w:pPr>
              <w:pStyle w:val="1"/>
              <w:tabs>
                <w:tab w:val="left" w:pos="708"/>
              </w:tabs>
            </w:pPr>
          </w:p>
          <w:p w:rsidR="001A7FB9" w:rsidRPr="00F232EC" w:rsidRDefault="001A7FB9" w:rsidP="00CF237A">
            <w:pPr>
              <w:jc w:val="center"/>
            </w:pPr>
            <w:r w:rsidRPr="00F232EC">
              <w:t>4.</w:t>
            </w:r>
          </w:p>
          <w:p w:rsidR="001A7FB9" w:rsidRPr="00F232EC" w:rsidRDefault="001A7FB9" w:rsidP="00CF237A"/>
        </w:tc>
        <w:tc>
          <w:tcPr>
            <w:tcW w:w="3834" w:type="dxa"/>
          </w:tcPr>
          <w:p w:rsidR="001A7FB9" w:rsidRPr="00F232EC" w:rsidRDefault="001A7FB9" w:rsidP="00CF237A"/>
          <w:p w:rsidR="001A7FB9" w:rsidRPr="00F232EC" w:rsidRDefault="001A7FB9" w:rsidP="00CF237A">
            <w:r w:rsidRPr="00F232EC">
              <w:t>KOSZTY  POŚREDNIE (K</w:t>
            </w:r>
            <w:r w:rsidRPr="00F232EC">
              <w:rPr>
                <w:vertAlign w:val="subscript"/>
              </w:rPr>
              <w:t>P</w:t>
            </w:r>
            <w:r w:rsidRPr="00F232EC">
              <w:t>)</w:t>
            </w:r>
          </w:p>
          <w:p w:rsidR="001A7FB9" w:rsidRPr="00F232EC" w:rsidRDefault="001A7FB9" w:rsidP="00CF237A">
            <w:r w:rsidRPr="00F232EC">
              <w:t>od R+S</w:t>
            </w:r>
          </w:p>
        </w:tc>
        <w:tc>
          <w:tcPr>
            <w:tcW w:w="1387" w:type="dxa"/>
          </w:tcPr>
          <w:p w:rsidR="001A7FB9" w:rsidRPr="00F232EC" w:rsidRDefault="001A7FB9" w:rsidP="00CF237A">
            <w:pPr>
              <w:jc w:val="center"/>
            </w:pPr>
          </w:p>
          <w:p w:rsidR="001A7FB9" w:rsidRPr="00F232EC" w:rsidRDefault="001A7FB9" w:rsidP="00CF237A">
            <w:pPr>
              <w:jc w:val="center"/>
            </w:pPr>
            <w:r w:rsidRPr="00F232EC">
              <w:t>%</w:t>
            </w:r>
          </w:p>
        </w:tc>
        <w:tc>
          <w:tcPr>
            <w:tcW w:w="3071" w:type="dxa"/>
          </w:tcPr>
          <w:p w:rsidR="001A7FB9" w:rsidRPr="00F232EC" w:rsidRDefault="001A7FB9" w:rsidP="00CF237A">
            <w:pPr>
              <w:rPr>
                <w:u w:val="single"/>
              </w:rPr>
            </w:pPr>
          </w:p>
        </w:tc>
      </w:tr>
      <w:tr w:rsidR="001A7FB9">
        <w:trPr>
          <w:cantSplit/>
          <w:trHeight w:val="400"/>
        </w:trPr>
        <w:tc>
          <w:tcPr>
            <w:tcW w:w="1134" w:type="dxa"/>
          </w:tcPr>
          <w:p w:rsidR="001A7FB9" w:rsidRPr="00F232EC" w:rsidRDefault="001A7FB9" w:rsidP="00CF237A">
            <w:pPr>
              <w:pStyle w:val="1"/>
              <w:tabs>
                <w:tab w:val="left" w:pos="708"/>
              </w:tabs>
            </w:pPr>
          </w:p>
          <w:p w:rsidR="001A7FB9" w:rsidRPr="00F232EC" w:rsidRDefault="001A7FB9" w:rsidP="00CF237A">
            <w:pPr>
              <w:jc w:val="center"/>
            </w:pPr>
            <w:r w:rsidRPr="00F232EC">
              <w:t>5.</w:t>
            </w:r>
          </w:p>
          <w:p w:rsidR="001A7FB9" w:rsidRPr="00F232EC" w:rsidRDefault="001A7FB9" w:rsidP="00CF237A"/>
        </w:tc>
        <w:tc>
          <w:tcPr>
            <w:tcW w:w="3834" w:type="dxa"/>
          </w:tcPr>
          <w:p w:rsidR="001A7FB9" w:rsidRPr="00F232EC" w:rsidRDefault="001A7FB9" w:rsidP="00CF237A"/>
          <w:p w:rsidR="001A7FB9" w:rsidRPr="00F232EC" w:rsidRDefault="001A7FB9" w:rsidP="00CF237A">
            <w:r w:rsidRPr="00F232EC">
              <w:t>ZYSK  KALKULACYJNY (Z)</w:t>
            </w:r>
          </w:p>
          <w:p w:rsidR="001A7FB9" w:rsidRPr="00F232EC" w:rsidRDefault="001A7FB9" w:rsidP="00CF237A">
            <w:r w:rsidRPr="00F232EC">
              <w:t xml:space="preserve">od </w:t>
            </w:r>
            <w:proofErr w:type="spellStart"/>
            <w:r w:rsidRPr="00F232EC">
              <w:t>R+S+Kp</w:t>
            </w:r>
            <w:proofErr w:type="spellEnd"/>
          </w:p>
        </w:tc>
        <w:tc>
          <w:tcPr>
            <w:tcW w:w="1387" w:type="dxa"/>
          </w:tcPr>
          <w:p w:rsidR="001A7FB9" w:rsidRPr="00F232EC" w:rsidRDefault="001A7FB9" w:rsidP="00CF237A">
            <w:pPr>
              <w:jc w:val="center"/>
            </w:pPr>
          </w:p>
          <w:p w:rsidR="001A7FB9" w:rsidRDefault="001A7FB9" w:rsidP="00CF237A">
            <w:pPr>
              <w:jc w:val="center"/>
            </w:pPr>
            <w:r w:rsidRPr="00F232EC">
              <w:t>%</w:t>
            </w:r>
          </w:p>
        </w:tc>
        <w:tc>
          <w:tcPr>
            <w:tcW w:w="3071" w:type="dxa"/>
          </w:tcPr>
          <w:p w:rsidR="001A7FB9" w:rsidRDefault="001A7FB9" w:rsidP="00CF237A"/>
        </w:tc>
      </w:tr>
    </w:tbl>
    <w:p w:rsidR="001A7FB9" w:rsidRPr="00156973" w:rsidRDefault="001A7FB9" w:rsidP="00DA3945">
      <w:pPr>
        <w:rPr>
          <w:i/>
          <w:sz w:val="20"/>
          <w:szCs w:val="20"/>
        </w:rPr>
      </w:pPr>
      <w:r w:rsidRPr="00156973">
        <w:rPr>
          <w:i/>
          <w:sz w:val="20"/>
          <w:szCs w:val="20"/>
        </w:rPr>
        <w:t xml:space="preserve">*) Koszt zakupu i transportu materiałów nie stanowi osobnej pozycji </w:t>
      </w:r>
      <w:proofErr w:type="spellStart"/>
      <w:r w:rsidRPr="00156973">
        <w:rPr>
          <w:i/>
          <w:sz w:val="20"/>
          <w:szCs w:val="20"/>
        </w:rPr>
        <w:t>kalkulacyjnej-uznaje</w:t>
      </w:r>
      <w:proofErr w:type="spellEnd"/>
      <w:r w:rsidRPr="00156973">
        <w:rPr>
          <w:i/>
          <w:sz w:val="20"/>
          <w:szCs w:val="20"/>
        </w:rPr>
        <w:t xml:space="preserve"> się , że został uwzględniony w pozostałych elementach cenotwórczych.</w:t>
      </w:r>
    </w:p>
    <w:p w:rsidR="001A7FB9" w:rsidRDefault="001A7FB9" w:rsidP="00DA3945">
      <w:pPr>
        <w:jc w:val="both"/>
      </w:pPr>
    </w:p>
    <w:p w:rsidR="001A7FB9" w:rsidRPr="00FC522F" w:rsidRDefault="001A7FB9" w:rsidP="002E3330">
      <w:r w:rsidRPr="00FC522F">
        <w:t xml:space="preserve">Stawka ogólna robocizny netto, jest to stawka robocizny </w:t>
      </w:r>
      <w:r>
        <w:t xml:space="preserve">kosztorysowej , </w:t>
      </w:r>
      <w:r w:rsidRPr="00FC522F">
        <w:t>powiększona o koszty pośrednie oraz zysk (</w:t>
      </w:r>
      <w:r w:rsidRPr="00BC6978">
        <w:rPr>
          <w:i/>
        </w:rPr>
        <w:t xml:space="preserve">formuła </w:t>
      </w:r>
      <w:proofErr w:type="spellStart"/>
      <w:r w:rsidRPr="00BC6978">
        <w:rPr>
          <w:i/>
        </w:rPr>
        <w:t>R</w:t>
      </w:r>
      <w:r w:rsidRPr="00BC6978">
        <w:rPr>
          <w:i/>
          <w:vertAlign w:val="subscript"/>
        </w:rPr>
        <w:t>ogólna</w:t>
      </w:r>
      <w:proofErr w:type="spellEnd"/>
      <w:r w:rsidRPr="00BC6978">
        <w:rPr>
          <w:i/>
          <w:vertAlign w:val="subscript"/>
        </w:rPr>
        <w:t xml:space="preserve"> </w:t>
      </w:r>
      <w:r w:rsidRPr="00BC6978">
        <w:rPr>
          <w:i/>
        </w:rPr>
        <w:t xml:space="preserve">netto = R + </w:t>
      </w:r>
      <w:proofErr w:type="spellStart"/>
      <w:r w:rsidRPr="00BC6978">
        <w:rPr>
          <w:i/>
        </w:rPr>
        <w:t>K</w:t>
      </w:r>
      <w:r w:rsidRPr="00BC6978">
        <w:rPr>
          <w:i/>
          <w:vertAlign w:val="subscript"/>
        </w:rPr>
        <w:t>p</w:t>
      </w:r>
      <w:proofErr w:type="spellEnd"/>
      <w:r w:rsidRPr="00BC6978">
        <w:rPr>
          <w:i/>
        </w:rPr>
        <w:t>+ Z</w:t>
      </w:r>
      <w:r w:rsidRPr="00BC6978">
        <w:rPr>
          <w:i/>
          <w:vertAlign w:val="subscript"/>
        </w:rPr>
        <w:t>(R + K p)</w:t>
      </w:r>
      <w:r w:rsidRPr="00FC522F">
        <w:t xml:space="preserve"> ).</w:t>
      </w:r>
    </w:p>
    <w:p w:rsidR="001A7FB9" w:rsidRPr="00FC522F" w:rsidRDefault="001A7FB9" w:rsidP="002E3330">
      <w:pPr>
        <w:rPr>
          <w:sz w:val="12"/>
        </w:rPr>
      </w:pPr>
    </w:p>
    <w:p w:rsidR="001A7FB9" w:rsidRDefault="001A7FB9" w:rsidP="002E3330">
      <w:pPr>
        <w:spacing w:line="360" w:lineRule="auto"/>
      </w:pPr>
      <w:proofErr w:type="spellStart"/>
      <w:r w:rsidRPr="00FC522F">
        <w:t>R</w:t>
      </w:r>
      <w:r>
        <w:t>g</w:t>
      </w:r>
      <w:r w:rsidRPr="00FC522F">
        <w:rPr>
          <w:vertAlign w:val="subscript"/>
        </w:rPr>
        <w:t>ogólna</w:t>
      </w:r>
      <w:proofErr w:type="spellEnd"/>
      <w:r w:rsidRPr="00FC522F">
        <w:t xml:space="preserve"> netto =________</w:t>
      </w:r>
      <w:r>
        <w:t>PLN</w:t>
      </w:r>
    </w:p>
    <w:p w:rsidR="001A7FB9" w:rsidRDefault="001A7FB9" w:rsidP="002E3330">
      <w:pPr>
        <w:spacing w:line="360" w:lineRule="auto"/>
        <w:rPr>
          <w:b/>
        </w:rPr>
      </w:pPr>
      <w:r>
        <w:rPr>
          <w:b/>
        </w:rPr>
        <w:t>Stawka ogólna robocizny brutto, jest to stawka robocizny netto powiększona o ….. % podatek VAT.</w:t>
      </w:r>
    </w:p>
    <w:p w:rsidR="001A7FB9" w:rsidRDefault="001A7FB9" w:rsidP="002E3330">
      <w:pPr>
        <w:spacing w:line="360" w:lineRule="auto"/>
        <w:rPr>
          <w:b/>
        </w:rPr>
      </w:pPr>
      <w:proofErr w:type="spellStart"/>
      <w:r>
        <w:rPr>
          <w:b/>
        </w:rPr>
        <w:t>Rg</w:t>
      </w:r>
      <w:r>
        <w:rPr>
          <w:vertAlign w:val="subscript"/>
        </w:rPr>
        <w:t>ogólna</w:t>
      </w:r>
      <w:proofErr w:type="spellEnd"/>
      <w:r>
        <w:rPr>
          <w:b/>
        </w:rPr>
        <w:t xml:space="preserve"> brutto = ________zł   </w:t>
      </w:r>
    </w:p>
    <w:p w:rsidR="001A7FB9" w:rsidRDefault="001A7FB9" w:rsidP="002E3330">
      <w:pPr>
        <w:spacing w:line="360" w:lineRule="auto"/>
        <w:rPr>
          <w:b/>
        </w:rPr>
      </w:pPr>
      <w:r>
        <w:rPr>
          <w:b/>
        </w:rPr>
        <w:t>(słownie złotych _________________________________________________)</w:t>
      </w:r>
    </w:p>
    <w:p w:rsidR="001A7FB9" w:rsidRPr="0072126E" w:rsidRDefault="001A7FB9" w:rsidP="00DA3945">
      <w:pPr>
        <w:jc w:val="both"/>
        <w:rPr>
          <w:sz w:val="20"/>
          <w:szCs w:val="20"/>
        </w:rPr>
      </w:pPr>
      <w:r w:rsidRPr="0072126E">
        <w:rPr>
          <w:sz w:val="20"/>
          <w:szCs w:val="20"/>
        </w:rPr>
        <w:t>Powyższy wykaz będzie stanowić podstawę kalkulacji cen robót dodatkowych a nieprzewidzianych w opisach robót, przedmiarach robót lub kosztorysie ofertowym, lub zamiennych, koniecznych do zrealizowania przedmiotu umowy określonego w opisie przedmiotu zamówienia.</w:t>
      </w:r>
    </w:p>
    <w:p w:rsidR="001A7FB9" w:rsidRPr="00196834" w:rsidRDefault="001A7FB9" w:rsidP="00DA3945">
      <w:pPr>
        <w:pStyle w:val="Podpisprawo"/>
      </w:pPr>
      <w:r>
        <w:t>_______________ dnia __ __ 2016 roku</w:t>
      </w:r>
      <w:r>
        <w:tab/>
      </w:r>
      <w:r w:rsidRPr="00196834">
        <w:t>_______________________________________</w:t>
      </w:r>
    </w:p>
    <w:p w:rsidR="001A7FB9" w:rsidRPr="008112B2" w:rsidRDefault="001A7FB9" w:rsidP="008112B2">
      <w:pPr>
        <w:pStyle w:val="Zwykytekst"/>
        <w:spacing w:before="120" w:line="288" w:lineRule="auto"/>
        <w:ind w:left="2836" w:firstLine="709"/>
        <w:jc w:val="center"/>
        <w:rPr>
          <w:rFonts w:ascii="Times New Roman" w:hAnsi="Times New Roman"/>
          <w:i/>
          <w:sz w:val="16"/>
          <w:szCs w:val="16"/>
        </w:rPr>
      </w:pPr>
      <w:r w:rsidRPr="00F232EC">
        <w:rPr>
          <w:rFonts w:ascii="Times New Roman" w:hAnsi="Times New Roman"/>
          <w:i/>
          <w:sz w:val="16"/>
          <w:szCs w:val="16"/>
        </w:rPr>
        <w:t>(podpis upoważnionego przedstawiciela Wykonawcy)</w:t>
      </w:r>
    </w:p>
    <w:p w:rsidR="001A7FB9" w:rsidRDefault="001A7FB9" w:rsidP="00D2357D">
      <w:pPr>
        <w:pStyle w:val="Zwykytekst"/>
        <w:spacing w:before="120" w:line="288"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ZAŁĄCZNIK NR 3</w:t>
      </w:r>
    </w:p>
    <w:p w:rsidR="001A7FB9" w:rsidRPr="008112B2" w:rsidRDefault="001A7FB9" w:rsidP="008112B2">
      <w:pPr>
        <w:spacing w:line="288" w:lineRule="auto"/>
        <w:jc w:val="center"/>
        <w:outlineLvl w:val="0"/>
        <w:rPr>
          <w:b/>
          <w:bCs/>
          <w:color w:val="000000"/>
        </w:rPr>
      </w:pPr>
      <w:r>
        <w:rPr>
          <w:b/>
          <w:bCs/>
          <w:color w:val="000000"/>
        </w:rPr>
        <w:t>do Formularza oferty</w:t>
      </w:r>
    </w:p>
    <w:tbl>
      <w:tblPr>
        <w:tblW w:w="931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199"/>
      </w:tblGrid>
      <w:tr w:rsidR="001A7FB9">
        <w:trPr>
          <w:trHeight w:val="1100"/>
        </w:trPr>
        <w:tc>
          <w:tcPr>
            <w:tcW w:w="3119" w:type="dxa"/>
          </w:tcPr>
          <w:p w:rsidR="001A7FB9" w:rsidRDefault="001A7FB9" w:rsidP="000850C0">
            <w:pPr>
              <w:spacing w:line="288" w:lineRule="auto"/>
              <w:rPr>
                <w:color w:val="000000"/>
              </w:rPr>
            </w:pPr>
          </w:p>
          <w:p w:rsidR="001A7FB9" w:rsidRDefault="001A7FB9" w:rsidP="000850C0">
            <w:pPr>
              <w:spacing w:line="288" w:lineRule="auto"/>
              <w:rPr>
                <w:color w:val="000000"/>
              </w:rPr>
            </w:pPr>
          </w:p>
          <w:p w:rsidR="001A7FB9" w:rsidRDefault="001A7FB9" w:rsidP="000850C0">
            <w:pPr>
              <w:spacing w:line="288" w:lineRule="auto"/>
              <w:rPr>
                <w:color w:val="000000"/>
              </w:rPr>
            </w:pPr>
          </w:p>
          <w:p w:rsidR="001A7FB9" w:rsidRDefault="001A7FB9" w:rsidP="000850C0">
            <w:pPr>
              <w:spacing w:line="288" w:lineRule="auto"/>
              <w:rPr>
                <w:i/>
                <w:iCs/>
                <w:color w:val="000000"/>
              </w:rPr>
            </w:pPr>
            <w:r>
              <w:rPr>
                <w:i/>
                <w:iCs/>
                <w:color w:val="000000"/>
              </w:rPr>
              <w:t>(</w:t>
            </w:r>
            <w:r>
              <w:rPr>
                <w:i/>
                <w:iCs/>
                <w:color w:val="000000"/>
                <w:sz w:val="20"/>
                <w:szCs w:val="20"/>
              </w:rPr>
              <w:t>pieczęć Wykonawcy/Wykonawców)</w:t>
            </w:r>
          </w:p>
        </w:tc>
        <w:tc>
          <w:tcPr>
            <w:tcW w:w="6199" w:type="dxa"/>
            <w:shd w:val="clear" w:color="auto" w:fill="FFCC99"/>
            <w:vAlign w:val="center"/>
          </w:tcPr>
          <w:p w:rsidR="001A7FB9" w:rsidRDefault="001A7FB9" w:rsidP="00B27D49">
            <w:pPr>
              <w:spacing w:line="288" w:lineRule="auto"/>
              <w:jc w:val="center"/>
              <w:rPr>
                <w:b/>
                <w:bCs/>
                <w:color w:val="000000"/>
              </w:rPr>
            </w:pPr>
            <w:r>
              <w:rPr>
                <w:b/>
                <w:bCs/>
                <w:color w:val="000000"/>
              </w:rPr>
              <w:t>TABELA WARTOŚCI ZBIORCZA</w:t>
            </w:r>
          </w:p>
        </w:tc>
      </w:tr>
    </w:tbl>
    <w:p w:rsidR="001A7FB9" w:rsidRPr="006E5EE0" w:rsidRDefault="001A7FB9" w:rsidP="008112B2">
      <w:pPr>
        <w:spacing w:before="120"/>
        <w:ind w:right="7093"/>
        <w:jc w:val="center"/>
        <w:rPr>
          <w:b/>
          <w:bCs/>
          <w:color w:val="000000"/>
        </w:rPr>
      </w:pPr>
      <w:r>
        <w:rPr>
          <w:b/>
          <w:bCs/>
          <w:color w:val="000000"/>
        </w:rPr>
        <w:t>DO-250-23 TA/16</w:t>
      </w:r>
    </w:p>
    <w:p w:rsidR="001A7FB9" w:rsidRDefault="001A7FB9" w:rsidP="008112B2">
      <w:pPr>
        <w:spacing w:line="288" w:lineRule="auto"/>
        <w:rPr>
          <w:b/>
          <w:color w:val="000000"/>
        </w:rPr>
      </w:pPr>
      <w:r>
        <w:rPr>
          <w:bCs/>
          <w:i/>
          <w:color w:val="000000"/>
          <w:sz w:val="16"/>
          <w:szCs w:val="16"/>
        </w:rPr>
        <w:t xml:space="preserve">        </w:t>
      </w:r>
      <w:r w:rsidRPr="006E5EE0">
        <w:rPr>
          <w:bCs/>
          <w:i/>
          <w:color w:val="000000"/>
          <w:sz w:val="16"/>
          <w:szCs w:val="16"/>
        </w:rPr>
        <w:t>Nr postępowania</w:t>
      </w:r>
    </w:p>
    <w:p w:rsidR="001A7FB9" w:rsidRDefault="001A7FB9" w:rsidP="00D2357D">
      <w:pPr>
        <w:pStyle w:val="Zwykytekst"/>
        <w:spacing w:before="120" w:line="288" w:lineRule="auto"/>
        <w:jc w:val="both"/>
        <w:rPr>
          <w:rFonts w:ascii="Times New Roman" w:hAnsi="Times New Roman"/>
          <w:bCs/>
          <w:color w:val="000000"/>
          <w:sz w:val="22"/>
          <w:szCs w:val="22"/>
        </w:rPr>
      </w:pPr>
      <w:r>
        <w:rPr>
          <w:rFonts w:ascii="Times New Roman" w:hAnsi="Times New Roman"/>
          <w:b/>
          <w:sz w:val="22"/>
          <w:szCs w:val="22"/>
        </w:rPr>
        <w:t>Wykonywanie</w:t>
      </w:r>
      <w:r w:rsidRPr="005356AD">
        <w:rPr>
          <w:rFonts w:ascii="Times New Roman" w:hAnsi="Times New Roman"/>
          <w:b/>
          <w:sz w:val="22"/>
          <w:szCs w:val="22"/>
        </w:rPr>
        <w:t xml:space="preserve"> </w:t>
      </w:r>
      <w:r>
        <w:rPr>
          <w:rFonts w:ascii="Times New Roman" w:hAnsi="Times New Roman"/>
          <w:b/>
          <w:sz w:val="22"/>
          <w:szCs w:val="22"/>
        </w:rPr>
        <w:t>robót remontowych</w:t>
      </w:r>
      <w:r w:rsidRPr="005356AD">
        <w:rPr>
          <w:rFonts w:ascii="Times New Roman" w:hAnsi="Times New Roman"/>
          <w:b/>
          <w:sz w:val="22"/>
          <w:szCs w:val="22"/>
        </w:rPr>
        <w:t xml:space="preserve"> </w:t>
      </w:r>
      <w:r>
        <w:rPr>
          <w:rFonts w:ascii="Times New Roman" w:hAnsi="Times New Roman"/>
          <w:b/>
          <w:sz w:val="22"/>
          <w:szCs w:val="22"/>
        </w:rPr>
        <w:t xml:space="preserve">w 2016/2017 </w:t>
      </w:r>
      <w:r w:rsidRPr="005356AD">
        <w:rPr>
          <w:rFonts w:ascii="Times New Roman" w:hAnsi="Times New Roman"/>
          <w:b/>
          <w:sz w:val="22"/>
          <w:szCs w:val="22"/>
        </w:rPr>
        <w:t xml:space="preserve">obejmujących bieżące konserwacje oraz drobne prace w budynkach Instytutu Techniki Budowlanej w Warszawie przy ul. Filtrowej 1 </w:t>
      </w:r>
      <w:r>
        <w:rPr>
          <w:rFonts w:ascii="Times New Roman" w:hAnsi="Times New Roman"/>
          <w:b/>
          <w:sz w:val="22"/>
          <w:szCs w:val="22"/>
        </w:rPr>
        <w:br/>
      </w:r>
      <w:r w:rsidRPr="005356AD">
        <w:rPr>
          <w:rFonts w:ascii="Times New Roman" w:hAnsi="Times New Roman"/>
          <w:b/>
          <w:sz w:val="22"/>
          <w:szCs w:val="22"/>
        </w:rPr>
        <w:t>i Ksawerów 2</w:t>
      </w:r>
      <w:r w:rsidRPr="00A83688">
        <w:rPr>
          <w:rFonts w:ascii="Times New Roman" w:hAnsi="Times New Roman"/>
          <w:sz w:val="22"/>
          <w:szCs w:val="22"/>
        </w:rPr>
        <w:t>1</w:t>
      </w:r>
    </w:p>
    <w:p w:rsidR="001A7FB9" w:rsidRPr="00CB3CD4" w:rsidRDefault="001A7FB9" w:rsidP="00CB3CD4">
      <w:pPr>
        <w:pStyle w:val="Zwykytekst"/>
        <w:spacing w:before="120" w:line="288" w:lineRule="auto"/>
        <w:jc w:val="both"/>
        <w:rPr>
          <w:rFonts w:ascii="Times New Roman" w:hAnsi="Times New Roman"/>
          <w:bCs/>
          <w:color w:val="000000"/>
          <w:sz w:val="22"/>
          <w:szCs w:val="22"/>
        </w:rPr>
      </w:pPr>
      <w:r w:rsidRPr="00CB3CD4">
        <w:rPr>
          <w:rFonts w:ascii="Times New Roman" w:hAnsi="Times New Roman"/>
          <w:sz w:val="22"/>
          <w:szCs w:val="22"/>
        </w:rPr>
        <w:t>Składając ofertę w postępowaniu o zamówienie publiczne prowadzonym w trybie przetargu nieograniczonego ,</w:t>
      </w:r>
      <w:r w:rsidRPr="00CB3CD4">
        <w:rPr>
          <w:rFonts w:ascii="Times New Roman" w:hAnsi="Times New Roman"/>
          <w:bCs/>
          <w:color w:val="000000"/>
          <w:sz w:val="22"/>
          <w:szCs w:val="22"/>
        </w:rPr>
        <w:t>podaję poniżej zestawienie wartości elementów scalonych</w:t>
      </w:r>
    </w:p>
    <w:tbl>
      <w:tblPr>
        <w:tblW w:w="913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758"/>
        <w:gridCol w:w="4680"/>
        <w:gridCol w:w="1980"/>
      </w:tblGrid>
      <w:tr w:rsidR="001A7FB9">
        <w:trPr>
          <w:trHeight w:hRule="exact" w:val="653"/>
        </w:trPr>
        <w:tc>
          <w:tcPr>
            <w:tcW w:w="720" w:type="dxa"/>
            <w:vAlign w:val="center"/>
          </w:tcPr>
          <w:p w:rsidR="001A7FB9" w:rsidRDefault="001A7FB9" w:rsidP="000850C0">
            <w:pPr>
              <w:spacing w:before="120" w:line="288" w:lineRule="auto"/>
              <w:jc w:val="center"/>
              <w:rPr>
                <w:b/>
                <w:bCs/>
                <w:color w:val="000000"/>
                <w:sz w:val="20"/>
                <w:szCs w:val="20"/>
              </w:rPr>
            </w:pPr>
            <w:r>
              <w:rPr>
                <w:b/>
                <w:bCs/>
                <w:color w:val="000000"/>
                <w:sz w:val="20"/>
                <w:szCs w:val="20"/>
              </w:rPr>
              <w:t>L.p.</w:t>
            </w:r>
          </w:p>
          <w:p w:rsidR="001A7FB9" w:rsidRDefault="001A7FB9" w:rsidP="000850C0">
            <w:pPr>
              <w:spacing w:before="120" w:line="288" w:lineRule="auto"/>
              <w:jc w:val="center"/>
              <w:rPr>
                <w:b/>
                <w:bCs/>
                <w:color w:val="000000"/>
                <w:sz w:val="20"/>
                <w:szCs w:val="20"/>
              </w:rPr>
            </w:pPr>
          </w:p>
        </w:tc>
        <w:tc>
          <w:tcPr>
            <w:tcW w:w="1758" w:type="dxa"/>
          </w:tcPr>
          <w:p w:rsidR="001A7FB9" w:rsidRDefault="001A7FB9" w:rsidP="000850C0">
            <w:pPr>
              <w:spacing w:before="120" w:line="288" w:lineRule="auto"/>
              <w:jc w:val="center"/>
              <w:rPr>
                <w:b/>
                <w:bCs/>
                <w:color w:val="000000"/>
                <w:sz w:val="20"/>
                <w:szCs w:val="20"/>
              </w:rPr>
            </w:pPr>
            <w:proofErr w:type="spellStart"/>
            <w:r>
              <w:rPr>
                <w:b/>
                <w:bCs/>
                <w:color w:val="000000"/>
                <w:sz w:val="20"/>
                <w:szCs w:val="20"/>
              </w:rPr>
              <w:t>Poz.kosztorys</w:t>
            </w:r>
            <w:proofErr w:type="spellEnd"/>
            <w:r>
              <w:rPr>
                <w:b/>
                <w:bCs/>
                <w:color w:val="000000"/>
                <w:sz w:val="20"/>
                <w:szCs w:val="20"/>
              </w:rPr>
              <w:t>.</w:t>
            </w:r>
            <w:r>
              <w:rPr>
                <w:b/>
                <w:bCs/>
                <w:color w:val="000000"/>
                <w:sz w:val="20"/>
                <w:szCs w:val="20"/>
              </w:rPr>
              <w:br/>
              <w:t>Dz./nr</w:t>
            </w:r>
          </w:p>
        </w:tc>
        <w:tc>
          <w:tcPr>
            <w:tcW w:w="4680" w:type="dxa"/>
            <w:vAlign w:val="center"/>
          </w:tcPr>
          <w:p w:rsidR="001A7FB9" w:rsidRDefault="001A7FB9" w:rsidP="000850C0">
            <w:pPr>
              <w:spacing w:before="120" w:line="288" w:lineRule="auto"/>
              <w:jc w:val="center"/>
              <w:rPr>
                <w:b/>
                <w:bCs/>
                <w:color w:val="000000"/>
                <w:sz w:val="20"/>
                <w:szCs w:val="20"/>
              </w:rPr>
            </w:pPr>
            <w:r>
              <w:rPr>
                <w:b/>
                <w:bCs/>
                <w:color w:val="000000"/>
                <w:sz w:val="20"/>
                <w:szCs w:val="20"/>
              </w:rPr>
              <w:t>Wyszczególnienie elementów</w:t>
            </w:r>
          </w:p>
          <w:p w:rsidR="001A7FB9" w:rsidRDefault="001A7FB9" w:rsidP="000850C0">
            <w:pPr>
              <w:spacing w:before="120" w:line="288" w:lineRule="auto"/>
              <w:jc w:val="center"/>
              <w:rPr>
                <w:b/>
                <w:bCs/>
                <w:color w:val="000000"/>
                <w:sz w:val="20"/>
                <w:szCs w:val="20"/>
              </w:rPr>
            </w:pPr>
          </w:p>
          <w:p w:rsidR="001A7FB9" w:rsidRDefault="001A7FB9" w:rsidP="000850C0">
            <w:pPr>
              <w:spacing w:before="120" w:line="288" w:lineRule="auto"/>
              <w:jc w:val="center"/>
              <w:rPr>
                <w:b/>
                <w:bCs/>
                <w:color w:val="000000"/>
                <w:sz w:val="20"/>
                <w:szCs w:val="20"/>
              </w:rPr>
            </w:pPr>
          </w:p>
        </w:tc>
        <w:tc>
          <w:tcPr>
            <w:tcW w:w="1980" w:type="dxa"/>
            <w:vAlign w:val="center"/>
          </w:tcPr>
          <w:p w:rsidR="001A7FB9" w:rsidRDefault="001A7FB9" w:rsidP="000850C0">
            <w:pPr>
              <w:spacing w:before="120" w:line="288" w:lineRule="auto"/>
              <w:jc w:val="center"/>
              <w:rPr>
                <w:b/>
                <w:bCs/>
                <w:color w:val="000000"/>
                <w:sz w:val="20"/>
                <w:szCs w:val="20"/>
              </w:rPr>
            </w:pPr>
            <w:r>
              <w:rPr>
                <w:b/>
                <w:bCs/>
                <w:color w:val="000000"/>
                <w:sz w:val="20"/>
                <w:szCs w:val="20"/>
              </w:rPr>
              <w:t>Wartość netto PLN</w:t>
            </w:r>
          </w:p>
          <w:p w:rsidR="001A7FB9" w:rsidRDefault="001A7FB9" w:rsidP="000850C0">
            <w:pPr>
              <w:spacing w:before="120" w:line="288" w:lineRule="auto"/>
              <w:jc w:val="center"/>
              <w:rPr>
                <w:b/>
                <w:bCs/>
                <w:color w:val="000000"/>
                <w:sz w:val="20"/>
                <w:szCs w:val="20"/>
              </w:rPr>
            </w:pPr>
          </w:p>
        </w:tc>
      </w:tr>
      <w:tr w:rsidR="001A7FB9" w:rsidRPr="00CF35E7">
        <w:trPr>
          <w:trHeight w:hRule="exact" w:val="294"/>
        </w:trPr>
        <w:tc>
          <w:tcPr>
            <w:tcW w:w="720" w:type="dxa"/>
          </w:tcPr>
          <w:p w:rsidR="001A7FB9" w:rsidRPr="00CF35E7" w:rsidRDefault="001A7FB9" w:rsidP="008145DA">
            <w:pPr>
              <w:ind w:left="360"/>
              <w:jc w:val="center"/>
              <w:rPr>
                <w:b/>
                <w:bCs/>
                <w:iCs/>
                <w:color w:val="000000"/>
                <w:sz w:val="16"/>
                <w:szCs w:val="16"/>
              </w:rPr>
            </w:pPr>
            <w:r>
              <w:rPr>
                <w:b/>
                <w:bCs/>
                <w:iCs/>
                <w:color w:val="000000"/>
                <w:sz w:val="16"/>
                <w:szCs w:val="16"/>
              </w:rPr>
              <w:t>1</w:t>
            </w:r>
          </w:p>
        </w:tc>
        <w:tc>
          <w:tcPr>
            <w:tcW w:w="1758" w:type="dxa"/>
          </w:tcPr>
          <w:p w:rsidR="001A7FB9" w:rsidRPr="00CF35E7" w:rsidRDefault="001A7FB9" w:rsidP="008145DA">
            <w:pPr>
              <w:ind w:left="357"/>
              <w:rPr>
                <w:b/>
                <w:bCs/>
                <w:iCs/>
                <w:color w:val="000000"/>
                <w:sz w:val="16"/>
                <w:szCs w:val="16"/>
              </w:rPr>
            </w:pPr>
            <w:r>
              <w:rPr>
                <w:b/>
                <w:bCs/>
                <w:iCs/>
                <w:color w:val="000000"/>
                <w:sz w:val="16"/>
                <w:szCs w:val="16"/>
              </w:rPr>
              <w:t>2</w:t>
            </w:r>
          </w:p>
        </w:tc>
        <w:tc>
          <w:tcPr>
            <w:tcW w:w="4680" w:type="dxa"/>
          </w:tcPr>
          <w:p w:rsidR="001A7FB9" w:rsidRPr="00CF35E7" w:rsidRDefault="001A7FB9" w:rsidP="008145DA">
            <w:pPr>
              <w:ind w:left="360"/>
              <w:jc w:val="center"/>
              <w:rPr>
                <w:b/>
                <w:bCs/>
                <w:iCs/>
                <w:color w:val="000000"/>
                <w:sz w:val="16"/>
                <w:szCs w:val="16"/>
              </w:rPr>
            </w:pPr>
            <w:r>
              <w:rPr>
                <w:b/>
                <w:bCs/>
                <w:iCs/>
                <w:color w:val="000000"/>
                <w:sz w:val="16"/>
                <w:szCs w:val="16"/>
              </w:rPr>
              <w:t>3</w:t>
            </w:r>
          </w:p>
        </w:tc>
        <w:tc>
          <w:tcPr>
            <w:tcW w:w="1980" w:type="dxa"/>
          </w:tcPr>
          <w:p w:rsidR="001A7FB9" w:rsidRPr="00CF35E7" w:rsidRDefault="001A7FB9" w:rsidP="008145DA">
            <w:pPr>
              <w:ind w:left="360"/>
              <w:jc w:val="center"/>
              <w:rPr>
                <w:b/>
                <w:bCs/>
                <w:iCs/>
                <w:color w:val="000000"/>
                <w:sz w:val="16"/>
                <w:szCs w:val="16"/>
              </w:rPr>
            </w:pPr>
            <w:r>
              <w:rPr>
                <w:b/>
                <w:bCs/>
                <w:iCs/>
                <w:color w:val="000000"/>
                <w:sz w:val="16"/>
                <w:szCs w:val="16"/>
              </w:rPr>
              <w:t>4</w:t>
            </w:r>
          </w:p>
        </w:tc>
      </w:tr>
      <w:tr w:rsidR="001A7FB9" w:rsidRPr="002E3330">
        <w:trPr>
          <w:trHeight w:hRule="exact" w:val="336"/>
        </w:trPr>
        <w:tc>
          <w:tcPr>
            <w:tcW w:w="720" w:type="dxa"/>
          </w:tcPr>
          <w:p w:rsidR="001A7FB9" w:rsidRPr="002E3330" w:rsidRDefault="001A7FB9" w:rsidP="000850C0">
            <w:pPr>
              <w:spacing w:line="288" w:lineRule="auto"/>
              <w:rPr>
                <w:b/>
                <w:color w:val="000000"/>
              </w:rPr>
            </w:pPr>
            <w:r w:rsidRPr="002E3330">
              <w:rPr>
                <w:b/>
                <w:color w:val="000000"/>
                <w:sz w:val="22"/>
                <w:szCs w:val="22"/>
              </w:rPr>
              <w:t>I</w:t>
            </w:r>
          </w:p>
        </w:tc>
        <w:tc>
          <w:tcPr>
            <w:tcW w:w="1758" w:type="dxa"/>
          </w:tcPr>
          <w:p w:rsidR="001A7FB9" w:rsidRPr="002E3330" w:rsidRDefault="001A7FB9" w:rsidP="000850C0">
            <w:pPr>
              <w:spacing w:line="288" w:lineRule="auto"/>
              <w:jc w:val="both"/>
              <w:rPr>
                <w:color w:val="000000"/>
              </w:rPr>
            </w:pPr>
            <w:r w:rsidRPr="002E3330">
              <w:rPr>
                <w:color w:val="000000"/>
                <w:sz w:val="22"/>
                <w:szCs w:val="22"/>
              </w:rPr>
              <w:t>Dz.1</w:t>
            </w:r>
            <w:r>
              <w:rPr>
                <w:color w:val="000000"/>
                <w:sz w:val="22"/>
                <w:szCs w:val="22"/>
              </w:rPr>
              <w:t xml:space="preserve"> poz.  1</w:t>
            </w:r>
            <w:r w:rsidRPr="002E3330">
              <w:rPr>
                <w:color w:val="000000"/>
                <w:sz w:val="22"/>
                <w:szCs w:val="22"/>
              </w:rPr>
              <w:t>-</w:t>
            </w:r>
            <w:r>
              <w:rPr>
                <w:color w:val="000000"/>
                <w:sz w:val="22"/>
                <w:szCs w:val="22"/>
              </w:rPr>
              <w:t>89</w:t>
            </w:r>
          </w:p>
        </w:tc>
        <w:tc>
          <w:tcPr>
            <w:tcW w:w="4680" w:type="dxa"/>
          </w:tcPr>
          <w:p w:rsidR="001A7FB9" w:rsidRPr="002E3330" w:rsidRDefault="001A7FB9" w:rsidP="000850C0">
            <w:pPr>
              <w:spacing w:line="288" w:lineRule="auto"/>
              <w:jc w:val="both"/>
              <w:rPr>
                <w:b/>
                <w:color w:val="000000"/>
              </w:rPr>
            </w:pPr>
            <w:r w:rsidRPr="002E3330">
              <w:rPr>
                <w:b/>
                <w:color w:val="000000"/>
                <w:sz w:val="22"/>
                <w:szCs w:val="22"/>
              </w:rPr>
              <w:t>Roboty konserwacyjne</w:t>
            </w:r>
          </w:p>
        </w:tc>
        <w:tc>
          <w:tcPr>
            <w:tcW w:w="1980" w:type="dxa"/>
          </w:tcPr>
          <w:p w:rsidR="001A7FB9" w:rsidRPr="002E3330" w:rsidRDefault="001A7FB9" w:rsidP="000850C0">
            <w:pPr>
              <w:spacing w:line="288" w:lineRule="auto"/>
              <w:rPr>
                <w:b/>
                <w:bCs/>
                <w:color w:val="000000"/>
              </w:rPr>
            </w:pPr>
          </w:p>
        </w:tc>
      </w:tr>
      <w:tr w:rsidR="001A7FB9" w:rsidRPr="002E3330">
        <w:trPr>
          <w:trHeight w:hRule="exact" w:val="361"/>
        </w:trPr>
        <w:tc>
          <w:tcPr>
            <w:tcW w:w="720" w:type="dxa"/>
          </w:tcPr>
          <w:p w:rsidR="001A7FB9" w:rsidRPr="002E3330" w:rsidRDefault="001A7FB9" w:rsidP="00764586">
            <w:pPr>
              <w:spacing w:line="288" w:lineRule="auto"/>
              <w:rPr>
                <w:b/>
                <w:color w:val="000000"/>
              </w:rPr>
            </w:pPr>
            <w:r w:rsidRPr="002E3330">
              <w:rPr>
                <w:b/>
                <w:color w:val="000000"/>
                <w:sz w:val="22"/>
                <w:szCs w:val="22"/>
              </w:rPr>
              <w:t>II</w:t>
            </w:r>
          </w:p>
        </w:tc>
        <w:tc>
          <w:tcPr>
            <w:tcW w:w="1758" w:type="dxa"/>
          </w:tcPr>
          <w:p w:rsidR="001A7FB9" w:rsidRPr="002E3330" w:rsidRDefault="001A7FB9" w:rsidP="00764586">
            <w:pPr>
              <w:spacing w:line="288" w:lineRule="auto"/>
              <w:jc w:val="both"/>
              <w:rPr>
                <w:color w:val="000000"/>
              </w:rPr>
            </w:pPr>
            <w:r w:rsidRPr="002E3330">
              <w:rPr>
                <w:color w:val="000000"/>
                <w:sz w:val="22"/>
                <w:szCs w:val="22"/>
              </w:rPr>
              <w:t>Dz.</w:t>
            </w:r>
            <w:r>
              <w:rPr>
                <w:color w:val="000000"/>
                <w:sz w:val="22"/>
                <w:szCs w:val="22"/>
              </w:rPr>
              <w:t>2 poz.90-141</w:t>
            </w:r>
          </w:p>
        </w:tc>
        <w:tc>
          <w:tcPr>
            <w:tcW w:w="4680" w:type="dxa"/>
          </w:tcPr>
          <w:p w:rsidR="001A7FB9" w:rsidRPr="002E3330" w:rsidRDefault="001A7FB9" w:rsidP="00764586">
            <w:pPr>
              <w:spacing w:line="288" w:lineRule="auto"/>
              <w:jc w:val="both"/>
              <w:rPr>
                <w:b/>
                <w:color w:val="000000"/>
              </w:rPr>
            </w:pPr>
            <w:r w:rsidRPr="002E3330">
              <w:rPr>
                <w:b/>
                <w:color w:val="000000"/>
                <w:sz w:val="22"/>
                <w:szCs w:val="22"/>
              </w:rPr>
              <w:t xml:space="preserve">Roboty remontowe </w:t>
            </w:r>
          </w:p>
        </w:tc>
        <w:tc>
          <w:tcPr>
            <w:tcW w:w="1980" w:type="dxa"/>
          </w:tcPr>
          <w:p w:rsidR="001A7FB9" w:rsidRPr="002E3330" w:rsidRDefault="001A7FB9" w:rsidP="00764586">
            <w:pPr>
              <w:spacing w:line="288" w:lineRule="auto"/>
              <w:rPr>
                <w:b/>
                <w:bCs/>
                <w:color w:val="000000"/>
              </w:rPr>
            </w:pPr>
          </w:p>
        </w:tc>
      </w:tr>
      <w:tr w:rsidR="001A7FB9" w:rsidRPr="00D81925">
        <w:trPr>
          <w:trHeight w:hRule="exact" w:val="354"/>
        </w:trPr>
        <w:tc>
          <w:tcPr>
            <w:tcW w:w="720" w:type="dxa"/>
          </w:tcPr>
          <w:p w:rsidR="001A7FB9" w:rsidRPr="00D81925" w:rsidRDefault="001A7FB9" w:rsidP="000850C0">
            <w:pPr>
              <w:spacing w:line="288" w:lineRule="auto"/>
              <w:jc w:val="right"/>
              <w:rPr>
                <w:color w:val="000000"/>
              </w:rPr>
            </w:pPr>
          </w:p>
        </w:tc>
        <w:tc>
          <w:tcPr>
            <w:tcW w:w="1758" w:type="dxa"/>
          </w:tcPr>
          <w:p w:rsidR="001A7FB9" w:rsidRPr="00D81925" w:rsidRDefault="001A7FB9" w:rsidP="000850C0">
            <w:pPr>
              <w:pStyle w:val="Nagwek6"/>
              <w:spacing w:before="0" w:line="288" w:lineRule="auto"/>
              <w:jc w:val="right"/>
              <w:rPr>
                <w:color w:val="000000"/>
              </w:rPr>
            </w:pPr>
          </w:p>
        </w:tc>
        <w:tc>
          <w:tcPr>
            <w:tcW w:w="4680" w:type="dxa"/>
          </w:tcPr>
          <w:p w:rsidR="001A7FB9" w:rsidRPr="00D81925" w:rsidRDefault="001A7FB9" w:rsidP="000850C0">
            <w:pPr>
              <w:pStyle w:val="Nagwek6"/>
              <w:spacing w:before="0" w:line="288" w:lineRule="auto"/>
              <w:jc w:val="right"/>
              <w:rPr>
                <w:color w:val="000000"/>
              </w:rPr>
            </w:pPr>
            <w:r w:rsidRPr="00D81925">
              <w:rPr>
                <w:color w:val="000000"/>
              </w:rPr>
              <w:t>RAZEM</w:t>
            </w:r>
            <w:r>
              <w:rPr>
                <w:color w:val="000000"/>
              </w:rPr>
              <w:t xml:space="preserve">  NETTO </w:t>
            </w:r>
          </w:p>
        </w:tc>
        <w:tc>
          <w:tcPr>
            <w:tcW w:w="1980" w:type="dxa"/>
          </w:tcPr>
          <w:p w:rsidR="001A7FB9" w:rsidRPr="00D81925" w:rsidRDefault="001A7FB9" w:rsidP="000850C0">
            <w:pPr>
              <w:spacing w:line="288" w:lineRule="auto"/>
              <w:jc w:val="right"/>
              <w:rPr>
                <w:b/>
                <w:bCs/>
                <w:color w:val="000000"/>
              </w:rPr>
            </w:pPr>
          </w:p>
        </w:tc>
      </w:tr>
      <w:tr w:rsidR="001A7FB9" w:rsidRPr="00D81925">
        <w:trPr>
          <w:trHeight w:hRule="exact" w:val="364"/>
        </w:trPr>
        <w:tc>
          <w:tcPr>
            <w:tcW w:w="720" w:type="dxa"/>
          </w:tcPr>
          <w:p w:rsidR="001A7FB9" w:rsidRPr="00D81925" w:rsidRDefault="001A7FB9" w:rsidP="000850C0">
            <w:pPr>
              <w:spacing w:line="288" w:lineRule="auto"/>
              <w:jc w:val="right"/>
              <w:rPr>
                <w:color w:val="000000"/>
              </w:rPr>
            </w:pPr>
          </w:p>
        </w:tc>
        <w:tc>
          <w:tcPr>
            <w:tcW w:w="1758" w:type="dxa"/>
          </w:tcPr>
          <w:p w:rsidR="001A7FB9" w:rsidRPr="00D81925" w:rsidRDefault="001A7FB9" w:rsidP="000850C0">
            <w:pPr>
              <w:spacing w:line="288" w:lineRule="auto"/>
              <w:jc w:val="right"/>
              <w:rPr>
                <w:b/>
                <w:bCs/>
                <w:color w:val="000000"/>
              </w:rPr>
            </w:pPr>
          </w:p>
        </w:tc>
        <w:tc>
          <w:tcPr>
            <w:tcW w:w="4680" w:type="dxa"/>
          </w:tcPr>
          <w:p w:rsidR="001A7FB9" w:rsidRPr="00D81925" w:rsidRDefault="001A7FB9" w:rsidP="000850C0">
            <w:pPr>
              <w:spacing w:line="288" w:lineRule="auto"/>
              <w:jc w:val="right"/>
              <w:rPr>
                <w:b/>
                <w:bCs/>
                <w:color w:val="000000"/>
              </w:rPr>
            </w:pPr>
            <w:r w:rsidRPr="00D81925">
              <w:rPr>
                <w:b/>
                <w:bCs/>
                <w:color w:val="000000"/>
                <w:sz w:val="22"/>
                <w:szCs w:val="22"/>
              </w:rPr>
              <w:t>VAT __. %</w:t>
            </w:r>
          </w:p>
        </w:tc>
        <w:tc>
          <w:tcPr>
            <w:tcW w:w="1980" w:type="dxa"/>
          </w:tcPr>
          <w:p w:rsidR="001A7FB9" w:rsidRPr="00D81925" w:rsidRDefault="001A7FB9" w:rsidP="000850C0">
            <w:pPr>
              <w:spacing w:line="288" w:lineRule="auto"/>
              <w:jc w:val="right"/>
              <w:rPr>
                <w:b/>
                <w:bCs/>
                <w:color w:val="000000"/>
              </w:rPr>
            </w:pPr>
          </w:p>
        </w:tc>
      </w:tr>
      <w:tr w:rsidR="001A7FB9" w:rsidRPr="00D81925">
        <w:trPr>
          <w:trHeight w:hRule="exact" w:val="359"/>
        </w:trPr>
        <w:tc>
          <w:tcPr>
            <w:tcW w:w="720" w:type="dxa"/>
          </w:tcPr>
          <w:p w:rsidR="001A7FB9" w:rsidRPr="00D81925" w:rsidRDefault="001A7FB9" w:rsidP="000850C0">
            <w:pPr>
              <w:spacing w:line="288" w:lineRule="auto"/>
              <w:jc w:val="right"/>
              <w:rPr>
                <w:color w:val="000000"/>
              </w:rPr>
            </w:pPr>
          </w:p>
        </w:tc>
        <w:tc>
          <w:tcPr>
            <w:tcW w:w="1758" w:type="dxa"/>
          </w:tcPr>
          <w:p w:rsidR="001A7FB9" w:rsidRPr="00D81925" w:rsidRDefault="001A7FB9" w:rsidP="000850C0">
            <w:pPr>
              <w:pStyle w:val="Nagwek6"/>
              <w:spacing w:before="0" w:line="288" w:lineRule="auto"/>
              <w:jc w:val="right"/>
              <w:rPr>
                <w:color w:val="000000"/>
              </w:rPr>
            </w:pPr>
          </w:p>
        </w:tc>
        <w:tc>
          <w:tcPr>
            <w:tcW w:w="4680" w:type="dxa"/>
          </w:tcPr>
          <w:p w:rsidR="001A7FB9" w:rsidRPr="00D81925" w:rsidRDefault="001A7FB9" w:rsidP="000850C0">
            <w:pPr>
              <w:pStyle w:val="Nagwek6"/>
              <w:spacing w:before="0" w:line="288" w:lineRule="auto"/>
              <w:jc w:val="right"/>
              <w:rPr>
                <w:color w:val="000000"/>
              </w:rPr>
            </w:pPr>
            <w:r w:rsidRPr="00D81925">
              <w:rPr>
                <w:color w:val="000000"/>
              </w:rPr>
              <w:t>OGÓŁEM</w:t>
            </w:r>
          </w:p>
        </w:tc>
        <w:tc>
          <w:tcPr>
            <w:tcW w:w="1980" w:type="dxa"/>
          </w:tcPr>
          <w:p w:rsidR="001A7FB9" w:rsidRPr="00D81925" w:rsidRDefault="001A7FB9" w:rsidP="000850C0">
            <w:pPr>
              <w:spacing w:line="288" w:lineRule="auto"/>
              <w:jc w:val="right"/>
              <w:rPr>
                <w:b/>
                <w:bCs/>
                <w:color w:val="000000"/>
              </w:rPr>
            </w:pPr>
          </w:p>
        </w:tc>
      </w:tr>
    </w:tbl>
    <w:p w:rsidR="001A7FB9" w:rsidRDefault="001A7FB9" w:rsidP="003315E3">
      <w:pPr>
        <w:spacing w:line="288" w:lineRule="auto"/>
        <w:jc w:val="both"/>
        <w:rPr>
          <w:color w:val="000000"/>
          <w:sz w:val="22"/>
          <w:szCs w:val="22"/>
        </w:rPr>
      </w:pPr>
    </w:p>
    <w:p w:rsidR="001A7FB9" w:rsidRDefault="001A7FB9" w:rsidP="003315E3">
      <w:pPr>
        <w:spacing w:line="288" w:lineRule="auto"/>
        <w:jc w:val="both"/>
        <w:rPr>
          <w:color w:val="000000"/>
          <w:sz w:val="22"/>
          <w:szCs w:val="22"/>
        </w:rPr>
      </w:pPr>
    </w:p>
    <w:p w:rsidR="001A7FB9" w:rsidRPr="00D81925" w:rsidRDefault="001A7FB9" w:rsidP="003315E3">
      <w:pPr>
        <w:spacing w:line="288" w:lineRule="auto"/>
        <w:jc w:val="both"/>
        <w:rPr>
          <w:color w:val="000000"/>
          <w:sz w:val="22"/>
          <w:szCs w:val="22"/>
        </w:rPr>
      </w:pPr>
      <w:r w:rsidRPr="00D81925">
        <w:rPr>
          <w:color w:val="000000"/>
          <w:sz w:val="22"/>
          <w:szCs w:val="22"/>
        </w:rPr>
        <w:t>__________________ dnia __.__.</w:t>
      </w:r>
      <w:r>
        <w:rPr>
          <w:color w:val="000000"/>
          <w:sz w:val="22"/>
          <w:szCs w:val="22"/>
        </w:rPr>
        <w:t>2016</w:t>
      </w:r>
      <w:r w:rsidRPr="00D81925">
        <w:rPr>
          <w:color w:val="000000"/>
          <w:sz w:val="22"/>
          <w:szCs w:val="22"/>
        </w:rPr>
        <w:t xml:space="preserve"> r.</w:t>
      </w:r>
      <w:r w:rsidRPr="00D81925">
        <w:rPr>
          <w:color w:val="000000"/>
          <w:sz w:val="22"/>
          <w:szCs w:val="22"/>
        </w:rPr>
        <w:tab/>
      </w:r>
      <w:r w:rsidRPr="00D81925">
        <w:rPr>
          <w:color w:val="000000"/>
          <w:sz w:val="22"/>
          <w:szCs w:val="22"/>
        </w:rPr>
        <w:tab/>
        <w:t>__________________________________</w:t>
      </w:r>
    </w:p>
    <w:p w:rsidR="001A7FB9" w:rsidRPr="00D81925" w:rsidRDefault="001A7FB9" w:rsidP="00D2357D">
      <w:pPr>
        <w:spacing w:line="288" w:lineRule="auto"/>
        <w:ind w:left="4253" w:firstLine="703"/>
        <w:jc w:val="center"/>
        <w:outlineLvl w:val="0"/>
        <w:rPr>
          <w:i/>
          <w:iCs/>
          <w:color w:val="000000"/>
          <w:sz w:val="16"/>
          <w:szCs w:val="16"/>
        </w:rPr>
      </w:pPr>
      <w:r w:rsidRPr="00D81925">
        <w:rPr>
          <w:i/>
          <w:iCs/>
          <w:color w:val="000000"/>
          <w:sz w:val="16"/>
          <w:szCs w:val="16"/>
        </w:rPr>
        <w:t xml:space="preserve">     (podpis osoby upoważnionej do reprezentowania Wykonawcy)</w:t>
      </w:r>
    </w:p>
    <w:p w:rsidR="001A7FB9" w:rsidRPr="0004573D" w:rsidRDefault="001A7FB9" w:rsidP="00D2357D">
      <w:pPr>
        <w:pStyle w:val="Zwykytekst"/>
        <w:spacing w:before="120" w:line="288" w:lineRule="auto"/>
        <w:rPr>
          <w:rFonts w:ascii="Times New Roman" w:hAnsi="Times New Roman"/>
          <w:color w:val="000000"/>
          <w:sz w:val="16"/>
          <w:szCs w:val="16"/>
        </w:rPr>
      </w:pPr>
    </w:p>
    <w:p w:rsidR="001A7FB9" w:rsidRDefault="001A7FB9" w:rsidP="00861458">
      <w:pPr>
        <w:spacing w:line="288" w:lineRule="auto"/>
        <w:ind w:left="4253" w:firstLine="703"/>
        <w:jc w:val="center"/>
        <w:outlineLvl w:val="0"/>
      </w:pPr>
      <w:r>
        <w:br w:type="page"/>
      </w:r>
    </w:p>
    <w:p w:rsidR="001A7FB9" w:rsidRPr="00770951" w:rsidRDefault="001A7FB9" w:rsidP="00770951">
      <w:pPr>
        <w:pStyle w:val="rozdzia"/>
      </w:pPr>
      <w:r w:rsidRPr="00770951">
        <w:t>ROZDZIAŁ IV</w:t>
      </w:r>
    </w:p>
    <w:p w:rsidR="001A7FB9" w:rsidRPr="003219C0" w:rsidRDefault="001A7FB9" w:rsidP="00770951">
      <w:pPr>
        <w:jc w:val="center"/>
        <w:rPr>
          <w:b/>
          <w:caps/>
        </w:rPr>
      </w:pPr>
      <w:r>
        <w:rPr>
          <w:b/>
        </w:rPr>
        <w:t>OPIS PRZEDMIOTU ZAMÓWIENIA</w:t>
      </w:r>
    </w:p>
    <w:p w:rsidR="001A7FB9" w:rsidRDefault="001A7FB9" w:rsidP="002E3330">
      <w:pPr>
        <w:pStyle w:val="Nagwek1"/>
        <w:jc w:val="both"/>
        <w:rPr>
          <w:rFonts w:ascii="Times New Roman" w:hAnsi="Times New Roman"/>
          <w:b w:val="0"/>
          <w:sz w:val="24"/>
          <w:szCs w:val="24"/>
        </w:rPr>
      </w:pPr>
    </w:p>
    <w:p w:rsidR="001A7FB9" w:rsidRPr="00D425B4" w:rsidRDefault="001A7FB9" w:rsidP="002E3330">
      <w:pPr>
        <w:pStyle w:val="Nagwek1"/>
        <w:jc w:val="both"/>
        <w:rPr>
          <w:rFonts w:ascii="Times New Roman" w:hAnsi="Times New Roman"/>
          <w:b w:val="0"/>
          <w:sz w:val="24"/>
          <w:szCs w:val="24"/>
        </w:rPr>
      </w:pPr>
      <w:r w:rsidRPr="00D425B4">
        <w:rPr>
          <w:rFonts w:ascii="Times New Roman" w:hAnsi="Times New Roman"/>
          <w:b w:val="0"/>
          <w:sz w:val="24"/>
          <w:szCs w:val="24"/>
        </w:rPr>
        <w:t xml:space="preserve">Przedmiotem zamówienia jest </w:t>
      </w:r>
      <w:r w:rsidRPr="00BF017B">
        <w:rPr>
          <w:rFonts w:ascii="Times New Roman" w:hAnsi="Times New Roman"/>
          <w:sz w:val="24"/>
          <w:szCs w:val="24"/>
        </w:rPr>
        <w:t>„</w:t>
      </w:r>
      <w:r>
        <w:rPr>
          <w:rFonts w:ascii="Times New Roman" w:hAnsi="Times New Roman"/>
          <w:sz w:val="24"/>
          <w:szCs w:val="24"/>
        </w:rPr>
        <w:t>Wykonywanie robót remontowych w</w:t>
      </w:r>
      <w:r w:rsidRPr="00BF017B">
        <w:rPr>
          <w:rFonts w:ascii="Times New Roman" w:hAnsi="Times New Roman"/>
          <w:sz w:val="24"/>
          <w:szCs w:val="24"/>
        </w:rPr>
        <w:t xml:space="preserve"> </w:t>
      </w:r>
      <w:r>
        <w:rPr>
          <w:rFonts w:ascii="Times New Roman" w:hAnsi="Times New Roman"/>
          <w:sz w:val="24"/>
          <w:szCs w:val="24"/>
        </w:rPr>
        <w:t xml:space="preserve">2016/2017 </w:t>
      </w:r>
      <w:r w:rsidRPr="00BF017B">
        <w:rPr>
          <w:rFonts w:ascii="Times New Roman" w:hAnsi="Times New Roman"/>
          <w:sz w:val="24"/>
          <w:szCs w:val="24"/>
        </w:rPr>
        <w:t>obejmujących bieżące konserwacje oraz drobne prace w budynkach Instytutu Techniki Budowlanej w Warszawie przy ul. Filtrowej 1 i Ksawerów 21”</w:t>
      </w:r>
      <w:r w:rsidRPr="00D425B4">
        <w:rPr>
          <w:rFonts w:ascii="Times New Roman" w:hAnsi="Times New Roman"/>
          <w:b w:val="0"/>
          <w:sz w:val="24"/>
          <w:szCs w:val="24"/>
        </w:rPr>
        <w:t xml:space="preserve"> obejmujących  w szczególności:</w:t>
      </w:r>
    </w:p>
    <w:p w:rsidR="001A7FB9" w:rsidRDefault="001A7FB9" w:rsidP="002E3330">
      <w:pPr>
        <w:rPr>
          <w:u w:val="single"/>
        </w:rPr>
      </w:pPr>
    </w:p>
    <w:p w:rsidR="001A7FB9" w:rsidRPr="00D662F7" w:rsidRDefault="001A7FB9" w:rsidP="002E3330">
      <w:pPr>
        <w:rPr>
          <w:u w:val="single"/>
        </w:rPr>
      </w:pPr>
      <w:r>
        <w:rPr>
          <w:u w:val="single"/>
        </w:rPr>
        <w:t xml:space="preserve">I.  </w:t>
      </w:r>
      <w:r w:rsidRPr="00D662F7">
        <w:rPr>
          <w:u w:val="single"/>
        </w:rPr>
        <w:t>Roboty konstrukcyjne</w:t>
      </w:r>
      <w:r>
        <w:rPr>
          <w:u w:val="single"/>
        </w:rPr>
        <w:t xml:space="preserve"> (wewnątrz budynków i na zewnątrz)</w:t>
      </w:r>
      <w:r w:rsidRPr="00D662F7">
        <w:rPr>
          <w:u w:val="single"/>
        </w:rPr>
        <w:t>:</w:t>
      </w:r>
    </w:p>
    <w:p w:rsidR="001A7FB9" w:rsidRDefault="001A7FB9" w:rsidP="002E7770">
      <w:pPr>
        <w:numPr>
          <w:ilvl w:val="0"/>
          <w:numId w:val="13"/>
        </w:numPr>
        <w:spacing w:before="40"/>
        <w:jc w:val="both"/>
      </w:pPr>
      <w:r>
        <w:t>Wykonanie punktowych wykopów (w tym wyburzenia) oraz ich zasypanie z zagęszczeniem</w:t>
      </w:r>
    </w:p>
    <w:p w:rsidR="001A7FB9" w:rsidRDefault="001A7FB9" w:rsidP="002E7770">
      <w:pPr>
        <w:numPr>
          <w:ilvl w:val="0"/>
          <w:numId w:val="13"/>
        </w:numPr>
        <w:spacing w:before="40"/>
        <w:jc w:val="both"/>
      </w:pPr>
      <w:r>
        <w:t>Wykonanie fundamentów i płyt zbrojonych pod stanowiska laboratoryjne</w:t>
      </w:r>
    </w:p>
    <w:p w:rsidR="001A7FB9" w:rsidRDefault="001A7FB9" w:rsidP="002E7770">
      <w:pPr>
        <w:numPr>
          <w:ilvl w:val="0"/>
          <w:numId w:val="13"/>
        </w:numPr>
        <w:spacing w:before="40"/>
        <w:jc w:val="both"/>
      </w:pPr>
      <w:r>
        <w:t>Wykonanie schodów żelbetowych , podestów, pochylni, murków oporowych</w:t>
      </w:r>
    </w:p>
    <w:p w:rsidR="001A7FB9" w:rsidRDefault="001A7FB9" w:rsidP="002E7770">
      <w:pPr>
        <w:numPr>
          <w:ilvl w:val="0"/>
          <w:numId w:val="13"/>
        </w:numPr>
        <w:spacing w:before="40"/>
        <w:jc w:val="both"/>
      </w:pPr>
      <w:r>
        <w:t>Nadproża żelbetowe</w:t>
      </w:r>
    </w:p>
    <w:p w:rsidR="001A7FB9" w:rsidRDefault="001A7FB9" w:rsidP="002E3330">
      <w:pPr>
        <w:spacing w:before="40"/>
        <w:jc w:val="both"/>
      </w:pPr>
    </w:p>
    <w:p w:rsidR="001A7FB9" w:rsidRPr="00D662F7" w:rsidRDefault="001A7FB9" w:rsidP="002E3330">
      <w:pPr>
        <w:spacing w:before="40"/>
        <w:jc w:val="both"/>
        <w:rPr>
          <w:u w:val="single"/>
        </w:rPr>
      </w:pPr>
      <w:r>
        <w:rPr>
          <w:u w:val="single"/>
        </w:rPr>
        <w:t xml:space="preserve">II. </w:t>
      </w:r>
      <w:r w:rsidRPr="00D662F7">
        <w:rPr>
          <w:u w:val="single"/>
        </w:rPr>
        <w:t>Prace murarsko-malarskie:</w:t>
      </w:r>
    </w:p>
    <w:p w:rsidR="001A7FB9" w:rsidRDefault="001A7FB9" w:rsidP="002E7770">
      <w:pPr>
        <w:numPr>
          <w:ilvl w:val="0"/>
          <w:numId w:val="14"/>
        </w:numPr>
        <w:spacing w:before="40"/>
        <w:jc w:val="both"/>
      </w:pPr>
      <w:r>
        <w:t>Prace przygotowawcze-zabezpieczenie podłóg i mebli</w:t>
      </w:r>
    </w:p>
    <w:p w:rsidR="001A7FB9" w:rsidRDefault="001A7FB9" w:rsidP="002E7770">
      <w:pPr>
        <w:numPr>
          <w:ilvl w:val="0"/>
          <w:numId w:val="14"/>
        </w:numPr>
        <w:spacing w:before="40"/>
        <w:jc w:val="both"/>
      </w:pPr>
      <w:r>
        <w:t>Wywiezienie gruzu z budynku po robotach</w:t>
      </w:r>
    </w:p>
    <w:p w:rsidR="001A7FB9" w:rsidRDefault="001A7FB9" w:rsidP="002E7770">
      <w:pPr>
        <w:numPr>
          <w:ilvl w:val="0"/>
          <w:numId w:val="14"/>
        </w:numPr>
        <w:spacing w:before="40"/>
        <w:jc w:val="both"/>
      </w:pPr>
      <w:r>
        <w:t>Rozbiórki fragmentów ścian murowanych i żelbetowych, przekucia</w:t>
      </w:r>
    </w:p>
    <w:p w:rsidR="001A7FB9" w:rsidRDefault="001A7FB9" w:rsidP="002E7770">
      <w:pPr>
        <w:numPr>
          <w:ilvl w:val="0"/>
          <w:numId w:val="14"/>
        </w:numPr>
        <w:spacing w:before="40"/>
        <w:jc w:val="both"/>
      </w:pPr>
      <w:r>
        <w:t>Skuwanie i uzupełnienia tynków</w:t>
      </w:r>
      <w:r w:rsidRPr="0037410E">
        <w:t xml:space="preserve"> </w:t>
      </w:r>
      <w:r>
        <w:t>ścian i sufitów</w:t>
      </w:r>
    </w:p>
    <w:p w:rsidR="001A7FB9" w:rsidRDefault="001A7FB9" w:rsidP="002E7770">
      <w:pPr>
        <w:numPr>
          <w:ilvl w:val="0"/>
          <w:numId w:val="14"/>
        </w:numPr>
        <w:spacing w:before="40"/>
        <w:jc w:val="both"/>
      </w:pPr>
      <w:r>
        <w:t>Zamurowania otworów drzwiowych</w:t>
      </w:r>
    </w:p>
    <w:p w:rsidR="001A7FB9" w:rsidRDefault="001A7FB9" w:rsidP="002E7770">
      <w:pPr>
        <w:numPr>
          <w:ilvl w:val="0"/>
          <w:numId w:val="14"/>
        </w:numPr>
        <w:spacing w:before="40"/>
        <w:jc w:val="both"/>
      </w:pPr>
      <w:r>
        <w:t>Ścianki działowe ceramiczne ,gazobetonowe</w:t>
      </w:r>
    </w:p>
    <w:p w:rsidR="001A7FB9" w:rsidRDefault="001A7FB9" w:rsidP="002E7770">
      <w:pPr>
        <w:numPr>
          <w:ilvl w:val="0"/>
          <w:numId w:val="14"/>
        </w:numPr>
        <w:spacing w:before="40"/>
        <w:jc w:val="both"/>
      </w:pPr>
      <w:r>
        <w:t>Ścianki działowe gipsowo-kartonowe, z wypełnieniem wełną mineralną</w:t>
      </w:r>
    </w:p>
    <w:p w:rsidR="001A7FB9" w:rsidRDefault="001A7FB9" w:rsidP="002E7770">
      <w:pPr>
        <w:numPr>
          <w:ilvl w:val="0"/>
          <w:numId w:val="14"/>
        </w:numPr>
      </w:pPr>
      <w:r>
        <w:t>Naprawa stopni biegów schodowych</w:t>
      </w:r>
    </w:p>
    <w:p w:rsidR="001A7FB9" w:rsidRDefault="001A7FB9" w:rsidP="002E7770">
      <w:pPr>
        <w:numPr>
          <w:ilvl w:val="0"/>
          <w:numId w:val="14"/>
        </w:numPr>
        <w:spacing w:before="40"/>
        <w:jc w:val="both"/>
      </w:pPr>
      <w:r>
        <w:t>Skuwanie fragmentów glazury , terakoty z uzupełnieniem</w:t>
      </w:r>
    </w:p>
    <w:p w:rsidR="001A7FB9" w:rsidRDefault="001A7FB9" w:rsidP="002E7770">
      <w:pPr>
        <w:numPr>
          <w:ilvl w:val="0"/>
          <w:numId w:val="14"/>
        </w:numPr>
        <w:spacing w:before="40"/>
        <w:jc w:val="both"/>
      </w:pPr>
      <w:r>
        <w:t>Układanie glazury i terakoty</w:t>
      </w:r>
    </w:p>
    <w:p w:rsidR="001A7FB9" w:rsidRDefault="001A7FB9" w:rsidP="002E7770">
      <w:pPr>
        <w:numPr>
          <w:ilvl w:val="0"/>
          <w:numId w:val="14"/>
        </w:numPr>
        <w:spacing w:before="40"/>
        <w:jc w:val="both"/>
      </w:pPr>
      <w:r>
        <w:t>Montaż stolarki drzwiowej z futrynami</w:t>
      </w:r>
    </w:p>
    <w:p w:rsidR="001A7FB9" w:rsidRDefault="001A7FB9" w:rsidP="002E7770">
      <w:pPr>
        <w:numPr>
          <w:ilvl w:val="0"/>
          <w:numId w:val="14"/>
        </w:numPr>
        <w:spacing w:before="40"/>
        <w:jc w:val="both"/>
      </w:pPr>
      <w:r>
        <w:t>Montaż stolarki okiennej PCV</w:t>
      </w:r>
    </w:p>
    <w:p w:rsidR="001A7FB9" w:rsidRDefault="001A7FB9" w:rsidP="002E7770">
      <w:pPr>
        <w:numPr>
          <w:ilvl w:val="0"/>
          <w:numId w:val="14"/>
        </w:numPr>
        <w:spacing w:before="40"/>
        <w:jc w:val="both"/>
      </w:pPr>
      <w:r>
        <w:t>Kasowanie zacieków</w:t>
      </w:r>
    </w:p>
    <w:p w:rsidR="001A7FB9" w:rsidRDefault="001A7FB9" w:rsidP="002E7770">
      <w:pPr>
        <w:numPr>
          <w:ilvl w:val="0"/>
          <w:numId w:val="14"/>
        </w:numPr>
        <w:spacing w:before="40"/>
        <w:jc w:val="both"/>
      </w:pPr>
      <w:r>
        <w:t>Malowanie tynków farbami emulsyjnymi</w:t>
      </w:r>
    </w:p>
    <w:p w:rsidR="001A7FB9" w:rsidRDefault="001A7FB9" w:rsidP="002E7770">
      <w:pPr>
        <w:numPr>
          <w:ilvl w:val="0"/>
          <w:numId w:val="14"/>
        </w:numPr>
        <w:spacing w:before="40"/>
        <w:jc w:val="both"/>
      </w:pPr>
      <w:r>
        <w:t>Malowanie olejne tynków, stolarki drzwiowej i okiennej (z drobnymi naprawami stolarskimi)</w:t>
      </w:r>
    </w:p>
    <w:p w:rsidR="001A7FB9" w:rsidRDefault="001A7FB9" w:rsidP="002E7770">
      <w:pPr>
        <w:numPr>
          <w:ilvl w:val="0"/>
          <w:numId w:val="14"/>
        </w:numPr>
        <w:spacing w:before="40"/>
        <w:jc w:val="both"/>
      </w:pPr>
      <w:r>
        <w:t xml:space="preserve">Malowanie grzejników żeliwnych i rurowo-żebrowych, </w:t>
      </w:r>
    </w:p>
    <w:p w:rsidR="001A7FB9" w:rsidRDefault="001A7FB9" w:rsidP="002E7770">
      <w:pPr>
        <w:numPr>
          <w:ilvl w:val="0"/>
          <w:numId w:val="14"/>
        </w:numPr>
        <w:spacing w:before="40"/>
        <w:jc w:val="both"/>
      </w:pPr>
      <w:r>
        <w:t xml:space="preserve">Malowanie rur instalacyjnych (c.o., </w:t>
      </w:r>
      <w:proofErr w:type="spellStart"/>
      <w:r>
        <w:t>wod-kan</w:t>
      </w:r>
      <w:proofErr w:type="spellEnd"/>
      <w:r>
        <w:t>, gaz)</w:t>
      </w:r>
    </w:p>
    <w:p w:rsidR="001A7FB9" w:rsidRDefault="001A7FB9" w:rsidP="002E7770">
      <w:pPr>
        <w:numPr>
          <w:ilvl w:val="0"/>
          <w:numId w:val="14"/>
        </w:numPr>
        <w:spacing w:before="40"/>
        <w:jc w:val="both"/>
      </w:pPr>
      <w:r>
        <w:t>Szpachlowanie, gładzie gipsowe</w:t>
      </w:r>
    </w:p>
    <w:p w:rsidR="001A7FB9" w:rsidRDefault="001A7FB9" w:rsidP="002E7770">
      <w:pPr>
        <w:numPr>
          <w:ilvl w:val="0"/>
          <w:numId w:val="14"/>
        </w:numPr>
        <w:spacing w:before="40"/>
        <w:jc w:val="both"/>
      </w:pPr>
      <w:r>
        <w:t>Montaż sufitów podwieszonych</w:t>
      </w:r>
    </w:p>
    <w:p w:rsidR="001A7FB9" w:rsidRDefault="001A7FB9" w:rsidP="002E3330"/>
    <w:p w:rsidR="001A7FB9" w:rsidRPr="00D662F7" w:rsidRDefault="001A7FB9" w:rsidP="002E3330">
      <w:pPr>
        <w:rPr>
          <w:u w:val="single"/>
        </w:rPr>
      </w:pPr>
      <w:r>
        <w:rPr>
          <w:u w:val="single"/>
        </w:rPr>
        <w:t xml:space="preserve">III. </w:t>
      </w:r>
      <w:r w:rsidRPr="00D662F7">
        <w:rPr>
          <w:u w:val="single"/>
        </w:rPr>
        <w:t>Prace posadzkarskie:</w:t>
      </w:r>
    </w:p>
    <w:p w:rsidR="001A7FB9" w:rsidRDefault="001A7FB9" w:rsidP="002E7770">
      <w:pPr>
        <w:numPr>
          <w:ilvl w:val="0"/>
          <w:numId w:val="15"/>
        </w:numPr>
      </w:pPr>
      <w:r>
        <w:t xml:space="preserve">Zerwanie starych podłóg : wykładzin dywanowych , zmywalnych PCV, drewnianych, </w:t>
      </w:r>
    </w:p>
    <w:p w:rsidR="001A7FB9" w:rsidRDefault="001A7FB9" w:rsidP="002E7770">
      <w:pPr>
        <w:numPr>
          <w:ilvl w:val="0"/>
          <w:numId w:val="15"/>
        </w:numPr>
      </w:pPr>
      <w:r>
        <w:t>Naprawa podłoży pod posadzki</w:t>
      </w:r>
    </w:p>
    <w:p w:rsidR="001A7FB9" w:rsidRDefault="001A7FB9" w:rsidP="002E7770">
      <w:pPr>
        <w:numPr>
          <w:ilvl w:val="0"/>
          <w:numId w:val="15"/>
        </w:numPr>
      </w:pPr>
      <w:r>
        <w:t>Wylewki samopoziomujące</w:t>
      </w:r>
    </w:p>
    <w:p w:rsidR="001A7FB9" w:rsidRDefault="001A7FB9" w:rsidP="002E7770">
      <w:pPr>
        <w:numPr>
          <w:ilvl w:val="0"/>
          <w:numId w:val="15"/>
        </w:numPr>
      </w:pPr>
      <w:r>
        <w:t xml:space="preserve">Układanie wykładzin rulonowych zmywalnych, dywanowych, paneli podłogowych </w:t>
      </w:r>
    </w:p>
    <w:p w:rsidR="001A7FB9" w:rsidRDefault="001A7FB9" w:rsidP="002E7770">
      <w:pPr>
        <w:numPr>
          <w:ilvl w:val="0"/>
          <w:numId w:val="15"/>
        </w:numPr>
      </w:pPr>
      <w:r>
        <w:t>Uzupełniania cokołów, listew przypodłogowych, listew progowych</w:t>
      </w:r>
    </w:p>
    <w:p w:rsidR="001A7FB9" w:rsidRDefault="001A7FB9" w:rsidP="002E3330"/>
    <w:p w:rsidR="001A7FB9" w:rsidRPr="007361F8" w:rsidRDefault="001A7FB9" w:rsidP="002E3330">
      <w:pPr>
        <w:spacing w:before="40"/>
        <w:jc w:val="both"/>
        <w:rPr>
          <w:u w:val="single"/>
        </w:rPr>
      </w:pPr>
      <w:r>
        <w:rPr>
          <w:u w:val="single"/>
        </w:rPr>
        <w:lastRenderedPageBreak/>
        <w:t xml:space="preserve">IV. </w:t>
      </w:r>
      <w:r w:rsidRPr="007361F8">
        <w:rPr>
          <w:u w:val="single"/>
        </w:rPr>
        <w:t>Roboty zewnętrzne drogowe</w:t>
      </w:r>
    </w:p>
    <w:p w:rsidR="001A7FB9" w:rsidRDefault="001A7FB9" w:rsidP="002E7770">
      <w:pPr>
        <w:numPr>
          <w:ilvl w:val="0"/>
          <w:numId w:val="16"/>
        </w:numPr>
      </w:pPr>
      <w:r>
        <w:t>Naprawa opaski wokół budynku (płyty chodnikowe, betonowe)</w:t>
      </w:r>
    </w:p>
    <w:p w:rsidR="001A7FB9" w:rsidRDefault="001A7FB9" w:rsidP="002E7770">
      <w:pPr>
        <w:numPr>
          <w:ilvl w:val="0"/>
          <w:numId w:val="16"/>
        </w:numPr>
      </w:pPr>
      <w:r>
        <w:t>Naprawa chodników i podjazdów do budynków</w:t>
      </w:r>
    </w:p>
    <w:p w:rsidR="001A7FB9" w:rsidRDefault="001A7FB9" w:rsidP="002E7770">
      <w:pPr>
        <w:numPr>
          <w:ilvl w:val="0"/>
          <w:numId w:val="16"/>
        </w:numPr>
      </w:pPr>
      <w:r>
        <w:t>Naprawa jezdni z kostki brukowej</w:t>
      </w:r>
    </w:p>
    <w:p w:rsidR="001A7FB9" w:rsidRDefault="001A7FB9" w:rsidP="002E3330">
      <w:pPr>
        <w:spacing w:before="120"/>
        <w:jc w:val="both"/>
      </w:pPr>
      <w:r>
        <w:t xml:space="preserve">O terminie wykonania każdej z w/w usług Zamawiający powiadomi Wykonawcę </w:t>
      </w:r>
      <w:r>
        <w:br/>
        <w:t>(mailem, telefonicznie) z co najmniej 3-dniowym wyprzedzeniem. W przypadkach nieprzewidzianych, pilnych i awaryjnych – kiedy wymagane jest niezwłoczne przystąpienie do wykonania prac, Zamawiający powiadomi Wykonawcę drogą elektroniczną, żądając potwierdzenia otrzymania informacji..</w:t>
      </w:r>
    </w:p>
    <w:p w:rsidR="001A7FB9" w:rsidRDefault="001A7FB9" w:rsidP="002E3330">
      <w:pPr>
        <w:spacing w:before="120"/>
        <w:jc w:val="both"/>
      </w:pPr>
      <w:r>
        <w:t xml:space="preserve">Szczegółowy zakres prac, przedmiar i terminy a także rodzaj materiałów zostaną każdorazowo określone i ustalone w trybie roboczym pomiędzy Wykonawcą </w:t>
      </w:r>
      <w:r>
        <w:br/>
        <w:t>a Zamawiającym .</w:t>
      </w:r>
    </w:p>
    <w:p w:rsidR="001A7FB9" w:rsidRDefault="001A7FB9" w:rsidP="002E3330">
      <w:pPr>
        <w:spacing w:before="120"/>
        <w:jc w:val="both"/>
      </w:pPr>
      <w:r>
        <w:t>Roboty winny być wykonane zgodnie z obowiązującymi przepisami prawa budowlanego, bezpieczeństwa i higieny pracy oraz przepisów przeciwpożarowych</w:t>
      </w:r>
    </w:p>
    <w:p w:rsidR="001A7FB9" w:rsidRPr="009E418B" w:rsidRDefault="001A7FB9" w:rsidP="002E3330">
      <w:pPr>
        <w:pStyle w:val="Styl"/>
        <w:spacing w:line="300" w:lineRule="exact"/>
        <w:ind w:right="-1"/>
        <w:jc w:val="both"/>
        <w:rPr>
          <w:lang w:bidi="he-IL"/>
        </w:rPr>
      </w:pPr>
      <w:r w:rsidRPr="009E418B">
        <w:rPr>
          <w:lang w:bidi="he-IL"/>
        </w:rPr>
        <w:t xml:space="preserve">Wyroby budowlane </w:t>
      </w:r>
      <w:r>
        <w:rPr>
          <w:lang w:bidi="he-IL"/>
        </w:rPr>
        <w:t xml:space="preserve">użyte przy wykonywaniu przedmiotu umowy, </w:t>
      </w:r>
      <w:r w:rsidRPr="009E418B">
        <w:rPr>
          <w:lang w:bidi="he-IL"/>
        </w:rPr>
        <w:t xml:space="preserve">powinny odpowiadać co do jakości wymaganiom określonym  ustawą z dnia 16 kwietnia 2004 roku o wyrobach budowlanych (Dz. U. </w:t>
      </w:r>
      <w:r>
        <w:rPr>
          <w:lang w:bidi="he-IL"/>
        </w:rPr>
        <w:t>z 2014 r.</w:t>
      </w:r>
      <w:r w:rsidRPr="009E418B">
        <w:rPr>
          <w:lang w:bidi="he-IL"/>
        </w:rPr>
        <w:t xml:space="preserve">, poz. </w:t>
      </w:r>
      <w:r>
        <w:rPr>
          <w:lang w:bidi="he-IL"/>
        </w:rPr>
        <w:t xml:space="preserve">883 </w:t>
      </w:r>
      <w:r w:rsidRPr="009E418B">
        <w:rPr>
          <w:lang w:bidi="he-IL"/>
        </w:rPr>
        <w:t>z</w:t>
      </w:r>
      <w:r>
        <w:rPr>
          <w:lang w:bidi="he-IL"/>
        </w:rPr>
        <w:t xml:space="preserve"> </w:t>
      </w:r>
      <w:proofErr w:type="spellStart"/>
      <w:r>
        <w:rPr>
          <w:lang w:bidi="he-IL"/>
        </w:rPr>
        <w:t>późn</w:t>
      </w:r>
      <w:proofErr w:type="spellEnd"/>
      <w:r>
        <w:rPr>
          <w:lang w:bidi="he-IL"/>
        </w:rPr>
        <w:t>.</w:t>
      </w:r>
      <w:r w:rsidRPr="009E418B">
        <w:rPr>
          <w:lang w:bidi="he-IL"/>
        </w:rPr>
        <w:t xml:space="preserve"> zm.) oraz wymaganiom określonym dla wyrobów dopuszczonych do obrotu i stosowania w budownictwie zgodnie z art. 10 ustawy Prawo Budowlane.</w:t>
      </w:r>
    </w:p>
    <w:p w:rsidR="001A7FB9" w:rsidRDefault="001A7FB9" w:rsidP="002E3330">
      <w:pPr>
        <w:ind w:left="705"/>
        <w:jc w:val="both"/>
      </w:pPr>
      <w:r>
        <w:tab/>
      </w:r>
    </w:p>
    <w:p w:rsidR="001A7FB9" w:rsidRPr="000F0F5E" w:rsidRDefault="001A7FB9" w:rsidP="002E3330">
      <w:pPr>
        <w:pStyle w:val="Tekstpodstawowy2"/>
        <w:rPr>
          <w:rFonts w:ascii="Times New Roman" w:hAnsi="Times New Roman" w:cs="Times New Roman"/>
        </w:rPr>
      </w:pPr>
      <w:r w:rsidRPr="000F0F5E">
        <w:rPr>
          <w:rFonts w:ascii="Times New Roman" w:hAnsi="Times New Roman" w:cs="Times New Roman"/>
        </w:rPr>
        <w:t>Praca ciągła zakładów położonych na terenie ITB przy ul. Filtrowej 1 oraz Ksawerów 21 nie może być w czasie realizacji usług objętych niniejszym zamówieniem przerwana lub zakłócona. Oznacza to także sporadyczną konieczność wykonywania części robót po godzinach pracy Zakładów (po godz.16:00), w tym także w soboty i niedziele. Wykonawca w swoich kalkulacjach powinien uwzględnić powyższe okoliczności realizacji. Ewentualne czasowe utrudnienia w pracy Wykonawca powinien uprzednio uzgodnić z Działem Techniczno-Administracyjny.</w:t>
      </w:r>
    </w:p>
    <w:p w:rsidR="001A7FB9" w:rsidRDefault="001A7FB9" w:rsidP="002E3330">
      <w:pPr>
        <w:pStyle w:val="Tekstpodstawowy2"/>
      </w:pPr>
    </w:p>
    <w:p w:rsidR="001A7FB9" w:rsidRDefault="001A7FB9" w:rsidP="002E7770">
      <w:pPr>
        <w:pStyle w:val="Nagwek"/>
        <w:numPr>
          <w:ilvl w:val="0"/>
          <w:numId w:val="17"/>
        </w:numPr>
      </w:pPr>
      <w:r w:rsidRPr="009870FD">
        <w:rPr>
          <w:b/>
          <w:u w:val="single"/>
        </w:rPr>
        <w:t>Uwaga :</w:t>
      </w:r>
      <w:r>
        <w:t xml:space="preserve"> </w:t>
      </w:r>
    </w:p>
    <w:p w:rsidR="001A7FB9" w:rsidRDefault="001A7FB9" w:rsidP="002E7770">
      <w:pPr>
        <w:pStyle w:val="Nagwek"/>
        <w:numPr>
          <w:ilvl w:val="0"/>
          <w:numId w:val="17"/>
        </w:numPr>
        <w:jc w:val="both"/>
      </w:pPr>
      <w:r>
        <w:t>Wykonawca przyjmuje , że w przypadku kalkulacji pozycji nie ujętych w Formularzu cenowym,  koszty zakupu materiałów nie stanowią osobnej pozycji kalkulacyjnej i zostały ujęte w pozostałych elementach cenotwórczych.</w:t>
      </w:r>
    </w:p>
    <w:p w:rsidR="001A7FB9" w:rsidRDefault="001A7FB9" w:rsidP="00F2567C">
      <w:pPr>
        <w:pStyle w:val="Nagwek"/>
        <w:numPr>
          <w:ilvl w:val="0"/>
          <w:numId w:val="17"/>
        </w:numPr>
        <w:jc w:val="both"/>
      </w:pPr>
      <w:r>
        <w:t>W pozycjach Przedmiaru (</w:t>
      </w:r>
      <w:proofErr w:type="spellStart"/>
      <w:r>
        <w:t>Rozdz.V</w:t>
      </w:r>
      <w:proofErr w:type="spellEnd"/>
      <w:r>
        <w:t xml:space="preserve">) w pozycjach nr: </w:t>
      </w:r>
      <w:r w:rsidRPr="00296EF2">
        <w:rPr>
          <w:b/>
        </w:rPr>
        <w:t>2,28,29,36,46-49,119,120,129-137</w:t>
      </w:r>
      <w:r>
        <w:t xml:space="preserve"> - </w:t>
      </w:r>
      <w:r w:rsidRPr="006B2D8E">
        <w:rPr>
          <w:b/>
        </w:rPr>
        <w:t>celowo nie został ujęty koszt materiałów podstawowych</w:t>
      </w:r>
      <w:r>
        <w:t xml:space="preserve"> (nazwany „umownie” jako dostawa Zamawiającego) np.: wykładzina dywanowa, panel podłogowy, glazura , gres, skrzydła drzwiowe itp. Wykonawca składając ofertę pomija w wycenie danej pozycji ceny scalonej - koszt wskazanych materiałów podstawowych, natomiast wycenia koszt robocizny i sprzętu wraz z materiałami pomocniczymi.</w:t>
      </w:r>
    </w:p>
    <w:p w:rsidR="001A7FB9" w:rsidRPr="0084345D" w:rsidRDefault="001A7FB9" w:rsidP="00F2567C">
      <w:pPr>
        <w:pStyle w:val="Nagwek"/>
        <w:ind w:left="360"/>
        <w:jc w:val="both"/>
      </w:pPr>
    </w:p>
    <w:p w:rsidR="001A7FB9" w:rsidRPr="00770951" w:rsidRDefault="001A7FB9" w:rsidP="002E3330">
      <w:pPr>
        <w:pStyle w:val="Zwykytekst"/>
        <w:spacing w:before="120" w:line="288" w:lineRule="auto"/>
        <w:jc w:val="both"/>
        <w:rPr>
          <w:rFonts w:ascii="Times New Roman" w:hAnsi="Times New Roman"/>
          <w:b/>
          <w:sz w:val="28"/>
          <w:szCs w:val="28"/>
        </w:rPr>
      </w:pPr>
      <w:r>
        <w:br w:type="page"/>
      </w:r>
      <w:r w:rsidRPr="00770951">
        <w:rPr>
          <w:rFonts w:ascii="Times New Roman" w:hAnsi="Times New Roman"/>
          <w:b/>
          <w:sz w:val="28"/>
          <w:szCs w:val="28"/>
        </w:rPr>
        <w:lastRenderedPageBreak/>
        <w:t>ROZDZIAŁ V</w:t>
      </w:r>
    </w:p>
    <w:p w:rsidR="001A7FB9" w:rsidRDefault="001A7FB9" w:rsidP="00D2357D">
      <w:pPr>
        <w:spacing w:line="288" w:lineRule="auto"/>
        <w:rPr>
          <w:color w:val="000000"/>
        </w:rPr>
      </w:pPr>
    </w:p>
    <w:p w:rsidR="001A7FB9" w:rsidRDefault="001A7FB9" w:rsidP="00D2357D">
      <w:pPr>
        <w:spacing w:line="288" w:lineRule="auto"/>
        <w:jc w:val="center"/>
        <w:rPr>
          <w:b/>
          <w:bCs/>
          <w:color w:val="000000"/>
        </w:rPr>
      </w:pPr>
      <w:r>
        <w:rPr>
          <w:b/>
          <w:bCs/>
          <w:color w:val="000000"/>
        </w:rPr>
        <w:t>PRZEDMIARY ROBÓT</w:t>
      </w:r>
    </w:p>
    <w:p w:rsidR="001A7FB9" w:rsidRDefault="001A7FB9" w:rsidP="00D2357D">
      <w:pPr>
        <w:spacing w:line="288" w:lineRule="auto"/>
        <w:jc w:val="center"/>
        <w:rPr>
          <w:color w:val="000000"/>
        </w:rPr>
      </w:pPr>
    </w:p>
    <w:p w:rsidR="001A7FB9" w:rsidRDefault="001A7FB9" w:rsidP="00D2357D">
      <w:pPr>
        <w:spacing w:line="288" w:lineRule="auto"/>
        <w:rPr>
          <w:color w:val="000000"/>
        </w:rPr>
      </w:pPr>
      <w:r>
        <w:rPr>
          <w:color w:val="000000"/>
        </w:rPr>
        <w:t>1)</w:t>
      </w:r>
      <w:r>
        <w:rPr>
          <w:color w:val="000000"/>
        </w:rPr>
        <w:tab/>
        <w:t>Plik  .xls.</w:t>
      </w:r>
    </w:p>
    <w:p w:rsidR="001A7FB9" w:rsidRDefault="001A7FB9" w:rsidP="00F823FD">
      <w:pPr>
        <w:spacing w:line="288" w:lineRule="auto"/>
        <w:rPr>
          <w:color w:val="000000"/>
        </w:rPr>
      </w:pPr>
      <w:r>
        <w:t>2)</w:t>
      </w:r>
      <w:r>
        <w:tab/>
        <w:t>Plik  .</w:t>
      </w:r>
      <w:proofErr w:type="spellStart"/>
      <w:r>
        <w:t>ath</w:t>
      </w:r>
      <w:proofErr w:type="spellEnd"/>
    </w:p>
    <w:p w:rsidR="001A7FB9" w:rsidRDefault="001A7FB9" w:rsidP="00AE02E3">
      <w:pPr>
        <w:spacing w:line="288" w:lineRule="auto"/>
        <w:rPr>
          <w:b/>
        </w:rPr>
      </w:pPr>
      <w:r>
        <w:rPr>
          <w:color w:val="000000"/>
        </w:rPr>
        <w:t>3)        Plik  .pdf</w:t>
      </w:r>
      <w:r>
        <w:br w:type="page"/>
      </w:r>
      <w:r w:rsidRPr="00674FCD">
        <w:rPr>
          <w:b/>
        </w:rPr>
        <w:lastRenderedPageBreak/>
        <w:t>ROZDZIAŁ VI</w:t>
      </w:r>
    </w:p>
    <w:p w:rsidR="001A7FB9" w:rsidRDefault="001A7FB9" w:rsidP="00412CD9">
      <w:pPr>
        <w:jc w:val="center"/>
        <w:rPr>
          <w:b/>
          <w:i/>
        </w:rPr>
      </w:pPr>
      <w:r>
        <w:rPr>
          <w:b/>
        </w:rPr>
        <w:t>ISTOTNE DLA STRON POSTANOWIENIA UMOWY</w:t>
      </w:r>
    </w:p>
    <w:p w:rsidR="001A7FB9" w:rsidRPr="004C611F" w:rsidRDefault="001A7FB9" w:rsidP="00412CD9">
      <w:pPr>
        <w:jc w:val="center"/>
        <w:rPr>
          <w:b/>
          <w:sz w:val="22"/>
          <w:szCs w:val="22"/>
        </w:rPr>
      </w:pPr>
      <w:r w:rsidRPr="004C611F">
        <w:rPr>
          <w:b/>
          <w:sz w:val="22"/>
          <w:szCs w:val="22"/>
        </w:rPr>
        <w:t>§ 1</w:t>
      </w:r>
    </w:p>
    <w:p w:rsidR="001A7FB9" w:rsidRPr="004C611F" w:rsidRDefault="001A7FB9" w:rsidP="002E7770">
      <w:pPr>
        <w:pStyle w:val="Nagwek1"/>
        <w:numPr>
          <w:ilvl w:val="0"/>
          <w:numId w:val="18"/>
        </w:numPr>
        <w:spacing w:before="120" w:after="120" w:line="240" w:lineRule="auto"/>
        <w:ind w:left="425" w:hanging="357"/>
        <w:jc w:val="both"/>
        <w:rPr>
          <w:rFonts w:ascii="Times New Roman" w:hAnsi="Times New Roman"/>
          <w:b w:val="0"/>
        </w:rPr>
      </w:pPr>
      <w:r w:rsidRPr="004C611F">
        <w:rPr>
          <w:rFonts w:ascii="Times New Roman" w:hAnsi="Times New Roman"/>
          <w:b w:val="0"/>
        </w:rPr>
        <w:t xml:space="preserve">Przedmiotem umowy są roboty budowlane dotyczące bieżących konserwacji oraz drobnych robót w budynkach Instytutu Techniki Budowlanej w Warszawie przy ul. Filtrowej 1 i ul. Ksawerów 21, zgodnie z SIWZ i ofertą Wykonawcy wybranego w postępowaniu o udzielenie zamówienia publicznego prowadzonego w trybie przetargu nieograniczonego nr .. </w:t>
      </w:r>
      <w:r>
        <w:rPr>
          <w:rFonts w:ascii="Times New Roman" w:hAnsi="Times New Roman"/>
          <w:b w:val="0"/>
        </w:rPr>
        <w:t>…………….</w:t>
      </w:r>
      <w:r w:rsidRPr="004C611F">
        <w:rPr>
          <w:rFonts w:ascii="Times New Roman" w:hAnsi="Times New Roman"/>
          <w:b w:val="0"/>
        </w:rPr>
        <w:t xml:space="preserve"> .</w:t>
      </w:r>
    </w:p>
    <w:p w:rsidR="001A7FB9" w:rsidRPr="004C611F" w:rsidRDefault="001A7FB9" w:rsidP="004C611F">
      <w:pPr>
        <w:numPr>
          <w:ilvl w:val="0"/>
          <w:numId w:val="18"/>
        </w:numPr>
        <w:jc w:val="both"/>
        <w:rPr>
          <w:b/>
          <w:sz w:val="22"/>
          <w:szCs w:val="22"/>
        </w:rPr>
      </w:pPr>
      <w:r w:rsidRPr="004C611F">
        <w:rPr>
          <w:sz w:val="22"/>
          <w:szCs w:val="22"/>
        </w:rPr>
        <w:t>Terminy przystąpienia do wykonywania prac określonych w ust. 1 oraz terminy ich zakończenia  będą każdorazowo</w:t>
      </w:r>
      <w:r w:rsidRPr="004C611F">
        <w:rPr>
          <w:i/>
          <w:iCs/>
          <w:sz w:val="22"/>
          <w:szCs w:val="22"/>
        </w:rPr>
        <w:t xml:space="preserve"> </w:t>
      </w:r>
      <w:r w:rsidRPr="004C611F">
        <w:rPr>
          <w:sz w:val="22"/>
          <w:szCs w:val="22"/>
        </w:rPr>
        <w:t>ustalane w trybie roboczym</w:t>
      </w:r>
      <w:r>
        <w:rPr>
          <w:sz w:val="22"/>
          <w:szCs w:val="22"/>
        </w:rPr>
        <w:t>.</w:t>
      </w:r>
    </w:p>
    <w:p w:rsidR="001A7FB9" w:rsidRPr="004C611F" w:rsidRDefault="001A7FB9" w:rsidP="004C611F">
      <w:pPr>
        <w:ind w:left="426"/>
        <w:jc w:val="both"/>
        <w:rPr>
          <w:b/>
          <w:sz w:val="22"/>
          <w:szCs w:val="22"/>
        </w:rPr>
      </w:pPr>
      <w:r w:rsidRPr="004C611F">
        <w:rPr>
          <w:sz w:val="22"/>
          <w:szCs w:val="22"/>
        </w:rPr>
        <w:t>.</w:t>
      </w:r>
    </w:p>
    <w:p w:rsidR="001A7FB9" w:rsidRDefault="001A7FB9" w:rsidP="004C611F">
      <w:pPr>
        <w:ind w:left="426"/>
        <w:rPr>
          <w:b/>
          <w:sz w:val="22"/>
          <w:szCs w:val="22"/>
        </w:rPr>
      </w:pPr>
      <w:r>
        <w:rPr>
          <w:b/>
          <w:sz w:val="22"/>
          <w:szCs w:val="22"/>
        </w:rPr>
        <w:t xml:space="preserve">                                                                         § 2</w:t>
      </w:r>
    </w:p>
    <w:p w:rsidR="001A7FB9" w:rsidRPr="004C611F" w:rsidRDefault="001A7FB9" w:rsidP="004C611F">
      <w:pPr>
        <w:ind w:left="426"/>
        <w:rPr>
          <w:b/>
          <w:sz w:val="22"/>
          <w:szCs w:val="22"/>
        </w:rPr>
      </w:pPr>
    </w:p>
    <w:p w:rsidR="001A7FB9" w:rsidRDefault="001A7FB9" w:rsidP="004C611F">
      <w:pPr>
        <w:jc w:val="both"/>
        <w:rPr>
          <w:b/>
          <w:sz w:val="22"/>
          <w:szCs w:val="22"/>
        </w:rPr>
      </w:pPr>
      <w:r w:rsidRPr="006044A9">
        <w:rPr>
          <w:sz w:val="22"/>
          <w:szCs w:val="22"/>
        </w:rPr>
        <w:t>1.</w:t>
      </w:r>
      <w:r>
        <w:rPr>
          <w:b/>
          <w:sz w:val="22"/>
          <w:szCs w:val="22"/>
        </w:rPr>
        <w:t xml:space="preserve"> </w:t>
      </w:r>
      <w:r w:rsidRPr="004C611F">
        <w:rPr>
          <w:sz w:val="22"/>
          <w:szCs w:val="22"/>
        </w:rPr>
        <w:t>Niniej</w:t>
      </w:r>
      <w:r>
        <w:rPr>
          <w:sz w:val="22"/>
          <w:szCs w:val="22"/>
        </w:rPr>
        <w:t xml:space="preserve">sza umowa </w:t>
      </w:r>
      <w:r w:rsidRPr="004C611F">
        <w:rPr>
          <w:sz w:val="22"/>
          <w:szCs w:val="22"/>
        </w:rPr>
        <w:t>zawarta zostaje na okres 12 miesięcy od</w:t>
      </w:r>
      <w:r>
        <w:rPr>
          <w:sz w:val="22"/>
          <w:szCs w:val="22"/>
        </w:rPr>
        <w:t xml:space="preserve"> dnia ……………..do dnia ………… .</w:t>
      </w:r>
    </w:p>
    <w:p w:rsidR="001A7FB9" w:rsidRDefault="001A7FB9" w:rsidP="004C611F">
      <w:pPr>
        <w:jc w:val="both"/>
        <w:rPr>
          <w:sz w:val="22"/>
          <w:szCs w:val="22"/>
        </w:rPr>
      </w:pPr>
      <w:r w:rsidRPr="006044A9">
        <w:rPr>
          <w:sz w:val="22"/>
          <w:szCs w:val="22"/>
        </w:rPr>
        <w:t>2.</w:t>
      </w:r>
      <w:r>
        <w:rPr>
          <w:b/>
          <w:sz w:val="22"/>
          <w:szCs w:val="22"/>
        </w:rPr>
        <w:t xml:space="preserve"> </w:t>
      </w:r>
      <w:r w:rsidRPr="004C611F">
        <w:rPr>
          <w:sz w:val="22"/>
          <w:szCs w:val="22"/>
        </w:rPr>
        <w:t>.Szacunkowa wartość umowy zgodnie z ofertą wynosi …………. zł netto</w:t>
      </w:r>
      <w:r>
        <w:rPr>
          <w:sz w:val="22"/>
          <w:szCs w:val="22"/>
        </w:rPr>
        <w:t xml:space="preserve"> (słownie złotych: ………………………………………………………………………………………</w:t>
      </w:r>
      <w:r w:rsidRPr="004C611F">
        <w:rPr>
          <w:sz w:val="22"/>
          <w:szCs w:val="22"/>
        </w:rPr>
        <w:t xml:space="preserve">, </w:t>
      </w:r>
      <w:r>
        <w:rPr>
          <w:sz w:val="22"/>
          <w:szCs w:val="22"/>
        </w:rPr>
        <w:t>powiększona o stawkę ………% podatku VAT stanowi …………………… zł brutto (słownie złotych: ………………………………………………………………………………………………………..).</w:t>
      </w:r>
    </w:p>
    <w:p w:rsidR="001A7FB9" w:rsidRPr="004C611F" w:rsidRDefault="001A7FB9" w:rsidP="004C611F">
      <w:pPr>
        <w:jc w:val="both"/>
        <w:rPr>
          <w:b/>
          <w:sz w:val="22"/>
          <w:szCs w:val="22"/>
        </w:rPr>
      </w:pPr>
      <w:r>
        <w:rPr>
          <w:sz w:val="22"/>
          <w:szCs w:val="22"/>
        </w:rPr>
        <w:t>3.Zamawiający przeznaczy na finansowanie niniejszej umowy kwotę 400.000 zł netto</w:t>
      </w:r>
    </w:p>
    <w:p w:rsidR="001A7FB9" w:rsidRPr="004C611F" w:rsidRDefault="001A7FB9" w:rsidP="007A4377">
      <w:pPr>
        <w:spacing w:line="300" w:lineRule="exact"/>
        <w:jc w:val="both"/>
        <w:rPr>
          <w:sz w:val="22"/>
          <w:szCs w:val="22"/>
        </w:rPr>
      </w:pPr>
      <w:r>
        <w:rPr>
          <w:sz w:val="22"/>
          <w:szCs w:val="22"/>
        </w:rPr>
        <w:t>4.</w:t>
      </w:r>
      <w:r w:rsidRPr="004C611F">
        <w:rPr>
          <w:sz w:val="22"/>
          <w:szCs w:val="22"/>
        </w:rPr>
        <w:t>Strony mogą przedłużyć czas trwania niniejszej umowy na tych samych warunkach</w:t>
      </w:r>
      <w:r>
        <w:rPr>
          <w:sz w:val="22"/>
          <w:szCs w:val="22"/>
        </w:rPr>
        <w:t xml:space="preserve"> w przypadku nie wyczerpania kwoty wskazanej w ust. 3</w:t>
      </w:r>
      <w:r w:rsidRPr="004C611F">
        <w:rPr>
          <w:sz w:val="22"/>
          <w:szCs w:val="22"/>
        </w:rPr>
        <w:t>, nie dłużej jednak niż o 1 rok.</w:t>
      </w:r>
    </w:p>
    <w:p w:rsidR="001A7FB9" w:rsidRPr="004C611F" w:rsidRDefault="001A7FB9" w:rsidP="00412CD9">
      <w:pPr>
        <w:jc w:val="center"/>
        <w:rPr>
          <w:b/>
          <w:sz w:val="22"/>
          <w:szCs w:val="22"/>
        </w:rPr>
      </w:pPr>
      <w:r w:rsidRPr="004C611F">
        <w:rPr>
          <w:b/>
          <w:sz w:val="22"/>
          <w:szCs w:val="22"/>
        </w:rPr>
        <w:t>§ 3</w:t>
      </w:r>
    </w:p>
    <w:p w:rsidR="001A7FB9" w:rsidRPr="00296EF2" w:rsidRDefault="001A7FB9" w:rsidP="006E5EE0">
      <w:pPr>
        <w:pStyle w:val="Tekstpodstawowywcity"/>
        <w:numPr>
          <w:ilvl w:val="0"/>
          <w:numId w:val="20"/>
        </w:numPr>
        <w:tabs>
          <w:tab w:val="clear" w:pos="720"/>
        </w:tabs>
        <w:ind w:left="426" w:hanging="426"/>
        <w:jc w:val="both"/>
        <w:rPr>
          <w:b/>
          <w:sz w:val="22"/>
          <w:szCs w:val="22"/>
        </w:rPr>
      </w:pPr>
      <w:r w:rsidRPr="004C611F">
        <w:rPr>
          <w:sz w:val="22"/>
          <w:szCs w:val="22"/>
        </w:rPr>
        <w:t xml:space="preserve">Wykonawca będzie wykonywał przedmiot umowy, o którym mowa w §1 w oparciu o własne materiały ,za wyjątkiem materiałów podstawowych ujętych w przedmiarze robót jako materiały Zamawiającego - w </w:t>
      </w:r>
      <w:proofErr w:type="spellStart"/>
      <w:r w:rsidRPr="00296EF2">
        <w:rPr>
          <w:sz w:val="22"/>
          <w:szCs w:val="22"/>
        </w:rPr>
        <w:t>poz</w:t>
      </w:r>
      <w:proofErr w:type="spellEnd"/>
      <w:r w:rsidRPr="00296EF2">
        <w:rPr>
          <w:sz w:val="22"/>
          <w:szCs w:val="22"/>
        </w:rPr>
        <w:t xml:space="preserve"> :</w:t>
      </w:r>
      <w:r w:rsidRPr="00296EF2">
        <w:rPr>
          <w:b/>
          <w:sz w:val="22"/>
          <w:szCs w:val="22"/>
        </w:rPr>
        <w:t>2,28,29,36,46-49,119,120,129-137</w:t>
      </w:r>
    </w:p>
    <w:p w:rsidR="001A7FB9" w:rsidRPr="004C611F" w:rsidRDefault="001A7FB9" w:rsidP="00CF7D5A">
      <w:pPr>
        <w:pStyle w:val="Styl"/>
        <w:numPr>
          <w:ilvl w:val="0"/>
          <w:numId w:val="20"/>
        </w:numPr>
        <w:tabs>
          <w:tab w:val="num" w:pos="360"/>
        </w:tabs>
        <w:spacing w:line="300" w:lineRule="exact"/>
        <w:ind w:left="360" w:right="-1" w:hanging="360"/>
        <w:jc w:val="both"/>
        <w:rPr>
          <w:sz w:val="22"/>
          <w:szCs w:val="22"/>
        </w:rPr>
      </w:pPr>
      <w:r w:rsidRPr="004C611F">
        <w:rPr>
          <w:sz w:val="22"/>
          <w:szCs w:val="22"/>
          <w:lang w:bidi="he-IL"/>
        </w:rPr>
        <w:t xml:space="preserve">Wyroby budowlane o których mowa w ust. 1, powinny odpowiadać co do jakości wymaganiom określonym  ustawą z dnia 16 kwietnia 2004 roku o wyrobach budowlanych (Dz. U. </w:t>
      </w:r>
      <w:r>
        <w:rPr>
          <w:sz w:val="22"/>
          <w:szCs w:val="22"/>
          <w:lang w:bidi="he-IL"/>
        </w:rPr>
        <w:t>z 2014 r.</w:t>
      </w:r>
      <w:r w:rsidRPr="004C611F">
        <w:rPr>
          <w:sz w:val="22"/>
          <w:szCs w:val="22"/>
          <w:lang w:bidi="he-IL"/>
        </w:rPr>
        <w:t xml:space="preserve">, poz. </w:t>
      </w:r>
      <w:r>
        <w:rPr>
          <w:sz w:val="22"/>
          <w:szCs w:val="22"/>
          <w:lang w:bidi="he-IL"/>
        </w:rPr>
        <w:t>883</w:t>
      </w:r>
      <w:r w:rsidRPr="004C611F">
        <w:rPr>
          <w:sz w:val="22"/>
          <w:szCs w:val="22"/>
          <w:lang w:bidi="he-IL"/>
        </w:rPr>
        <w:t xml:space="preserve"> z</w:t>
      </w:r>
      <w:r>
        <w:rPr>
          <w:sz w:val="22"/>
          <w:szCs w:val="22"/>
          <w:lang w:bidi="he-IL"/>
        </w:rPr>
        <w:t xml:space="preserve"> </w:t>
      </w:r>
      <w:proofErr w:type="spellStart"/>
      <w:r>
        <w:rPr>
          <w:sz w:val="22"/>
          <w:szCs w:val="22"/>
          <w:lang w:bidi="he-IL"/>
        </w:rPr>
        <w:t>późn</w:t>
      </w:r>
      <w:proofErr w:type="spellEnd"/>
      <w:r>
        <w:rPr>
          <w:sz w:val="22"/>
          <w:szCs w:val="22"/>
          <w:lang w:bidi="he-IL"/>
        </w:rPr>
        <w:t>.</w:t>
      </w:r>
      <w:r w:rsidRPr="004C611F">
        <w:rPr>
          <w:sz w:val="22"/>
          <w:szCs w:val="22"/>
          <w:lang w:bidi="he-IL"/>
        </w:rPr>
        <w:t xml:space="preserve"> zm.) oraz wymaganiom określonym dla wyrobów dopuszczonych do obrotu i stosowania w budownictwie zgodnie z art. 10 ustawy Prawo Budowlane.</w:t>
      </w:r>
    </w:p>
    <w:p w:rsidR="001A7FB9" w:rsidRPr="004C611F" w:rsidRDefault="001A7FB9" w:rsidP="00412CD9">
      <w:pPr>
        <w:pStyle w:val="Tekstpodstawowywcity"/>
        <w:ind w:left="0"/>
        <w:jc w:val="center"/>
        <w:rPr>
          <w:b/>
          <w:sz w:val="22"/>
          <w:szCs w:val="22"/>
        </w:rPr>
      </w:pPr>
      <w:r w:rsidRPr="004C611F">
        <w:rPr>
          <w:b/>
          <w:sz w:val="22"/>
          <w:szCs w:val="22"/>
        </w:rPr>
        <w:t>§4</w:t>
      </w:r>
    </w:p>
    <w:p w:rsidR="001A7FB9" w:rsidRPr="004C611F" w:rsidRDefault="001A7FB9" w:rsidP="002E7770">
      <w:pPr>
        <w:numPr>
          <w:ilvl w:val="0"/>
          <w:numId w:val="21"/>
        </w:numPr>
        <w:jc w:val="both"/>
        <w:rPr>
          <w:sz w:val="22"/>
          <w:szCs w:val="22"/>
        </w:rPr>
      </w:pPr>
      <w:r w:rsidRPr="004C611F">
        <w:rPr>
          <w:sz w:val="22"/>
          <w:szCs w:val="22"/>
        </w:rPr>
        <w:t>Wykonawca w czasie realizacji przedmiotu umowy będzie utrzymywał ład i porządek na terenie, na którym wykonuje prace, a także zapewni właściwe warunki bezpieczeństwa i ochrony przeciwpożarowej określone w przepisach szczególnych.</w:t>
      </w:r>
    </w:p>
    <w:p w:rsidR="001A7FB9" w:rsidRPr="004C611F" w:rsidRDefault="001A7FB9" w:rsidP="00412CD9">
      <w:pPr>
        <w:numPr>
          <w:ilvl w:val="0"/>
          <w:numId w:val="21"/>
        </w:numPr>
        <w:jc w:val="both"/>
        <w:rPr>
          <w:sz w:val="22"/>
          <w:szCs w:val="22"/>
        </w:rPr>
      </w:pPr>
      <w:r w:rsidRPr="004C611F">
        <w:rPr>
          <w:sz w:val="22"/>
          <w:szCs w:val="22"/>
        </w:rPr>
        <w:t>Wykonawca zorganizuje we własnym zakresie zaplecze techniczne w rozmiarach koniecznych dla wykonania przedmiotu umowy.</w:t>
      </w:r>
    </w:p>
    <w:p w:rsidR="001A7FB9" w:rsidRPr="004C611F" w:rsidRDefault="001A7FB9" w:rsidP="00412CD9">
      <w:pPr>
        <w:jc w:val="center"/>
        <w:rPr>
          <w:b/>
          <w:sz w:val="22"/>
          <w:szCs w:val="22"/>
        </w:rPr>
      </w:pPr>
    </w:p>
    <w:p w:rsidR="001A7FB9" w:rsidRPr="004C611F" w:rsidRDefault="001A7FB9" w:rsidP="00412CD9">
      <w:pPr>
        <w:jc w:val="center"/>
        <w:rPr>
          <w:sz w:val="22"/>
          <w:szCs w:val="22"/>
        </w:rPr>
      </w:pPr>
      <w:r w:rsidRPr="004C611F">
        <w:rPr>
          <w:b/>
          <w:sz w:val="22"/>
          <w:szCs w:val="22"/>
        </w:rPr>
        <w:t>§ 5</w:t>
      </w:r>
    </w:p>
    <w:p w:rsidR="001A7FB9" w:rsidRPr="004C611F" w:rsidRDefault="001A7FB9" w:rsidP="002E7770">
      <w:pPr>
        <w:pStyle w:val="Tekstpodstawowy"/>
        <w:numPr>
          <w:ilvl w:val="0"/>
          <w:numId w:val="22"/>
        </w:numPr>
        <w:jc w:val="both"/>
        <w:rPr>
          <w:rFonts w:ascii="Times New Roman" w:hAnsi="Times New Roman"/>
          <w:sz w:val="22"/>
          <w:szCs w:val="22"/>
        </w:rPr>
      </w:pPr>
      <w:r w:rsidRPr="004C611F">
        <w:rPr>
          <w:rFonts w:ascii="Times New Roman" w:hAnsi="Times New Roman"/>
          <w:sz w:val="22"/>
          <w:szCs w:val="22"/>
        </w:rPr>
        <w:t>Strony ustalają, że za wykonanie przedmiotu umowy Zamawiający zapłaci Wykonawcy wynagrodzenie ustalone jako sumę ilości wykonanych robót przez ich cenę jednostkową określoną w Formularzu cenowym, stanowiącym załącznik nr 4 do niniejszej umowy</w:t>
      </w:r>
    </w:p>
    <w:p w:rsidR="001A7FB9" w:rsidRPr="004C611F" w:rsidRDefault="001A7FB9" w:rsidP="002E7770">
      <w:pPr>
        <w:pStyle w:val="Tekstpodstawowy"/>
        <w:numPr>
          <w:ilvl w:val="0"/>
          <w:numId w:val="22"/>
        </w:numPr>
        <w:jc w:val="both"/>
        <w:rPr>
          <w:rFonts w:ascii="Times New Roman" w:hAnsi="Times New Roman"/>
          <w:sz w:val="22"/>
          <w:szCs w:val="22"/>
        </w:rPr>
      </w:pPr>
      <w:r w:rsidRPr="004C611F">
        <w:rPr>
          <w:rFonts w:ascii="Times New Roman" w:hAnsi="Times New Roman"/>
          <w:sz w:val="22"/>
          <w:szCs w:val="22"/>
        </w:rPr>
        <w:t>W przypadku robót, których nie ujęto w Formularzu cenowym, rozliczenie nastąpi na podstawie kosztorysów powykonawczych sporządzonych w oparciu o:</w:t>
      </w:r>
    </w:p>
    <w:p w:rsidR="001A7FB9" w:rsidRPr="004C611F" w:rsidRDefault="001A7FB9" w:rsidP="002E7770">
      <w:pPr>
        <w:pStyle w:val="Tekstpodstawowy"/>
        <w:numPr>
          <w:ilvl w:val="1"/>
          <w:numId w:val="18"/>
        </w:numPr>
        <w:jc w:val="both"/>
        <w:rPr>
          <w:rFonts w:ascii="Times New Roman" w:hAnsi="Times New Roman"/>
          <w:sz w:val="22"/>
          <w:szCs w:val="22"/>
        </w:rPr>
      </w:pPr>
      <w:r w:rsidRPr="004C611F">
        <w:rPr>
          <w:rFonts w:ascii="Times New Roman" w:hAnsi="Times New Roman"/>
          <w:sz w:val="22"/>
          <w:szCs w:val="22"/>
        </w:rPr>
        <w:t>jednostkowe nakłady rzeczowe określone w Katalogach Nakładów Rzeczowych (KNR) wydanych przez Ministra Gospodarki Przestrzennej i Budownictwa, a w przypadku braku nakładów rzeczowych w KNR, nakłady rzeczowe określone w KNR wydanych przez WACETOB; w przypadku prac, dla których nie określono nakładów w KNR wg innych ogólnie stosowanych katalogów lub nakładów własnych zaakceptowanych przez Zamawiającego przed wykonaniem czynności wycenianej indywidualnej (nie dotyczy usuwania awarii).</w:t>
      </w:r>
    </w:p>
    <w:p w:rsidR="001A7FB9" w:rsidRPr="004C611F" w:rsidRDefault="001A7FB9" w:rsidP="002E7770">
      <w:pPr>
        <w:pStyle w:val="Tekstpodstawowy"/>
        <w:numPr>
          <w:ilvl w:val="1"/>
          <w:numId w:val="18"/>
        </w:numPr>
        <w:jc w:val="both"/>
        <w:rPr>
          <w:rFonts w:ascii="Times New Roman" w:hAnsi="Times New Roman"/>
          <w:sz w:val="22"/>
          <w:szCs w:val="22"/>
        </w:rPr>
      </w:pPr>
      <w:r w:rsidRPr="004C611F">
        <w:rPr>
          <w:rFonts w:ascii="Times New Roman" w:hAnsi="Times New Roman"/>
          <w:sz w:val="22"/>
          <w:szCs w:val="22"/>
        </w:rPr>
        <w:t>ceny i wskaźniki narzutów określone przez Wykonawcę w Wykazie stawek i narzutów, stanowiącym załącznik nr 3 do niniejszej umowy.</w:t>
      </w:r>
    </w:p>
    <w:p w:rsidR="001A7FB9" w:rsidRPr="004C611F" w:rsidRDefault="001A7FB9" w:rsidP="002E7770">
      <w:pPr>
        <w:pStyle w:val="Tekstpodstawowy"/>
        <w:numPr>
          <w:ilvl w:val="1"/>
          <w:numId w:val="18"/>
        </w:numPr>
        <w:jc w:val="both"/>
        <w:rPr>
          <w:rFonts w:ascii="Times New Roman" w:hAnsi="Times New Roman"/>
          <w:sz w:val="22"/>
          <w:szCs w:val="22"/>
        </w:rPr>
      </w:pPr>
      <w:r w:rsidRPr="004C611F">
        <w:rPr>
          <w:rFonts w:ascii="Times New Roman" w:hAnsi="Times New Roman"/>
          <w:sz w:val="22"/>
          <w:szCs w:val="22"/>
        </w:rPr>
        <w:t>ceny materiałów wg faktur zakupu,  bez naliczania dodatkowych kosztów zakupu.</w:t>
      </w:r>
    </w:p>
    <w:p w:rsidR="001A7FB9" w:rsidRPr="004C611F" w:rsidRDefault="001A7FB9" w:rsidP="00412CD9">
      <w:pPr>
        <w:pStyle w:val="Tekstpodstawowy"/>
        <w:ind w:left="66"/>
        <w:jc w:val="both"/>
        <w:rPr>
          <w:rFonts w:ascii="Times New Roman" w:hAnsi="Times New Roman"/>
          <w:sz w:val="22"/>
          <w:szCs w:val="22"/>
        </w:rPr>
      </w:pPr>
      <w:r w:rsidRPr="004C611F">
        <w:rPr>
          <w:rFonts w:ascii="Times New Roman" w:hAnsi="Times New Roman"/>
          <w:sz w:val="22"/>
          <w:szCs w:val="22"/>
        </w:rPr>
        <w:lastRenderedPageBreak/>
        <w:t>3. Koszty związane z dojazdem, dojściem do budynków, transportem zewnętrznym i wewnętrznym materiałów nie podlegają oddzielnej wycenie i ustala się, że ujęte zostały w cenach i wskaźnikach narzutów, o których mowa w ust.1 oraz w ust. 2 pkt b.</w:t>
      </w:r>
    </w:p>
    <w:p w:rsidR="001A7FB9" w:rsidRPr="004C611F" w:rsidRDefault="001A7FB9" w:rsidP="00412CD9">
      <w:pPr>
        <w:pStyle w:val="Tekstpodstawowy"/>
        <w:rPr>
          <w:rFonts w:ascii="Times New Roman" w:hAnsi="Times New Roman"/>
          <w:sz w:val="22"/>
          <w:szCs w:val="22"/>
        </w:rPr>
      </w:pPr>
    </w:p>
    <w:p w:rsidR="001A7FB9" w:rsidRPr="004C611F" w:rsidRDefault="001A7FB9" w:rsidP="00412CD9">
      <w:pPr>
        <w:pStyle w:val="Tekstpodstawowy"/>
        <w:jc w:val="center"/>
        <w:rPr>
          <w:rFonts w:ascii="Times New Roman" w:hAnsi="Times New Roman"/>
          <w:b/>
          <w:sz w:val="22"/>
          <w:szCs w:val="22"/>
        </w:rPr>
      </w:pPr>
      <w:r w:rsidRPr="004C611F">
        <w:rPr>
          <w:rFonts w:ascii="Times New Roman" w:hAnsi="Times New Roman"/>
          <w:b/>
          <w:sz w:val="22"/>
          <w:szCs w:val="22"/>
        </w:rPr>
        <w:t>§ 6</w:t>
      </w:r>
    </w:p>
    <w:p w:rsidR="001A7FB9" w:rsidRPr="004C611F" w:rsidRDefault="001A7FB9" w:rsidP="002E7770">
      <w:pPr>
        <w:pStyle w:val="Tekstpodstawowy"/>
        <w:numPr>
          <w:ilvl w:val="1"/>
          <w:numId w:val="20"/>
        </w:numPr>
        <w:tabs>
          <w:tab w:val="num" w:pos="360"/>
        </w:tabs>
        <w:ind w:left="360"/>
        <w:rPr>
          <w:rFonts w:ascii="Times New Roman" w:hAnsi="Times New Roman"/>
          <w:sz w:val="22"/>
          <w:szCs w:val="22"/>
        </w:rPr>
      </w:pPr>
      <w:r w:rsidRPr="004C611F">
        <w:rPr>
          <w:rFonts w:ascii="Times New Roman" w:hAnsi="Times New Roman"/>
          <w:sz w:val="22"/>
          <w:szCs w:val="22"/>
        </w:rPr>
        <w:t xml:space="preserve">Przedstawicielem Zamawiającego dla potrzeb realizacji  niniejszej umowy jest </w:t>
      </w:r>
      <w:r w:rsidRPr="004C611F">
        <w:rPr>
          <w:rFonts w:ascii="Times New Roman" w:hAnsi="Times New Roman"/>
          <w:sz w:val="22"/>
          <w:szCs w:val="22"/>
          <w:u w:val="single"/>
        </w:rPr>
        <w:t xml:space="preserve"> </w:t>
      </w:r>
      <w:r w:rsidRPr="004C611F">
        <w:rPr>
          <w:rFonts w:ascii="Times New Roman" w:hAnsi="Times New Roman"/>
          <w:sz w:val="22"/>
          <w:szCs w:val="22"/>
        </w:rPr>
        <w:t>__________________</w:t>
      </w:r>
    </w:p>
    <w:p w:rsidR="001A7FB9" w:rsidRPr="004C611F" w:rsidRDefault="001A7FB9" w:rsidP="002E7770">
      <w:pPr>
        <w:pStyle w:val="Tekstpodstawowy"/>
        <w:numPr>
          <w:ilvl w:val="1"/>
          <w:numId w:val="20"/>
        </w:numPr>
        <w:tabs>
          <w:tab w:val="num" w:pos="360"/>
        </w:tabs>
        <w:spacing w:before="60"/>
        <w:ind w:left="357" w:hanging="357"/>
        <w:rPr>
          <w:rFonts w:ascii="Times New Roman" w:hAnsi="Times New Roman"/>
          <w:sz w:val="22"/>
          <w:szCs w:val="22"/>
        </w:rPr>
      </w:pPr>
      <w:r w:rsidRPr="004C611F">
        <w:rPr>
          <w:rFonts w:ascii="Times New Roman" w:hAnsi="Times New Roman"/>
          <w:sz w:val="22"/>
          <w:szCs w:val="22"/>
        </w:rPr>
        <w:t>Osobą odpowiedzialna za nadzór nad realizacją niniejszej umowy ze strony Wykonawcy jest _______________</w:t>
      </w:r>
    </w:p>
    <w:p w:rsidR="001A7FB9" w:rsidRPr="004C611F" w:rsidRDefault="001A7FB9" w:rsidP="00412CD9">
      <w:pPr>
        <w:pStyle w:val="Tekstpodstawowy"/>
        <w:rPr>
          <w:rFonts w:ascii="Times New Roman" w:hAnsi="Times New Roman"/>
          <w:sz w:val="22"/>
          <w:szCs w:val="22"/>
        </w:rPr>
      </w:pPr>
    </w:p>
    <w:p w:rsidR="001A7FB9" w:rsidRPr="004C611F" w:rsidRDefault="001A7FB9" w:rsidP="00412CD9">
      <w:pPr>
        <w:pStyle w:val="Tekstpodstawowy"/>
        <w:jc w:val="center"/>
        <w:rPr>
          <w:rFonts w:ascii="Times New Roman" w:hAnsi="Times New Roman"/>
          <w:b/>
          <w:sz w:val="22"/>
          <w:szCs w:val="22"/>
        </w:rPr>
      </w:pPr>
      <w:r w:rsidRPr="004C611F">
        <w:rPr>
          <w:rFonts w:ascii="Times New Roman" w:hAnsi="Times New Roman"/>
          <w:b/>
          <w:sz w:val="22"/>
          <w:szCs w:val="22"/>
        </w:rPr>
        <w:t>§ 7</w:t>
      </w:r>
    </w:p>
    <w:p w:rsidR="001A7FB9" w:rsidRPr="004C611F" w:rsidRDefault="001A7FB9" w:rsidP="002E7770">
      <w:pPr>
        <w:pStyle w:val="Tekstpodstawowy"/>
        <w:numPr>
          <w:ilvl w:val="0"/>
          <w:numId w:val="23"/>
        </w:numPr>
        <w:tabs>
          <w:tab w:val="num" w:pos="360"/>
        </w:tabs>
        <w:ind w:left="360"/>
        <w:jc w:val="both"/>
        <w:rPr>
          <w:rFonts w:ascii="Times New Roman" w:hAnsi="Times New Roman"/>
          <w:sz w:val="22"/>
          <w:szCs w:val="22"/>
        </w:rPr>
      </w:pPr>
      <w:r w:rsidRPr="004C611F">
        <w:rPr>
          <w:rFonts w:ascii="Times New Roman" w:hAnsi="Times New Roman"/>
          <w:sz w:val="22"/>
          <w:szCs w:val="22"/>
        </w:rPr>
        <w:t>Wynagrodzenie, o którym mowa w § 5 ust. 1, płatne będzie na podstawie faktur częściowych i faktury końcowej , wystawionych przez Wykonawcę w oparciu o zestawienie wykonanych prac zatwierdzone przez Zamawiającego. Do faktur należy dołączyć protokół odbioru wykonania prac.</w:t>
      </w:r>
    </w:p>
    <w:p w:rsidR="001A7FB9" w:rsidRPr="004C611F" w:rsidRDefault="001A7FB9" w:rsidP="002E7770">
      <w:pPr>
        <w:pStyle w:val="Tekstpodstawowy"/>
        <w:numPr>
          <w:ilvl w:val="0"/>
          <w:numId w:val="23"/>
        </w:numPr>
        <w:tabs>
          <w:tab w:val="num" w:pos="360"/>
        </w:tabs>
        <w:ind w:left="360"/>
        <w:jc w:val="both"/>
        <w:rPr>
          <w:rFonts w:ascii="Times New Roman" w:hAnsi="Times New Roman"/>
          <w:sz w:val="22"/>
          <w:szCs w:val="22"/>
        </w:rPr>
      </w:pPr>
      <w:r w:rsidRPr="004C611F">
        <w:rPr>
          <w:rFonts w:ascii="Times New Roman" w:hAnsi="Times New Roman"/>
          <w:sz w:val="22"/>
          <w:szCs w:val="22"/>
        </w:rPr>
        <w:t>Wynagrodzenie, o którym mowa w § 5 ust. 2 , będzie płatne na podstawie faktury wystawionej przez Wykonawcę w oparciu o kosztorys powykonawczy zatwierdzony przez Zamawiającego. Do faktury należy dołączyć protokół odbioru wykonanych prac.</w:t>
      </w:r>
    </w:p>
    <w:p w:rsidR="001A7FB9" w:rsidRPr="004C611F" w:rsidRDefault="001A7FB9" w:rsidP="002E7770">
      <w:pPr>
        <w:pStyle w:val="Tekstpodstawowy"/>
        <w:numPr>
          <w:ilvl w:val="0"/>
          <w:numId w:val="23"/>
        </w:numPr>
        <w:tabs>
          <w:tab w:val="num" w:pos="360"/>
        </w:tabs>
        <w:ind w:left="360"/>
        <w:jc w:val="both"/>
        <w:rPr>
          <w:rFonts w:ascii="Times New Roman" w:hAnsi="Times New Roman"/>
          <w:sz w:val="22"/>
          <w:szCs w:val="22"/>
        </w:rPr>
      </w:pPr>
      <w:r w:rsidRPr="004C611F">
        <w:rPr>
          <w:rFonts w:ascii="Times New Roman" w:hAnsi="Times New Roman"/>
          <w:sz w:val="22"/>
          <w:szCs w:val="22"/>
        </w:rPr>
        <w:t>Zapłata wynagrodzenia nastąpi w ciągu 14 dni od daty otrzymania faktury przez Zamawiającego przelewem na konto Wykonawcy nr ........................................... Za datę zapłaty uważa się dzień obciążenia rachunku bankowego Zamawiającego.</w:t>
      </w:r>
    </w:p>
    <w:p w:rsidR="001A7FB9" w:rsidRPr="004C611F" w:rsidRDefault="001A7FB9" w:rsidP="00412CD9">
      <w:pPr>
        <w:jc w:val="both"/>
        <w:rPr>
          <w:sz w:val="22"/>
          <w:szCs w:val="22"/>
        </w:rPr>
      </w:pPr>
    </w:p>
    <w:p w:rsidR="001A7FB9" w:rsidRPr="004C611F" w:rsidRDefault="001A7FB9" w:rsidP="00412CD9">
      <w:pPr>
        <w:ind w:left="2547" w:firstLine="1701"/>
        <w:jc w:val="both"/>
        <w:rPr>
          <w:b/>
          <w:sz w:val="22"/>
          <w:szCs w:val="22"/>
        </w:rPr>
      </w:pPr>
      <w:r w:rsidRPr="004C611F">
        <w:rPr>
          <w:b/>
          <w:sz w:val="22"/>
          <w:szCs w:val="22"/>
        </w:rPr>
        <w:t>§ 8</w:t>
      </w:r>
    </w:p>
    <w:p w:rsidR="001A7FB9" w:rsidRPr="004C611F" w:rsidRDefault="001A7FB9" w:rsidP="002E7770">
      <w:pPr>
        <w:numPr>
          <w:ilvl w:val="0"/>
          <w:numId w:val="24"/>
        </w:numPr>
        <w:jc w:val="both"/>
        <w:rPr>
          <w:sz w:val="22"/>
          <w:szCs w:val="22"/>
        </w:rPr>
      </w:pPr>
      <w:r w:rsidRPr="004C611F">
        <w:rPr>
          <w:sz w:val="22"/>
          <w:szCs w:val="22"/>
        </w:rPr>
        <w:t>Wykonawca zapłaci Zamawiającemu kary umowne:</w:t>
      </w:r>
    </w:p>
    <w:p w:rsidR="001A7FB9" w:rsidRPr="004C611F" w:rsidRDefault="001A7FB9" w:rsidP="002E7770">
      <w:pPr>
        <w:numPr>
          <w:ilvl w:val="1"/>
          <w:numId w:val="25"/>
        </w:numPr>
        <w:tabs>
          <w:tab w:val="clear" w:pos="2160"/>
          <w:tab w:val="num" w:pos="720"/>
        </w:tabs>
        <w:spacing w:before="120"/>
        <w:ind w:left="709" w:hanging="283"/>
        <w:jc w:val="both"/>
        <w:rPr>
          <w:sz w:val="22"/>
          <w:szCs w:val="22"/>
        </w:rPr>
      </w:pPr>
      <w:r w:rsidRPr="004C611F">
        <w:rPr>
          <w:sz w:val="22"/>
          <w:szCs w:val="22"/>
        </w:rPr>
        <w:t>z tytułu odstąpienia od umowy przez którąkolwiek ze stron z przyczyn zależnych od Wykonawcy w wysokości 5.000,- PLN (słownie: pięć tysięcy złotych).</w:t>
      </w:r>
    </w:p>
    <w:p w:rsidR="001A7FB9" w:rsidRPr="004C611F" w:rsidRDefault="001A7FB9" w:rsidP="00412CD9">
      <w:pPr>
        <w:spacing w:before="120"/>
        <w:ind w:left="360"/>
        <w:jc w:val="both"/>
        <w:rPr>
          <w:sz w:val="22"/>
          <w:szCs w:val="22"/>
        </w:rPr>
      </w:pPr>
    </w:p>
    <w:p w:rsidR="001A7FB9" w:rsidRPr="004C611F" w:rsidRDefault="001A7FB9" w:rsidP="002E7770">
      <w:pPr>
        <w:numPr>
          <w:ilvl w:val="1"/>
          <w:numId w:val="25"/>
        </w:numPr>
        <w:tabs>
          <w:tab w:val="clear" w:pos="2160"/>
          <w:tab w:val="num" w:pos="720"/>
        </w:tabs>
        <w:ind w:left="709" w:hanging="283"/>
        <w:rPr>
          <w:sz w:val="22"/>
          <w:szCs w:val="22"/>
        </w:rPr>
      </w:pPr>
      <w:r w:rsidRPr="004C611F">
        <w:rPr>
          <w:sz w:val="22"/>
          <w:szCs w:val="22"/>
        </w:rPr>
        <w:t xml:space="preserve">za opóźnienie w przystąpieniu do wykonania powierzonych mu prac – 100 zł (słownie: sto złotych) za każdy dzień roboczy opóźnienia, </w:t>
      </w:r>
    </w:p>
    <w:p w:rsidR="001A7FB9" w:rsidRPr="004C611F" w:rsidRDefault="001A7FB9" w:rsidP="00412CD9">
      <w:pPr>
        <w:rPr>
          <w:sz w:val="22"/>
          <w:szCs w:val="22"/>
        </w:rPr>
      </w:pPr>
    </w:p>
    <w:p w:rsidR="001A7FB9" w:rsidRPr="004C611F" w:rsidRDefault="001A7FB9" w:rsidP="00412CD9">
      <w:pPr>
        <w:ind w:left="709" w:hanging="283"/>
        <w:rPr>
          <w:sz w:val="22"/>
          <w:szCs w:val="22"/>
        </w:rPr>
      </w:pPr>
      <w:r w:rsidRPr="004C611F">
        <w:rPr>
          <w:sz w:val="22"/>
          <w:szCs w:val="22"/>
        </w:rPr>
        <w:t>c)  za opóźnienie w wykonaniu powierzonych mu prac - 100 zł (słownie: sto złotych) za każdy dzień roboczy opóźnienia.</w:t>
      </w:r>
    </w:p>
    <w:p w:rsidR="001A7FB9" w:rsidRPr="004C611F" w:rsidRDefault="001A7FB9" w:rsidP="002E7770">
      <w:pPr>
        <w:numPr>
          <w:ilvl w:val="0"/>
          <w:numId w:val="24"/>
        </w:numPr>
        <w:spacing w:before="120"/>
        <w:jc w:val="both"/>
        <w:rPr>
          <w:sz w:val="22"/>
          <w:szCs w:val="22"/>
        </w:rPr>
      </w:pPr>
      <w:r w:rsidRPr="004C611F">
        <w:rPr>
          <w:sz w:val="22"/>
          <w:szCs w:val="22"/>
        </w:rPr>
        <w:t>Zamawiający zapłaci Wykonawcy:</w:t>
      </w:r>
    </w:p>
    <w:p w:rsidR="001A7FB9" w:rsidRPr="004C611F" w:rsidRDefault="001A7FB9" w:rsidP="002E7770">
      <w:pPr>
        <w:numPr>
          <w:ilvl w:val="0"/>
          <w:numId w:val="26"/>
        </w:numPr>
        <w:spacing w:before="120"/>
        <w:ind w:left="709" w:hanging="283"/>
        <w:jc w:val="both"/>
        <w:rPr>
          <w:sz w:val="22"/>
          <w:szCs w:val="22"/>
        </w:rPr>
      </w:pPr>
      <w:r w:rsidRPr="004C611F">
        <w:rPr>
          <w:sz w:val="22"/>
          <w:szCs w:val="22"/>
        </w:rPr>
        <w:t>odsetki ustawowe za zwłokę w zapłacie faktury,</w:t>
      </w:r>
    </w:p>
    <w:p w:rsidR="001A7FB9" w:rsidRPr="004C611F" w:rsidRDefault="001A7FB9" w:rsidP="002E7770">
      <w:pPr>
        <w:numPr>
          <w:ilvl w:val="0"/>
          <w:numId w:val="26"/>
        </w:numPr>
        <w:spacing w:before="120"/>
        <w:ind w:left="709" w:hanging="283"/>
        <w:jc w:val="both"/>
        <w:rPr>
          <w:sz w:val="22"/>
          <w:szCs w:val="22"/>
        </w:rPr>
      </w:pPr>
      <w:r w:rsidRPr="004C611F">
        <w:rPr>
          <w:sz w:val="22"/>
          <w:szCs w:val="22"/>
        </w:rPr>
        <w:t>z tytułu odstąpienia od umowy przez Zamawiającego z przyczyn zależnych od Zamawiającego, innych niż określone w art. 145 ustawy Prawo zamówień publicznych, w wysokości 5.000,- PLN (słownie: pięć tysięcy złotych).</w:t>
      </w:r>
    </w:p>
    <w:p w:rsidR="001A7FB9" w:rsidRPr="004C611F" w:rsidRDefault="001A7FB9" w:rsidP="00412CD9">
      <w:pPr>
        <w:spacing w:before="120"/>
        <w:ind w:left="482" w:hanging="482"/>
        <w:rPr>
          <w:b/>
          <w:sz w:val="22"/>
          <w:szCs w:val="22"/>
        </w:rPr>
      </w:pPr>
      <w:r w:rsidRPr="004C611F">
        <w:rPr>
          <w:sz w:val="22"/>
          <w:szCs w:val="22"/>
        </w:rPr>
        <w:t>3.</w:t>
      </w:r>
      <w:r w:rsidRPr="004C611F">
        <w:rPr>
          <w:sz w:val="22"/>
          <w:szCs w:val="22"/>
        </w:rPr>
        <w:tab/>
        <w:t xml:space="preserve">Strony zastrzegają sobie prawo do dochodzenia odszkodowania przenoszącego wysokość otrzymanych kar umownych do wysokości rzeczywiście poniesionej szkody. </w:t>
      </w:r>
    </w:p>
    <w:p w:rsidR="001A7FB9" w:rsidRPr="004C611F" w:rsidRDefault="001A7FB9" w:rsidP="00412CD9">
      <w:pPr>
        <w:jc w:val="center"/>
        <w:rPr>
          <w:b/>
          <w:sz w:val="22"/>
          <w:szCs w:val="22"/>
        </w:rPr>
      </w:pPr>
    </w:p>
    <w:p w:rsidR="001A7FB9" w:rsidRPr="004C611F" w:rsidRDefault="001A7FB9" w:rsidP="005A11A6">
      <w:pPr>
        <w:spacing w:before="120" w:line="288" w:lineRule="auto"/>
        <w:jc w:val="center"/>
        <w:rPr>
          <w:b/>
          <w:bCs/>
          <w:color w:val="000000"/>
          <w:sz w:val="22"/>
          <w:szCs w:val="22"/>
        </w:rPr>
      </w:pPr>
      <w:r w:rsidRPr="004C611F">
        <w:rPr>
          <w:b/>
          <w:bCs/>
          <w:color w:val="000000"/>
          <w:sz w:val="22"/>
          <w:szCs w:val="22"/>
        </w:rPr>
        <w:t>§ 9</w:t>
      </w:r>
    </w:p>
    <w:p w:rsidR="001A7FB9" w:rsidRPr="004C611F" w:rsidRDefault="001A7FB9" w:rsidP="002E7770">
      <w:pPr>
        <w:pStyle w:val="Zwykytekst"/>
        <w:numPr>
          <w:ilvl w:val="1"/>
          <w:numId w:val="9"/>
        </w:numPr>
        <w:spacing w:before="60" w:line="288" w:lineRule="auto"/>
        <w:jc w:val="both"/>
        <w:rPr>
          <w:rFonts w:ascii="Times New Roman" w:eastAsia="MS Mincho" w:hAnsi="Times New Roman"/>
          <w:color w:val="000000"/>
          <w:sz w:val="22"/>
          <w:szCs w:val="22"/>
        </w:rPr>
      </w:pPr>
      <w:r w:rsidRPr="004C611F">
        <w:rPr>
          <w:rFonts w:ascii="Times New Roman" w:eastAsia="MS Mincho" w:hAnsi="Times New Roman"/>
          <w:color w:val="000000"/>
          <w:sz w:val="22"/>
          <w:szCs w:val="22"/>
        </w:rPr>
        <w:t xml:space="preserve">W razie wystąpienia istotnej zmiany okoliczności powodującej, że wykonanie umowy nie leży w interesie publicznym, czego nie można było przewidzieć w chwili zawarcia umowy, Zamawiający może odstąpić od umowy, w trakcie jej realizacji, w terminie 30 dni od powzięcia wiadomości o tych okolicznościach. W takim przypadku Wykonawca może żądać wyłącznie wynagrodzenia należnego z tytułu wykonania części umowy. </w:t>
      </w:r>
    </w:p>
    <w:p w:rsidR="001A7FB9" w:rsidRPr="004C611F" w:rsidRDefault="001A7FB9" w:rsidP="002E7770">
      <w:pPr>
        <w:pStyle w:val="Zwykytekst"/>
        <w:numPr>
          <w:ilvl w:val="1"/>
          <w:numId w:val="9"/>
        </w:numPr>
        <w:spacing w:before="60" w:line="288" w:lineRule="auto"/>
        <w:jc w:val="both"/>
        <w:rPr>
          <w:rFonts w:ascii="Times New Roman" w:eastAsia="MS Mincho" w:hAnsi="Times New Roman"/>
          <w:color w:val="000000"/>
          <w:sz w:val="22"/>
          <w:szCs w:val="22"/>
        </w:rPr>
      </w:pPr>
      <w:r w:rsidRPr="004C611F">
        <w:rPr>
          <w:rFonts w:ascii="Times New Roman" w:eastAsia="MS Mincho" w:hAnsi="Times New Roman"/>
          <w:color w:val="000000"/>
          <w:sz w:val="22"/>
          <w:szCs w:val="22"/>
        </w:rPr>
        <w:t xml:space="preserve">Poza postanowieniami </w:t>
      </w:r>
      <w:r w:rsidRPr="004C611F">
        <w:rPr>
          <w:rFonts w:ascii="Times New Roman" w:eastAsia="MS Mincho" w:hAnsi="Times New Roman"/>
          <w:bCs/>
          <w:color w:val="000000"/>
          <w:sz w:val="22"/>
          <w:szCs w:val="22"/>
        </w:rPr>
        <w:t>ust.1</w:t>
      </w:r>
      <w:r w:rsidRPr="004C611F">
        <w:rPr>
          <w:rFonts w:ascii="Times New Roman" w:eastAsia="MS Mincho" w:hAnsi="Times New Roman"/>
          <w:color w:val="000000"/>
          <w:sz w:val="22"/>
          <w:szCs w:val="22"/>
        </w:rPr>
        <w:t xml:space="preserve"> Zamawiający może odstąpić od umowy w trakcie jej realizacji,  ze skutkiem natychmiastowym w następujących przypadkach:</w:t>
      </w:r>
    </w:p>
    <w:p w:rsidR="001A7FB9" w:rsidRPr="004C611F" w:rsidRDefault="001A7FB9" w:rsidP="002E7770">
      <w:pPr>
        <w:pStyle w:val="Zwykytekst"/>
        <w:numPr>
          <w:ilvl w:val="0"/>
          <w:numId w:val="11"/>
        </w:numPr>
        <w:spacing w:before="40" w:line="288" w:lineRule="auto"/>
        <w:jc w:val="both"/>
        <w:rPr>
          <w:rFonts w:ascii="Times New Roman" w:eastAsia="MS Mincho" w:hAnsi="Times New Roman"/>
          <w:sz w:val="22"/>
          <w:szCs w:val="22"/>
        </w:rPr>
      </w:pPr>
      <w:r w:rsidRPr="004C611F">
        <w:rPr>
          <w:rFonts w:ascii="Times New Roman" w:eastAsia="MS Mincho" w:hAnsi="Times New Roman"/>
          <w:color w:val="000000"/>
          <w:sz w:val="22"/>
          <w:szCs w:val="22"/>
        </w:rPr>
        <w:t>Wykonawca nie rozpoczął realizacji robót w ciągu 10 dni od daty podpisania umowy</w:t>
      </w:r>
    </w:p>
    <w:p w:rsidR="001A7FB9" w:rsidRPr="004C611F" w:rsidRDefault="001A7FB9" w:rsidP="002E7770">
      <w:pPr>
        <w:pStyle w:val="Zwykytekst"/>
        <w:numPr>
          <w:ilvl w:val="0"/>
          <w:numId w:val="11"/>
        </w:numPr>
        <w:spacing w:before="40" w:line="288" w:lineRule="auto"/>
        <w:jc w:val="both"/>
        <w:rPr>
          <w:rFonts w:ascii="Times New Roman" w:eastAsia="MS Mincho" w:hAnsi="Times New Roman"/>
          <w:color w:val="000000"/>
          <w:sz w:val="22"/>
          <w:szCs w:val="22"/>
        </w:rPr>
      </w:pPr>
      <w:r w:rsidRPr="004C611F">
        <w:rPr>
          <w:rFonts w:ascii="Times New Roman" w:eastAsia="MS Mincho" w:hAnsi="Times New Roman"/>
          <w:color w:val="000000"/>
          <w:sz w:val="22"/>
          <w:szCs w:val="22"/>
        </w:rPr>
        <w:lastRenderedPageBreak/>
        <w:t xml:space="preserve">Wykonawca, pomimo pisemnych zastrzeżeń Zamawiającego nie wykonuje prac zgodnie z warunkami umownymi lub w rażący sposób zaniedbuje zobowiązania umowne, </w:t>
      </w:r>
    </w:p>
    <w:p w:rsidR="001A7FB9" w:rsidRPr="004C611F" w:rsidRDefault="001A7FB9" w:rsidP="002E7770">
      <w:pPr>
        <w:pStyle w:val="Zwykytekst"/>
        <w:numPr>
          <w:ilvl w:val="0"/>
          <w:numId w:val="11"/>
        </w:numPr>
        <w:spacing w:before="40" w:line="288" w:lineRule="auto"/>
        <w:jc w:val="both"/>
        <w:rPr>
          <w:rFonts w:ascii="Times New Roman" w:eastAsia="MS Mincho" w:hAnsi="Times New Roman"/>
          <w:color w:val="000000"/>
          <w:sz w:val="22"/>
          <w:szCs w:val="22"/>
        </w:rPr>
      </w:pPr>
      <w:r w:rsidRPr="004C611F">
        <w:rPr>
          <w:rFonts w:ascii="Times New Roman" w:eastAsia="MS Mincho" w:hAnsi="Times New Roman"/>
          <w:color w:val="000000"/>
          <w:sz w:val="22"/>
          <w:szCs w:val="22"/>
        </w:rPr>
        <w:t xml:space="preserve">Wykonawca bez pisemnego uzgodnienia z Zamawiającym przerwał realizację umowy na okres dłuższy niż 10 dni i nie podjął prac w terminie wyznaczonym przez Zamawiającego, nie krótszym niż 3 dni, </w:t>
      </w:r>
    </w:p>
    <w:p w:rsidR="001A7FB9" w:rsidRPr="004C611F" w:rsidRDefault="001A7FB9" w:rsidP="002E7770">
      <w:pPr>
        <w:pStyle w:val="Zwykytekst"/>
        <w:numPr>
          <w:ilvl w:val="0"/>
          <w:numId w:val="12"/>
        </w:numPr>
        <w:spacing w:before="60" w:line="288" w:lineRule="auto"/>
        <w:ind w:left="357" w:hanging="357"/>
        <w:jc w:val="both"/>
        <w:rPr>
          <w:rFonts w:ascii="Times New Roman" w:eastAsia="MS Mincho" w:hAnsi="Times New Roman"/>
          <w:color w:val="000000"/>
          <w:sz w:val="22"/>
          <w:szCs w:val="22"/>
        </w:rPr>
      </w:pPr>
      <w:r w:rsidRPr="004C611F">
        <w:rPr>
          <w:rFonts w:ascii="Times New Roman" w:eastAsia="MS Mincho" w:hAnsi="Times New Roman"/>
          <w:color w:val="000000"/>
          <w:sz w:val="22"/>
          <w:szCs w:val="22"/>
        </w:rPr>
        <w:t>Wykonawca może odstąpić od umowy, w trakcie jej realizacji, ze skutkiem natychmiastowym w przypadku, gdy Zamawiający powiadomił pisemnie Wykonawcę, że nie będzie mógł pokryć zobowiązań finansowych wynikających z umowy. Powyższe prawo do odstąpienia od umowy dotyczy wyłącznie jeszcze nie zrealizowanej części umowy.</w:t>
      </w:r>
    </w:p>
    <w:p w:rsidR="001A7FB9" w:rsidRPr="004C611F" w:rsidRDefault="001A7FB9" w:rsidP="002E7770">
      <w:pPr>
        <w:pStyle w:val="Zwykytekst"/>
        <w:numPr>
          <w:ilvl w:val="0"/>
          <w:numId w:val="12"/>
        </w:numPr>
        <w:spacing w:before="60" w:line="288" w:lineRule="auto"/>
        <w:ind w:left="357" w:hanging="357"/>
        <w:jc w:val="both"/>
        <w:rPr>
          <w:rFonts w:ascii="Times New Roman" w:eastAsia="MS Mincho" w:hAnsi="Times New Roman"/>
          <w:color w:val="000000"/>
          <w:sz w:val="22"/>
          <w:szCs w:val="22"/>
        </w:rPr>
      </w:pPr>
      <w:r w:rsidRPr="00841DBB">
        <w:rPr>
          <w:rFonts w:ascii="Times New Roman" w:eastAsia="MS Mincho" w:hAnsi="Times New Roman"/>
          <w:color w:val="000000"/>
          <w:sz w:val="22"/>
          <w:szCs w:val="22"/>
        </w:rPr>
        <w:t xml:space="preserve">Odstąpienie od umowy może nastąpić w terminie </w:t>
      </w:r>
      <w:r>
        <w:rPr>
          <w:rFonts w:ascii="Times New Roman" w:eastAsia="MS Mincho" w:hAnsi="Times New Roman"/>
          <w:color w:val="000000"/>
          <w:sz w:val="22"/>
          <w:szCs w:val="22"/>
        </w:rPr>
        <w:t xml:space="preserve">30 </w:t>
      </w:r>
      <w:r w:rsidRPr="00841DBB">
        <w:rPr>
          <w:rFonts w:ascii="Times New Roman" w:eastAsia="MS Mincho" w:hAnsi="Times New Roman"/>
          <w:color w:val="000000"/>
          <w:sz w:val="22"/>
          <w:szCs w:val="22"/>
        </w:rPr>
        <w:t xml:space="preserve">dni  od dowiedzenia się przez stronę odstępującą o okolicznościach uprawniających ją do odstąpienia od umowy. </w:t>
      </w:r>
      <w:r w:rsidRPr="004C611F">
        <w:rPr>
          <w:rFonts w:ascii="Times New Roman" w:eastAsia="MS Mincho" w:hAnsi="Times New Roman"/>
          <w:color w:val="000000"/>
          <w:sz w:val="22"/>
          <w:szCs w:val="22"/>
        </w:rPr>
        <w:t>Odstąpienie od umowy może nastąpić wyłącznie w formie pisemnej wraz z podaniem uzasadnienia.</w:t>
      </w:r>
    </w:p>
    <w:p w:rsidR="001A7FB9" w:rsidRPr="004C611F" w:rsidRDefault="001A7FB9" w:rsidP="002E7770">
      <w:pPr>
        <w:pStyle w:val="Zwykytekst"/>
        <w:numPr>
          <w:ilvl w:val="0"/>
          <w:numId w:val="12"/>
        </w:numPr>
        <w:spacing w:before="60" w:line="288" w:lineRule="auto"/>
        <w:ind w:left="357" w:hanging="357"/>
        <w:jc w:val="both"/>
        <w:rPr>
          <w:rFonts w:ascii="Times New Roman" w:eastAsia="MS Mincho" w:hAnsi="Times New Roman"/>
          <w:color w:val="000000"/>
          <w:sz w:val="22"/>
          <w:szCs w:val="22"/>
        </w:rPr>
      </w:pPr>
      <w:r w:rsidRPr="004C611F">
        <w:rPr>
          <w:rFonts w:ascii="Times New Roman" w:eastAsia="MS Mincho" w:hAnsi="Times New Roman"/>
          <w:color w:val="000000"/>
          <w:sz w:val="22"/>
          <w:szCs w:val="22"/>
        </w:rPr>
        <w:t>W razie odstąpienia od umowy, Strony umowy sporządzą w terminie do 5 dni od daty odstąpienia,</w:t>
      </w:r>
      <w:r>
        <w:rPr>
          <w:rFonts w:ascii="Times New Roman" w:eastAsia="MS Mincho" w:hAnsi="Times New Roman"/>
          <w:color w:val="000000"/>
          <w:sz w:val="22"/>
          <w:szCs w:val="22"/>
        </w:rPr>
        <w:t xml:space="preserve"> </w:t>
      </w:r>
      <w:r w:rsidRPr="004C611F">
        <w:rPr>
          <w:rFonts w:ascii="Times New Roman" w:eastAsia="MS Mincho" w:hAnsi="Times New Roman"/>
          <w:color w:val="000000"/>
          <w:sz w:val="22"/>
          <w:szCs w:val="22"/>
        </w:rPr>
        <w:t xml:space="preserve">protokół inwentaryzacji wykonanych, a nieuregulowanych finansowo robót. Protokół inwentaryzacji będzie stanowić, w tym przypadku, podstawę do ostatecznego rozliczenia robót. </w:t>
      </w:r>
    </w:p>
    <w:p w:rsidR="001A7FB9" w:rsidRPr="004C611F" w:rsidRDefault="001A7FB9" w:rsidP="002E7770">
      <w:pPr>
        <w:pStyle w:val="Zwykytekst"/>
        <w:numPr>
          <w:ilvl w:val="0"/>
          <w:numId w:val="12"/>
        </w:numPr>
        <w:spacing w:before="60" w:line="288" w:lineRule="auto"/>
        <w:ind w:left="357" w:hanging="357"/>
        <w:jc w:val="both"/>
        <w:rPr>
          <w:rFonts w:ascii="Times New Roman" w:eastAsia="MS Mincho" w:hAnsi="Times New Roman"/>
          <w:color w:val="000000"/>
          <w:sz w:val="22"/>
          <w:szCs w:val="22"/>
        </w:rPr>
      </w:pPr>
      <w:r w:rsidRPr="004C611F">
        <w:rPr>
          <w:rFonts w:ascii="Times New Roman" w:eastAsia="MS Mincho" w:hAnsi="Times New Roman"/>
          <w:color w:val="000000"/>
          <w:sz w:val="22"/>
          <w:szCs w:val="22"/>
        </w:rPr>
        <w:t>Koszty zabezpieczenia przerwanych robót, potwierdzonych przez Strony umowy ponosi Strona winna odstąpienia od umowy.</w:t>
      </w:r>
    </w:p>
    <w:p w:rsidR="001A7FB9" w:rsidRPr="004C611F" w:rsidRDefault="001A7FB9" w:rsidP="005A11A6">
      <w:pPr>
        <w:spacing w:before="120" w:line="288" w:lineRule="auto"/>
        <w:jc w:val="center"/>
        <w:rPr>
          <w:b/>
          <w:bCs/>
          <w:color w:val="000000"/>
          <w:sz w:val="22"/>
          <w:szCs w:val="22"/>
        </w:rPr>
      </w:pPr>
      <w:r w:rsidRPr="004C611F">
        <w:rPr>
          <w:b/>
          <w:bCs/>
          <w:color w:val="000000"/>
          <w:sz w:val="22"/>
          <w:szCs w:val="22"/>
        </w:rPr>
        <w:t>§ 10</w:t>
      </w:r>
    </w:p>
    <w:p w:rsidR="001A7FB9" w:rsidRPr="004C611F" w:rsidRDefault="001A7FB9" w:rsidP="002E7770">
      <w:pPr>
        <w:numPr>
          <w:ilvl w:val="0"/>
          <w:numId w:val="10"/>
        </w:numPr>
        <w:spacing w:before="60" w:line="288" w:lineRule="auto"/>
        <w:ind w:left="357" w:hanging="357"/>
        <w:jc w:val="both"/>
        <w:rPr>
          <w:color w:val="000000"/>
          <w:sz w:val="22"/>
          <w:szCs w:val="22"/>
        </w:rPr>
      </w:pPr>
      <w:r w:rsidRPr="004C611F">
        <w:rPr>
          <w:color w:val="000000"/>
          <w:sz w:val="22"/>
          <w:szCs w:val="22"/>
        </w:rPr>
        <w:t>Wszelkie zmiany i uzupełnienia dotyczące niniejszej umowy wymagają pisemnej formy, pod rygorem nieważności.</w:t>
      </w:r>
    </w:p>
    <w:p w:rsidR="001A7FB9" w:rsidRPr="004C611F" w:rsidRDefault="001A7FB9" w:rsidP="002E7770">
      <w:pPr>
        <w:numPr>
          <w:ilvl w:val="0"/>
          <w:numId w:val="10"/>
        </w:numPr>
        <w:spacing w:before="60" w:line="288" w:lineRule="auto"/>
        <w:ind w:left="357" w:hanging="357"/>
        <w:jc w:val="both"/>
        <w:rPr>
          <w:color w:val="000000"/>
          <w:sz w:val="22"/>
          <w:szCs w:val="22"/>
        </w:rPr>
      </w:pPr>
      <w:r w:rsidRPr="004C611F">
        <w:rPr>
          <w:color w:val="000000"/>
          <w:sz w:val="22"/>
          <w:szCs w:val="22"/>
        </w:rPr>
        <w:t>Przeniesienie wierzytelności wynikających z niniejszej umowy lub powstałych przy jej realizacji wymaga pisemnej zgody Zamawiającego.</w:t>
      </w:r>
    </w:p>
    <w:p w:rsidR="001A7FB9" w:rsidRPr="004C611F" w:rsidRDefault="001A7FB9" w:rsidP="005A11A6">
      <w:pPr>
        <w:spacing w:before="120" w:line="288" w:lineRule="auto"/>
        <w:jc w:val="center"/>
        <w:rPr>
          <w:b/>
          <w:bCs/>
          <w:color w:val="000000"/>
          <w:sz w:val="22"/>
          <w:szCs w:val="22"/>
        </w:rPr>
      </w:pPr>
      <w:r w:rsidRPr="004C611F">
        <w:rPr>
          <w:b/>
          <w:bCs/>
          <w:color w:val="000000"/>
          <w:sz w:val="22"/>
          <w:szCs w:val="22"/>
        </w:rPr>
        <w:t>§ 11</w:t>
      </w:r>
    </w:p>
    <w:p w:rsidR="001A7FB9" w:rsidRPr="004C611F" w:rsidRDefault="001A7FB9" w:rsidP="002E7770">
      <w:pPr>
        <w:pStyle w:val="Tekstpodstawowy"/>
        <w:numPr>
          <w:ilvl w:val="1"/>
          <w:numId w:val="10"/>
        </w:numPr>
        <w:spacing w:before="60" w:line="288" w:lineRule="auto"/>
        <w:jc w:val="both"/>
        <w:rPr>
          <w:rFonts w:ascii="Times New Roman" w:hAnsi="Times New Roman" w:cs="Times New Roman"/>
          <w:color w:val="000000"/>
          <w:sz w:val="22"/>
          <w:szCs w:val="22"/>
        </w:rPr>
      </w:pPr>
      <w:r w:rsidRPr="004C611F">
        <w:rPr>
          <w:rFonts w:ascii="Times New Roman" w:hAnsi="Times New Roman" w:cs="Times New Roman"/>
          <w:color w:val="000000"/>
          <w:sz w:val="22"/>
          <w:szCs w:val="22"/>
        </w:rPr>
        <w:t>W sprawach nieuregulowanych niniejszą umową mają zastosowanie przepisy Kodeksu cywilnego, ustawy z dnia 7 lipca 1994 r. - Prawo budowlane (</w:t>
      </w: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t.j</w:t>
      </w:r>
      <w:proofErr w:type="spellEnd"/>
      <w:r>
        <w:rPr>
          <w:rFonts w:ascii="Times New Roman" w:hAnsi="Times New Roman" w:cs="Times New Roman"/>
          <w:color w:val="000000"/>
          <w:sz w:val="22"/>
          <w:szCs w:val="22"/>
        </w:rPr>
        <w:t xml:space="preserve"> </w:t>
      </w:r>
      <w:r w:rsidRPr="004C611F">
        <w:rPr>
          <w:rFonts w:ascii="Times New Roman" w:hAnsi="Times New Roman" w:cs="Times New Roman"/>
          <w:color w:val="000000"/>
          <w:sz w:val="22"/>
          <w:szCs w:val="22"/>
        </w:rPr>
        <w:t>Dz.</w:t>
      </w:r>
      <w:r>
        <w:rPr>
          <w:rFonts w:ascii="Times New Roman" w:hAnsi="Times New Roman" w:cs="Times New Roman"/>
          <w:color w:val="000000"/>
          <w:sz w:val="22"/>
          <w:szCs w:val="22"/>
        </w:rPr>
        <w:t xml:space="preserve"> </w:t>
      </w:r>
      <w:r w:rsidRPr="004C611F">
        <w:rPr>
          <w:rFonts w:ascii="Times New Roman" w:hAnsi="Times New Roman" w:cs="Times New Roman"/>
          <w:color w:val="000000"/>
          <w:sz w:val="22"/>
          <w:szCs w:val="22"/>
        </w:rPr>
        <w:t xml:space="preserve">U </w:t>
      </w:r>
      <w:r>
        <w:rPr>
          <w:rFonts w:ascii="Times New Roman" w:hAnsi="Times New Roman" w:cs="Times New Roman"/>
          <w:color w:val="000000"/>
          <w:sz w:val="22"/>
          <w:szCs w:val="22"/>
        </w:rPr>
        <w:t>2016</w:t>
      </w:r>
      <w:r w:rsidRPr="004C611F">
        <w:rPr>
          <w:rFonts w:ascii="Times New Roman" w:hAnsi="Times New Roman" w:cs="Times New Roman"/>
          <w:color w:val="000000"/>
          <w:sz w:val="22"/>
          <w:szCs w:val="22"/>
        </w:rPr>
        <w:t xml:space="preserve"> poz. </w:t>
      </w:r>
      <w:r>
        <w:rPr>
          <w:rFonts w:ascii="Times New Roman" w:hAnsi="Times New Roman" w:cs="Times New Roman"/>
          <w:color w:val="000000"/>
          <w:sz w:val="22"/>
          <w:szCs w:val="22"/>
        </w:rPr>
        <w:t>290</w:t>
      </w:r>
      <w:r w:rsidRPr="004C611F">
        <w:rPr>
          <w:rFonts w:ascii="Times New Roman" w:hAnsi="Times New Roman" w:cs="Times New Roman"/>
          <w:color w:val="000000"/>
          <w:sz w:val="22"/>
          <w:szCs w:val="22"/>
        </w:rPr>
        <w:t>) oraz ustawy z dnia 29 stycznia 2004 r.</w:t>
      </w:r>
      <w:r>
        <w:rPr>
          <w:rFonts w:ascii="Times New Roman" w:hAnsi="Times New Roman" w:cs="Times New Roman"/>
          <w:color w:val="000000"/>
          <w:sz w:val="22"/>
          <w:szCs w:val="22"/>
        </w:rPr>
        <w:t xml:space="preserve"> - Prawo zamówień publicznych (2015</w:t>
      </w:r>
      <w:r w:rsidRPr="004C611F">
        <w:rPr>
          <w:rFonts w:ascii="Times New Roman" w:hAnsi="Times New Roman" w:cs="Times New Roman"/>
          <w:color w:val="000000"/>
          <w:sz w:val="22"/>
          <w:szCs w:val="22"/>
        </w:rPr>
        <w:t xml:space="preserve"> r. poz. </w:t>
      </w:r>
      <w:r>
        <w:rPr>
          <w:rFonts w:ascii="Times New Roman" w:hAnsi="Times New Roman" w:cs="Times New Roman"/>
          <w:color w:val="000000"/>
          <w:sz w:val="22"/>
          <w:szCs w:val="22"/>
        </w:rPr>
        <w:t>2164</w:t>
      </w:r>
      <w:r w:rsidRPr="004C611F">
        <w:rPr>
          <w:rFonts w:ascii="Times New Roman" w:hAnsi="Times New Roman" w:cs="Times New Roman"/>
          <w:color w:val="000000"/>
          <w:sz w:val="22"/>
          <w:szCs w:val="22"/>
        </w:rPr>
        <w:t xml:space="preserve">). </w:t>
      </w:r>
    </w:p>
    <w:p w:rsidR="001A7FB9" w:rsidRPr="004C611F" w:rsidRDefault="001A7FB9" w:rsidP="002E7770">
      <w:pPr>
        <w:pStyle w:val="Tekstpodstawowy"/>
        <w:numPr>
          <w:ilvl w:val="1"/>
          <w:numId w:val="10"/>
        </w:numPr>
        <w:spacing w:before="60" w:line="288" w:lineRule="auto"/>
        <w:jc w:val="both"/>
        <w:rPr>
          <w:rFonts w:ascii="Times New Roman" w:hAnsi="Times New Roman" w:cs="Times New Roman"/>
          <w:color w:val="000000"/>
          <w:sz w:val="22"/>
          <w:szCs w:val="22"/>
        </w:rPr>
      </w:pPr>
      <w:r w:rsidRPr="004C611F">
        <w:rPr>
          <w:rFonts w:ascii="Times New Roman" w:hAnsi="Times New Roman" w:cs="Times New Roman"/>
          <w:color w:val="000000"/>
          <w:sz w:val="22"/>
          <w:szCs w:val="22"/>
        </w:rPr>
        <w:t>Ewentualne spory wynikłe na tle realizacji niniejszej umowy, które nie zostaną rozwiązane polubownie, Strony oddadzą pod rozstrzygnięcie sądu powszechnego właściwego dla siedziby Zamawiającego.</w:t>
      </w:r>
    </w:p>
    <w:p w:rsidR="001A7FB9" w:rsidRPr="004C611F" w:rsidRDefault="001A7FB9" w:rsidP="002E7770">
      <w:pPr>
        <w:pStyle w:val="Tekstpodstawowy3"/>
        <w:numPr>
          <w:ilvl w:val="1"/>
          <w:numId w:val="10"/>
        </w:numPr>
        <w:spacing w:before="60" w:after="0" w:line="288" w:lineRule="auto"/>
        <w:jc w:val="both"/>
        <w:rPr>
          <w:sz w:val="22"/>
          <w:szCs w:val="22"/>
        </w:rPr>
      </w:pPr>
      <w:r w:rsidRPr="004C611F">
        <w:rPr>
          <w:iCs/>
          <w:color w:val="000000"/>
          <w:sz w:val="22"/>
          <w:szCs w:val="22"/>
        </w:rPr>
        <w:t>Umowę sporządzono w dwóch jednobrzmiących egzemplarzach, po jednym dla każdej ze stron</w:t>
      </w:r>
      <w:r w:rsidRPr="004C611F">
        <w:rPr>
          <w:sz w:val="22"/>
          <w:szCs w:val="22"/>
        </w:rPr>
        <w:t xml:space="preserve">. Umowa wchodzi w życie z dniem jej podpisania. </w:t>
      </w:r>
    </w:p>
    <w:p w:rsidR="001A7FB9" w:rsidRPr="004C611F" w:rsidRDefault="001A7FB9" w:rsidP="00412CD9">
      <w:pPr>
        <w:jc w:val="both"/>
        <w:rPr>
          <w:sz w:val="22"/>
          <w:szCs w:val="22"/>
        </w:rPr>
      </w:pPr>
    </w:p>
    <w:p w:rsidR="001A7FB9" w:rsidRPr="004C611F" w:rsidRDefault="001A7FB9" w:rsidP="00412CD9">
      <w:pPr>
        <w:spacing w:before="60" w:after="60"/>
        <w:rPr>
          <w:b/>
          <w:sz w:val="22"/>
          <w:szCs w:val="22"/>
        </w:rPr>
      </w:pPr>
    </w:p>
    <w:p w:rsidR="001A7FB9" w:rsidRPr="004C611F" w:rsidRDefault="001A7FB9" w:rsidP="00412CD9">
      <w:pPr>
        <w:spacing w:before="60" w:after="60"/>
        <w:rPr>
          <w:b/>
          <w:sz w:val="22"/>
          <w:szCs w:val="22"/>
        </w:rPr>
      </w:pPr>
    </w:p>
    <w:p w:rsidR="001A7FB9" w:rsidRDefault="001A7FB9" w:rsidP="00A22597">
      <w:pPr>
        <w:spacing w:before="60" w:after="60"/>
        <w:ind w:firstLine="709"/>
        <w:rPr>
          <w:b/>
          <w:sz w:val="22"/>
          <w:szCs w:val="22"/>
        </w:rPr>
      </w:pPr>
      <w:r w:rsidRPr="004C611F">
        <w:rPr>
          <w:b/>
          <w:sz w:val="22"/>
          <w:szCs w:val="22"/>
        </w:rPr>
        <w:t>WYKONAWCA</w:t>
      </w:r>
      <w:r w:rsidRPr="004C611F">
        <w:rPr>
          <w:b/>
          <w:sz w:val="22"/>
          <w:szCs w:val="22"/>
        </w:rPr>
        <w:tab/>
      </w:r>
      <w:r w:rsidRPr="004C611F">
        <w:rPr>
          <w:b/>
          <w:sz w:val="22"/>
          <w:szCs w:val="22"/>
        </w:rPr>
        <w:tab/>
      </w:r>
      <w:r w:rsidRPr="004C611F">
        <w:rPr>
          <w:b/>
          <w:sz w:val="22"/>
          <w:szCs w:val="22"/>
        </w:rPr>
        <w:tab/>
      </w:r>
      <w:r w:rsidRPr="004C611F">
        <w:rPr>
          <w:b/>
          <w:sz w:val="22"/>
          <w:szCs w:val="22"/>
        </w:rPr>
        <w:tab/>
      </w:r>
      <w:r w:rsidRPr="004C611F">
        <w:rPr>
          <w:b/>
          <w:sz w:val="22"/>
          <w:szCs w:val="22"/>
        </w:rPr>
        <w:tab/>
        <w:t>ZAMAWIAJĄCY</w:t>
      </w:r>
    </w:p>
    <w:p w:rsidR="001A7FB9" w:rsidRDefault="001A7FB9" w:rsidP="00A22597">
      <w:pPr>
        <w:spacing w:before="60" w:after="60"/>
        <w:ind w:firstLine="709"/>
        <w:rPr>
          <w:b/>
          <w:sz w:val="22"/>
          <w:szCs w:val="22"/>
        </w:rPr>
      </w:pPr>
    </w:p>
    <w:p w:rsidR="001A7FB9" w:rsidRDefault="001A7FB9" w:rsidP="00A22597">
      <w:pPr>
        <w:spacing w:before="60" w:after="60"/>
        <w:ind w:firstLine="709"/>
        <w:rPr>
          <w:b/>
          <w:sz w:val="22"/>
          <w:szCs w:val="22"/>
        </w:rPr>
      </w:pPr>
    </w:p>
    <w:sectPr w:rsidR="001A7FB9" w:rsidSect="004E7AA3">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2D0" w:rsidRDefault="009522D0">
      <w:r>
        <w:separator/>
      </w:r>
    </w:p>
  </w:endnote>
  <w:endnote w:type="continuationSeparator" w:id="0">
    <w:p w:rsidR="009522D0" w:rsidRDefault="0095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B9" w:rsidRDefault="001A7FB9" w:rsidP="00901A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1A7FB9" w:rsidRDefault="001A7FB9" w:rsidP="004D7DD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B9" w:rsidRPr="000E046D" w:rsidRDefault="001A7FB9" w:rsidP="00901A95">
    <w:pPr>
      <w:pStyle w:val="Stopka"/>
      <w:framePr w:wrap="around" w:vAnchor="text" w:hAnchor="margin" w:xAlign="right" w:y="1"/>
      <w:rPr>
        <w:rStyle w:val="Numerstrony"/>
        <w:sz w:val="16"/>
        <w:szCs w:val="16"/>
      </w:rPr>
    </w:pPr>
    <w:r w:rsidRPr="000E046D">
      <w:rPr>
        <w:rStyle w:val="Numerstrony"/>
        <w:sz w:val="16"/>
        <w:szCs w:val="16"/>
      </w:rPr>
      <w:fldChar w:fldCharType="begin"/>
    </w:r>
    <w:r w:rsidRPr="000E046D">
      <w:rPr>
        <w:rStyle w:val="Numerstrony"/>
        <w:sz w:val="16"/>
        <w:szCs w:val="16"/>
      </w:rPr>
      <w:instrText xml:space="preserve">PAGE  </w:instrText>
    </w:r>
    <w:r w:rsidRPr="000E046D">
      <w:rPr>
        <w:rStyle w:val="Numerstrony"/>
        <w:sz w:val="16"/>
        <w:szCs w:val="16"/>
      </w:rPr>
      <w:fldChar w:fldCharType="separate"/>
    </w:r>
    <w:r w:rsidR="00B620B0">
      <w:rPr>
        <w:rStyle w:val="Numerstrony"/>
        <w:noProof/>
        <w:sz w:val="16"/>
        <w:szCs w:val="16"/>
      </w:rPr>
      <w:t>1</w:t>
    </w:r>
    <w:r w:rsidRPr="000E046D">
      <w:rPr>
        <w:rStyle w:val="Numerstrony"/>
        <w:sz w:val="16"/>
        <w:szCs w:val="16"/>
      </w:rPr>
      <w:fldChar w:fldCharType="end"/>
    </w:r>
  </w:p>
  <w:p w:rsidR="001A7FB9" w:rsidRPr="00FB17F2" w:rsidRDefault="001A7FB9" w:rsidP="00FB17F2">
    <w:pPr>
      <w:pStyle w:val="Stopka"/>
      <w:ind w:right="360"/>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2D0" w:rsidRDefault="009522D0">
      <w:r>
        <w:separator/>
      </w:r>
    </w:p>
  </w:footnote>
  <w:footnote w:type="continuationSeparator" w:id="0">
    <w:p w:rsidR="009522D0" w:rsidRDefault="009522D0">
      <w:r>
        <w:continuationSeparator/>
      </w:r>
    </w:p>
  </w:footnote>
  <w:footnote w:id="1">
    <w:p w:rsidR="001A7FB9" w:rsidRDefault="001A7FB9">
      <w:pPr>
        <w:pStyle w:val="Tekstprzypisudolnego"/>
      </w:pPr>
      <w:r w:rsidRPr="004E7AA3">
        <w:rPr>
          <w:rStyle w:val="Odwoanieprzypisudolnego"/>
          <w:sz w:val="24"/>
          <w:szCs w:val="24"/>
        </w:rPr>
        <w:t>*</w:t>
      </w:r>
      <w:r w:rsidRPr="004E7AA3">
        <w:rPr>
          <w:sz w:val="24"/>
          <w:szCs w:val="24"/>
        </w:rPr>
        <w:t xml:space="preserve"> </w:t>
      </w:r>
      <w:r w:rsidRPr="004E7AA3">
        <w:rPr>
          <w:sz w:val="24"/>
          <w:szCs w:val="24"/>
        </w:rPr>
        <w:t xml:space="preserve"> Uwaga: niniejsze </w:t>
      </w:r>
      <w:r>
        <w:rPr>
          <w:sz w:val="24"/>
          <w:szCs w:val="24"/>
        </w:rPr>
        <w:t>„</w:t>
      </w:r>
      <w:r w:rsidRPr="004E7AA3">
        <w:rPr>
          <w:sz w:val="24"/>
          <w:szCs w:val="24"/>
        </w:rPr>
        <w:t>Oświadczenie</w:t>
      </w:r>
      <w:r>
        <w:rPr>
          <w:sz w:val="24"/>
          <w:szCs w:val="24"/>
        </w:rPr>
        <w:t xml:space="preserve"> o braku podstaw do wykluczenia”</w:t>
      </w:r>
      <w:r w:rsidRPr="004E7AA3">
        <w:rPr>
          <w:sz w:val="24"/>
          <w:szCs w:val="24"/>
        </w:rPr>
        <w:t xml:space="preserve"> składa każdy z Wykonawców wspólnie ubiegających się o udzielenie zamówienia, a także każdy z podmiotów na zasobach których Wykonawca polega na zasadach określonych w art. 26 ust. 2b ustawy Prawo zamówień publicznych, wykazując spełnianie warunków udziału w postępowaniu, o których mowa w art. 22 ust. 1 ustawy </w:t>
      </w:r>
      <w:proofErr w:type="spellStart"/>
      <w:r w:rsidRPr="004E7AA3">
        <w:rPr>
          <w:sz w:val="24"/>
          <w:szCs w:val="24"/>
        </w:rPr>
        <w:t>Pzp</w:t>
      </w:r>
      <w:proofErr w:type="spellEnd"/>
      <w:r w:rsidRPr="004E7AA3">
        <w:rPr>
          <w:sz w:val="24"/>
          <w:szCs w:val="24"/>
        </w:rPr>
        <w:t>, jeżeli podmioty te będą brały udział w realizacji zamówienia.</w:t>
      </w:r>
    </w:p>
  </w:footnote>
  <w:footnote w:id="2">
    <w:p w:rsidR="001A7FB9" w:rsidRPr="0084105B" w:rsidRDefault="001A7FB9" w:rsidP="000F538C">
      <w:pPr>
        <w:pStyle w:val="Tekstprzypisudolnego"/>
        <w:ind w:left="180" w:hanging="180"/>
        <w:jc w:val="both"/>
      </w:pPr>
      <w:r w:rsidRPr="0084105B">
        <w:rPr>
          <w:rStyle w:val="Odwoanieprzypisudolnego"/>
          <w:b/>
        </w:rPr>
        <w:footnoteRef/>
      </w:r>
      <w:r w:rsidRPr="0084105B">
        <w:t xml:space="preserve"> Uwaga: w przypadku wykonawców wspólnie ubiegających się o udzielenie zamówienia, oświadczenie składa w oryginale odrębnie każdy z wykonawców wspólnie ubiegających się o zamówienie.</w:t>
      </w:r>
    </w:p>
    <w:p w:rsidR="001A7FB9" w:rsidRDefault="001A7FB9" w:rsidP="000F538C">
      <w:pPr>
        <w:pStyle w:val="Tekstprzypisudolnego"/>
        <w:jc w:val="both"/>
      </w:pPr>
      <w:r w:rsidRPr="0084105B">
        <w:t>*</w:t>
      </w:r>
      <w:r>
        <w:t xml:space="preserve"> </w:t>
      </w:r>
      <w:r w:rsidRPr="0084105B">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B9" w:rsidRPr="00F6544B" w:rsidRDefault="001A7FB9">
    <w:pPr>
      <w:pStyle w:val="Nagwek"/>
      <w:rPr>
        <w:i/>
        <w:sz w:val="18"/>
        <w:szCs w:val="18"/>
      </w:rPr>
    </w:pPr>
    <w:r w:rsidRPr="00F6544B">
      <w:rPr>
        <w:i/>
        <w:sz w:val="18"/>
        <w:szCs w:val="18"/>
      </w:rPr>
      <w:t>SIWZ ITB _DO-250-23 TA/16</w:t>
    </w:r>
    <w:r w:rsidRPr="00F6544B">
      <w:rPr>
        <w:i/>
        <w:sz w:val="18"/>
        <w:szCs w:val="18"/>
      </w:rPr>
      <w:br/>
      <w:t xml:space="preserve">Roboty </w:t>
    </w:r>
    <w:proofErr w:type="spellStart"/>
    <w:r w:rsidRPr="00F6544B">
      <w:rPr>
        <w:i/>
        <w:sz w:val="18"/>
        <w:szCs w:val="18"/>
      </w:rPr>
      <w:t>budowlane_konserwacje</w:t>
    </w:r>
    <w:proofErr w:type="spellEnd"/>
    <w:r w:rsidRPr="00F6544B">
      <w:rPr>
        <w:i/>
        <w:sz w:val="18"/>
        <w:szCs w:val="18"/>
      </w:rPr>
      <w:t xml:space="preserve"> 2016/17</w:t>
    </w:r>
    <w:r w:rsidRPr="00F6544B">
      <w:rPr>
        <w:i/>
        <w:sz w:val="18"/>
        <w:szCs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640"/>
    <w:multiLevelType w:val="hybridMultilevel"/>
    <w:tmpl w:val="6316BD04"/>
    <w:lvl w:ilvl="0" w:tplc="A5D6A9D6">
      <w:start w:val="1"/>
      <w:numFmt w:val="lowerLetter"/>
      <w:lvlText w:val="%1."/>
      <w:lvlJc w:val="left"/>
      <w:pPr>
        <w:tabs>
          <w:tab w:val="num" w:pos="1080"/>
        </w:tabs>
        <w:ind w:left="1080" w:hanging="360"/>
      </w:pPr>
      <w:rPr>
        <w:rFonts w:cs="Times New Roman" w:hint="default"/>
      </w:rPr>
    </w:lvl>
    <w:lvl w:ilvl="1" w:tplc="1974D73E">
      <w:start w:val="1"/>
      <w:numFmt w:val="lowerLetter"/>
      <w:lvlText w:val="%2)"/>
      <w:lvlJc w:val="left"/>
      <w:pPr>
        <w:tabs>
          <w:tab w:val="num" w:pos="1800"/>
        </w:tabs>
        <w:ind w:left="1800" w:hanging="360"/>
      </w:pPr>
      <w:rPr>
        <w:rFonts w:cs="Times New Roman" w:hint="default"/>
      </w:rPr>
    </w:lvl>
    <w:lvl w:ilvl="2" w:tplc="00C29194">
      <w:start w:val="1"/>
      <w:numFmt w:val="decimal"/>
      <w:lvlText w:val="%3)"/>
      <w:lvlJc w:val="left"/>
      <w:pPr>
        <w:tabs>
          <w:tab w:val="num" w:pos="2700"/>
        </w:tabs>
        <w:ind w:left="2700" w:hanging="360"/>
      </w:pPr>
      <w:rPr>
        <w:rFonts w:cs="Times New Roman" w:hint="default"/>
      </w:rPr>
    </w:lvl>
    <w:lvl w:ilvl="3" w:tplc="F98AE202">
      <w:start w:val="4"/>
      <w:numFmt w:val="decimal"/>
      <w:lvlText w:val="%4."/>
      <w:lvlJc w:val="left"/>
      <w:pPr>
        <w:tabs>
          <w:tab w:val="num" w:pos="3240"/>
        </w:tabs>
        <w:ind w:left="3240" w:hanging="360"/>
      </w:pPr>
      <w:rPr>
        <w:rFonts w:cs="Times New Roman" w:hint="default"/>
        <w:b/>
        <w:i w:val="0"/>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
    <w:nsid w:val="04C1002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
    <w:nsid w:val="05721A58"/>
    <w:multiLevelType w:val="multilevel"/>
    <w:tmpl w:val="2764865A"/>
    <w:lvl w:ilvl="0">
      <w:start w:val="9"/>
      <w:numFmt w:val="decimal"/>
      <w:lvlText w:val="%1."/>
      <w:lvlJc w:val="left"/>
      <w:pPr>
        <w:tabs>
          <w:tab w:val="num" w:pos="705"/>
        </w:tabs>
        <w:ind w:left="705" w:hanging="705"/>
      </w:pPr>
      <w:rPr>
        <w:rFonts w:ascii="Times New Roman" w:hAnsi="Times New Roman" w:cs="Times New Roman" w:hint="default"/>
      </w:rPr>
    </w:lvl>
    <w:lvl w:ilvl="1">
      <w:start w:val="1"/>
      <w:numFmt w:val="decimal"/>
      <w:lvlText w:val="%1.%2."/>
      <w:lvlJc w:val="left"/>
      <w:pPr>
        <w:tabs>
          <w:tab w:val="num" w:pos="705"/>
        </w:tabs>
        <w:ind w:left="705" w:hanging="705"/>
      </w:pPr>
      <w:rPr>
        <w:rFonts w:ascii="Times New Roman" w:hAnsi="Times New Roman" w:cs="Times New Roman" w:hint="default"/>
        <w:i w:val="0"/>
        <w:iCs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60346C8"/>
    <w:multiLevelType w:val="hybridMultilevel"/>
    <w:tmpl w:val="4F0E4BC8"/>
    <w:lvl w:ilvl="0" w:tplc="96C8DD3E">
      <w:start w:val="1"/>
      <w:numFmt w:val="decimal"/>
      <w:lvlText w:val="%1."/>
      <w:lvlJc w:val="left"/>
      <w:pPr>
        <w:tabs>
          <w:tab w:val="num" w:pos="360"/>
        </w:tabs>
        <w:ind w:left="360" w:hanging="360"/>
      </w:pPr>
      <w:rPr>
        <w:rFonts w:ascii="Times New Roman" w:hAnsi="Times New Roman" w:cs="Times New Roman" w:hint="default"/>
        <w:b w:val="0"/>
        <w:bCs/>
        <w:i w:val="0"/>
        <w:iCs w:val="0"/>
        <w:sz w:val="22"/>
        <w:szCs w:val="22"/>
        <w:u w:val="none"/>
      </w:rPr>
    </w:lvl>
    <w:lvl w:ilvl="1" w:tplc="A232DF60">
      <w:start w:val="1"/>
      <w:numFmt w:val="decimal"/>
      <w:lvlText w:val="%2."/>
      <w:lvlJc w:val="left"/>
      <w:pPr>
        <w:tabs>
          <w:tab w:val="num" w:pos="360"/>
        </w:tabs>
        <w:ind w:left="357" w:hanging="357"/>
      </w:pPr>
      <w:rPr>
        <w:rFonts w:ascii="Times New Roman" w:hAnsi="Times New Roman" w:cs="Times New Roman" w:hint="default"/>
        <w:b w:val="0"/>
        <w:bCs/>
        <w:i w:val="0"/>
        <w:iCs w:val="0"/>
        <w:sz w:val="22"/>
        <w:szCs w:val="22"/>
        <w:u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8E73708"/>
    <w:multiLevelType w:val="hybridMultilevel"/>
    <w:tmpl w:val="EF58A96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0CC1CB6"/>
    <w:multiLevelType w:val="multilevel"/>
    <w:tmpl w:val="4CCEF32A"/>
    <w:lvl w:ilvl="0">
      <w:start w:val="14"/>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83D2434"/>
    <w:multiLevelType w:val="multilevel"/>
    <w:tmpl w:val="2A4AB554"/>
    <w:lvl w:ilvl="0">
      <w:start w:val="18"/>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D7122D2"/>
    <w:multiLevelType w:val="singleLevel"/>
    <w:tmpl w:val="30A2451A"/>
    <w:lvl w:ilvl="0">
      <w:start w:val="1"/>
      <w:numFmt w:val="lowerLetter"/>
      <w:lvlText w:val="%1)"/>
      <w:lvlJc w:val="left"/>
      <w:pPr>
        <w:tabs>
          <w:tab w:val="num" w:pos="450"/>
        </w:tabs>
        <w:ind w:left="450" w:hanging="450"/>
      </w:pPr>
      <w:rPr>
        <w:rFonts w:cs="Times New Roman"/>
      </w:rPr>
    </w:lvl>
  </w:abstractNum>
  <w:abstractNum w:abstractNumId="8">
    <w:nsid w:val="1F29328E"/>
    <w:multiLevelType w:val="multilevel"/>
    <w:tmpl w:val="3A7AA832"/>
    <w:lvl w:ilvl="0">
      <w:start w:val="19"/>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38610E5"/>
    <w:multiLevelType w:val="multilevel"/>
    <w:tmpl w:val="59347726"/>
    <w:lvl w:ilvl="0">
      <w:start w:val="7"/>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nsid w:val="24161FFB"/>
    <w:multiLevelType w:val="hybridMultilevel"/>
    <w:tmpl w:val="FF1CA234"/>
    <w:lvl w:ilvl="0" w:tplc="32C8A632">
      <w:start w:val="1"/>
      <w:numFmt w:val="decimal"/>
      <w:lvlText w:val="%1."/>
      <w:lvlJc w:val="left"/>
      <w:pPr>
        <w:tabs>
          <w:tab w:val="num" w:pos="720"/>
        </w:tabs>
        <w:ind w:left="720" w:hanging="360"/>
      </w:pPr>
      <w:rPr>
        <w:rFonts w:ascii="Times New Roman" w:hAnsi="Times New Roman" w:cs="Times New Roman" w:hint="default"/>
        <w:i w:val="0"/>
      </w:rPr>
    </w:lvl>
    <w:lvl w:ilvl="1" w:tplc="73B69F0A">
      <w:start w:val="2"/>
      <w:numFmt w:val="lowerLetter"/>
      <w:lvlText w:val="%2)"/>
      <w:lvlJc w:val="left"/>
      <w:pPr>
        <w:tabs>
          <w:tab w:val="num" w:pos="1440"/>
        </w:tabs>
        <w:ind w:left="1440" w:hanging="360"/>
      </w:pPr>
      <w:rPr>
        <w:rFonts w:ascii="Times New Roman" w:hAnsi="Times New Roman" w:cs="Times New Roman" w:hint="default"/>
        <w:dstrike w:val="0"/>
        <w:color w:val="auto"/>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78669CB"/>
    <w:multiLevelType w:val="hybridMultilevel"/>
    <w:tmpl w:val="6B44ACF8"/>
    <w:lvl w:ilvl="0" w:tplc="320EBA70">
      <w:start w:val="3"/>
      <w:numFmt w:val="decimal"/>
      <w:lvlText w:val="%1."/>
      <w:lvlJc w:val="left"/>
      <w:pPr>
        <w:tabs>
          <w:tab w:val="num" w:pos="360"/>
        </w:tabs>
        <w:ind w:left="360" w:hanging="360"/>
      </w:pPr>
      <w:rPr>
        <w:rFonts w:ascii="Times New Roman" w:hAnsi="Times New Roman" w:cs="Times New Roman" w:hint="default"/>
        <w:b w:val="0"/>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A606DCE"/>
    <w:multiLevelType w:val="hybridMultilevel"/>
    <w:tmpl w:val="57C82580"/>
    <w:lvl w:ilvl="0" w:tplc="02DE501A">
      <w:start w:val="1"/>
      <w:numFmt w:val="lowerLetter"/>
      <w:lvlText w:val="%1)"/>
      <w:lvlJc w:val="left"/>
      <w:pPr>
        <w:tabs>
          <w:tab w:val="num" w:pos="794"/>
        </w:tabs>
        <w:ind w:left="794" w:hanging="397"/>
      </w:pPr>
      <w:rPr>
        <w:rFonts w:ascii="Times New Roman" w:hAnsi="Times New Roman" w:cs="Times New Roman" w:hint="default"/>
        <w:b w:val="0"/>
        <w:bCs/>
        <w:i w:val="0"/>
        <w:iCs w:val="0"/>
        <w:sz w:val="24"/>
        <w:szCs w:val="24"/>
      </w:rPr>
    </w:lvl>
    <w:lvl w:ilvl="1" w:tplc="D4F2FA12">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2B0F2B0E"/>
    <w:multiLevelType w:val="hybridMultilevel"/>
    <w:tmpl w:val="CA5A614A"/>
    <w:lvl w:ilvl="0" w:tplc="FFFFFFFF">
      <w:start w:val="1"/>
      <w:numFmt w:val="decimal"/>
      <w:lvlText w:val="%1."/>
      <w:lvlJc w:val="left"/>
      <w:pPr>
        <w:tabs>
          <w:tab w:val="num" w:pos="1065"/>
        </w:tabs>
        <w:ind w:left="1065" w:hanging="705"/>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2CA20F92"/>
    <w:multiLevelType w:val="multilevel"/>
    <w:tmpl w:val="B440ABE4"/>
    <w:lvl w:ilvl="0">
      <w:start w:val="10"/>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nsid w:val="2DF553E2"/>
    <w:multiLevelType w:val="hybridMultilevel"/>
    <w:tmpl w:val="771E21B6"/>
    <w:lvl w:ilvl="0" w:tplc="DFB24B26">
      <w:start w:val="7"/>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DA768250">
      <w:start w:val="9"/>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41013FC"/>
    <w:multiLevelType w:val="multilevel"/>
    <w:tmpl w:val="172C409C"/>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nsid w:val="3D0C325B"/>
    <w:multiLevelType w:val="hybridMultilevel"/>
    <w:tmpl w:val="A5C87D0E"/>
    <w:lvl w:ilvl="0" w:tplc="04150001">
      <w:start w:val="3"/>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F0144E3"/>
    <w:multiLevelType w:val="hybridMultilevel"/>
    <w:tmpl w:val="C082BBCE"/>
    <w:lvl w:ilvl="0" w:tplc="FFFFFFFF">
      <w:start w:val="1"/>
      <w:numFmt w:val="lowerLetter"/>
      <w:lvlText w:val="%1."/>
      <w:lvlJc w:val="left"/>
      <w:pPr>
        <w:tabs>
          <w:tab w:val="num" w:pos="1200"/>
        </w:tabs>
        <w:ind w:left="1200" w:hanging="360"/>
      </w:pPr>
      <w:rPr>
        <w:rFonts w:ascii="Times New Roman" w:hAnsi="Times New Roman" w:cs="Times New Roman" w:hint="default"/>
      </w:rPr>
    </w:lvl>
    <w:lvl w:ilvl="1" w:tplc="FFFFFFFF">
      <w:start w:val="1"/>
      <w:numFmt w:val="decimal"/>
      <w:lvlText w:val="%2)"/>
      <w:lvlJc w:val="left"/>
      <w:pPr>
        <w:tabs>
          <w:tab w:val="num" w:pos="2250"/>
        </w:tabs>
        <w:ind w:left="2250" w:hanging="690"/>
      </w:pPr>
      <w:rPr>
        <w:rFonts w:ascii="Times New Roman" w:hAnsi="Times New Roman" w:cs="Times New Roman" w:hint="default"/>
      </w:rPr>
    </w:lvl>
    <w:lvl w:ilvl="2" w:tplc="FFFFFFFF">
      <w:start w:val="1"/>
      <w:numFmt w:val="lowerLetter"/>
      <w:lvlText w:val="%3)"/>
      <w:lvlJc w:val="left"/>
      <w:pPr>
        <w:tabs>
          <w:tab w:val="num" w:pos="2820"/>
        </w:tabs>
        <w:ind w:left="2820" w:hanging="360"/>
      </w:pPr>
      <w:rPr>
        <w:rFonts w:ascii="Times New Roman" w:hAnsi="Times New Roman" w:cs="Times New Roman" w:hint="default"/>
      </w:rPr>
    </w:lvl>
    <w:lvl w:ilvl="3" w:tplc="FFFFFFFF">
      <w:start w:val="1"/>
      <w:numFmt w:val="decimal"/>
      <w:lvlText w:val="%4."/>
      <w:lvlJc w:val="left"/>
      <w:pPr>
        <w:tabs>
          <w:tab w:val="num" w:pos="3360"/>
        </w:tabs>
        <w:ind w:left="3360" w:hanging="360"/>
      </w:pPr>
      <w:rPr>
        <w:rFonts w:ascii="Times New Roman" w:hAnsi="Times New Roman" w:cs="Times New Roman" w:hint="default"/>
      </w:rPr>
    </w:lvl>
    <w:lvl w:ilvl="4" w:tplc="FFFFFFFF">
      <w:start w:val="1"/>
      <w:numFmt w:val="lowerLetter"/>
      <w:lvlText w:val="%5."/>
      <w:lvlJc w:val="left"/>
      <w:pPr>
        <w:tabs>
          <w:tab w:val="num" w:pos="4080"/>
        </w:tabs>
        <w:ind w:left="4080" w:hanging="360"/>
      </w:pPr>
      <w:rPr>
        <w:rFonts w:ascii="Times New Roman" w:hAnsi="Times New Roman" w:cs="Times New Roman"/>
      </w:rPr>
    </w:lvl>
    <w:lvl w:ilvl="5" w:tplc="FFFFFFFF">
      <w:start w:val="1"/>
      <w:numFmt w:val="lowerRoman"/>
      <w:lvlText w:val="%6."/>
      <w:lvlJc w:val="right"/>
      <w:pPr>
        <w:tabs>
          <w:tab w:val="num" w:pos="4800"/>
        </w:tabs>
        <w:ind w:left="4800" w:hanging="180"/>
      </w:pPr>
      <w:rPr>
        <w:rFonts w:ascii="Times New Roman" w:hAnsi="Times New Roman" w:cs="Times New Roman"/>
      </w:rPr>
    </w:lvl>
    <w:lvl w:ilvl="6" w:tplc="FFFFFFFF">
      <w:start w:val="1"/>
      <w:numFmt w:val="decimal"/>
      <w:lvlText w:val="%7."/>
      <w:lvlJc w:val="left"/>
      <w:pPr>
        <w:tabs>
          <w:tab w:val="num" w:pos="5520"/>
        </w:tabs>
        <w:ind w:left="5520" w:hanging="360"/>
      </w:pPr>
      <w:rPr>
        <w:rFonts w:ascii="Times New Roman" w:hAnsi="Times New Roman" w:cs="Times New Roman"/>
      </w:rPr>
    </w:lvl>
    <w:lvl w:ilvl="7" w:tplc="FFFFFFFF">
      <w:start w:val="1"/>
      <w:numFmt w:val="lowerLetter"/>
      <w:lvlText w:val="%8."/>
      <w:lvlJc w:val="left"/>
      <w:pPr>
        <w:tabs>
          <w:tab w:val="num" w:pos="6240"/>
        </w:tabs>
        <w:ind w:left="6240" w:hanging="360"/>
      </w:pPr>
      <w:rPr>
        <w:rFonts w:ascii="Times New Roman" w:hAnsi="Times New Roman" w:cs="Times New Roman"/>
      </w:rPr>
    </w:lvl>
    <w:lvl w:ilvl="8" w:tplc="FFFFFFFF">
      <w:start w:val="1"/>
      <w:numFmt w:val="lowerRoman"/>
      <w:lvlText w:val="%9."/>
      <w:lvlJc w:val="right"/>
      <w:pPr>
        <w:tabs>
          <w:tab w:val="num" w:pos="6960"/>
        </w:tabs>
        <w:ind w:left="6960" w:hanging="180"/>
      </w:pPr>
      <w:rPr>
        <w:rFonts w:ascii="Times New Roman" w:hAnsi="Times New Roman" w:cs="Times New Roman"/>
      </w:rPr>
    </w:lvl>
  </w:abstractNum>
  <w:abstractNum w:abstractNumId="19">
    <w:nsid w:val="41A63AF6"/>
    <w:multiLevelType w:val="hybridMultilevel"/>
    <w:tmpl w:val="6B7499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40A078E"/>
    <w:multiLevelType w:val="multilevel"/>
    <w:tmpl w:val="E5323B7A"/>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45564A3F"/>
    <w:multiLevelType w:val="multilevel"/>
    <w:tmpl w:val="5AD887FC"/>
    <w:lvl w:ilvl="0">
      <w:start w:val="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F3908A3"/>
    <w:multiLevelType w:val="hybridMultilevel"/>
    <w:tmpl w:val="08BA4552"/>
    <w:lvl w:ilvl="0" w:tplc="A52029CA">
      <w:start w:val="1"/>
      <w:numFmt w:val="bullet"/>
      <w:lvlText w:val=""/>
      <w:lvlJc w:val="left"/>
      <w:pPr>
        <w:ind w:left="1260" w:hanging="360"/>
      </w:pPr>
      <w:rPr>
        <w:rFonts w:ascii="Symbol" w:hAnsi="Symbol" w:hint="default"/>
        <w:sz w:val="16"/>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3">
    <w:nsid w:val="542139C8"/>
    <w:multiLevelType w:val="hybridMultilevel"/>
    <w:tmpl w:val="C52227D2"/>
    <w:lvl w:ilvl="0" w:tplc="74B259EE">
      <w:start w:val="1"/>
      <w:numFmt w:val="lowerLetter"/>
      <w:lvlText w:val="%1)"/>
      <w:lvlJc w:val="left"/>
      <w:pPr>
        <w:tabs>
          <w:tab w:val="num" w:pos="3011"/>
        </w:tabs>
        <w:ind w:left="3011" w:hanging="360"/>
      </w:pPr>
      <w:rPr>
        <w:rFonts w:cs="Times New Roman"/>
      </w:rPr>
    </w:lvl>
    <w:lvl w:ilvl="1" w:tplc="96445368">
      <w:start w:val="1"/>
      <w:numFmt w:val="lowerLetter"/>
      <w:lvlText w:val="%2)"/>
      <w:lvlJc w:val="left"/>
      <w:pPr>
        <w:tabs>
          <w:tab w:val="num" w:pos="2160"/>
        </w:tabs>
        <w:ind w:left="21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546863A2"/>
    <w:multiLevelType w:val="singleLevel"/>
    <w:tmpl w:val="106EC210"/>
    <w:lvl w:ilvl="0">
      <w:start w:val="1"/>
      <w:numFmt w:val="decimal"/>
      <w:lvlText w:val="%1."/>
      <w:lvlJc w:val="left"/>
      <w:pPr>
        <w:tabs>
          <w:tab w:val="num" w:pos="390"/>
        </w:tabs>
        <w:ind w:left="390" w:hanging="390"/>
      </w:pPr>
      <w:rPr>
        <w:rFonts w:cs="Times New Roman"/>
      </w:rPr>
    </w:lvl>
  </w:abstractNum>
  <w:abstractNum w:abstractNumId="25">
    <w:nsid w:val="554F6C7B"/>
    <w:multiLevelType w:val="multilevel"/>
    <w:tmpl w:val="3E84CEAE"/>
    <w:lvl w:ilvl="0">
      <w:start w:val="1"/>
      <w:numFmt w:val="decimal"/>
      <w:lvlText w:val="%1."/>
      <w:lvlJc w:val="left"/>
      <w:pPr>
        <w:tabs>
          <w:tab w:val="num" w:pos="426"/>
        </w:tabs>
        <w:ind w:left="42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5D6A773F"/>
    <w:multiLevelType w:val="multilevel"/>
    <w:tmpl w:val="F5EE3EE2"/>
    <w:lvl w:ilvl="0">
      <w:start w:val="17"/>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E31360A"/>
    <w:multiLevelType w:val="singleLevel"/>
    <w:tmpl w:val="55E0C766"/>
    <w:lvl w:ilvl="0">
      <w:start w:val="1"/>
      <w:numFmt w:val="decimal"/>
      <w:lvlText w:val="%1."/>
      <w:lvlJc w:val="left"/>
      <w:pPr>
        <w:tabs>
          <w:tab w:val="num" w:pos="360"/>
        </w:tabs>
        <w:ind w:left="360" w:hanging="360"/>
      </w:pPr>
      <w:rPr>
        <w:rFonts w:cs="Times New Roman"/>
      </w:rPr>
    </w:lvl>
  </w:abstractNum>
  <w:abstractNum w:abstractNumId="28">
    <w:nsid w:val="695063C3"/>
    <w:multiLevelType w:val="hybridMultilevel"/>
    <w:tmpl w:val="B1F6A3B0"/>
    <w:lvl w:ilvl="0" w:tplc="F3C8CBDA">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21983C68">
      <w:start w:val="1"/>
      <w:numFmt w:val="decimal"/>
      <w:lvlText w:val="%2."/>
      <w:lvlJc w:val="left"/>
      <w:pPr>
        <w:tabs>
          <w:tab w:val="num" w:pos="360"/>
        </w:tabs>
        <w:ind w:left="357" w:hanging="357"/>
      </w:pPr>
      <w:rPr>
        <w:rFonts w:ascii="Times New Roman" w:hAnsi="Times New Roman" w:cs="Times New Roman" w:hint="default"/>
        <w:b w:val="0"/>
        <w:bCs/>
        <w:i w:val="0"/>
        <w:iCs w:val="0"/>
        <w:sz w:val="22"/>
        <w:szCs w:val="22"/>
        <w:u w:val="none"/>
      </w:rPr>
    </w:lvl>
    <w:lvl w:ilvl="2" w:tplc="B6DA4042">
      <w:start w:val="1"/>
      <w:numFmt w:val="lowerRoman"/>
      <w:lvlText w:val="%3."/>
      <w:lvlJc w:val="right"/>
      <w:pPr>
        <w:tabs>
          <w:tab w:val="num" w:pos="2160"/>
        </w:tabs>
        <w:ind w:left="2160" w:hanging="180"/>
      </w:pPr>
      <w:rPr>
        <w:rFonts w:ascii="Times New Roman" w:hAnsi="Times New Roman" w:cs="Times New Roman"/>
      </w:rPr>
    </w:lvl>
    <w:lvl w:ilvl="3" w:tplc="84BC99B0">
      <w:start w:val="1"/>
      <w:numFmt w:val="decimal"/>
      <w:lvlText w:val="%4."/>
      <w:lvlJc w:val="left"/>
      <w:pPr>
        <w:tabs>
          <w:tab w:val="num" w:pos="2880"/>
        </w:tabs>
        <w:ind w:left="2880" w:hanging="360"/>
      </w:pPr>
      <w:rPr>
        <w:rFonts w:ascii="Times New Roman" w:hAnsi="Times New Roman" w:cs="Times New Roman"/>
      </w:rPr>
    </w:lvl>
    <w:lvl w:ilvl="4" w:tplc="84623816">
      <w:start w:val="1"/>
      <w:numFmt w:val="lowerLetter"/>
      <w:lvlText w:val="%5."/>
      <w:lvlJc w:val="left"/>
      <w:pPr>
        <w:tabs>
          <w:tab w:val="num" w:pos="3600"/>
        </w:tabs>
        <w:ind w:left="3600" w:hanging="360"/>
      </w:pPr>
      <w:rPr>
        <w:rFonts w:ascii="Times New Roman" w:hAnsi="Times New Roman" w:cs="Times New Roman"/>
      </w:rPr>
    </w:lvl>
    <w:lvl w:ilvl="5" w:tplc="142EA64A">
      <w:start w:val="1"/>
      <w:numFmt w:val="lowerRoman"/>
      <w:lvlText w:val="%6."/>
      <w:lvlJc w:val="right"/>
      <w:pPr>
        <w:tabs>
          <w:tab w:val="num" w:pos="4320"/>
        </w:tabs>
        <w:ind w:left="4320" w:hanging="180"/>
      </w:pPr>
      <w:rPr>
        <w:rFonts w:ascii="Times New Roman" w:hAnsi="Times New Roman" w:cs="Times New Roman"/>
      </w:rPr>
    </w:lvl>
    <w:lvl w:ilvl="6" w:tplc="D2F6C4D6">
      <w:start w:val="1"/>
      <w:numFmt w:val="decimal"/>
      <w:lvlText w:val="%7."/>
      <w:lvlJc w:val="left"/>
      <w:pPr>
        <w:tabs>
          <w:tab w:val="num" w:pos="5040"/>
        </w:tabs>
        <w:ind w:left="5040" w:hanging="360"/>
      </w:pPr>
      <w:rPr>
        <w:rFonts w:ascii="Times New Roman" w:hAnsi="Times New Roman" w:cs="Times New Roman"/>
      </w:rPr>
    </w:lvl>
    <w:lvl w:ilvl="7" w:tplc="B7C23658">
      <w:start w:val="1"/>
      <w:numFmt w:val="lowerLetter"/>
      <w:lvlText w:val="%8."/>
      <w:lvlJc w:val="left"/>
      <w:pPr>
        <w:tabs>
          <w:tab w:val="num" w:pos="5760"/>
        </w:tabs>
        <w:ind w:left="5760" w:hanging="360"/>
      </w:pPr>
      <w:rPr>
        <w:rFonts w:ascii="Times New Roman" w:hAnsi="Times New Roman" w:cs="Times New Roman"/>
      </w:rPr>
    </w:lvl>
    <w:lvl w:ilvl="8" w:tplc="20B06D7E">
      <w:start w:val="1"/>
      <w:numFmt w:val="lowerRoman"/>
      <w:lvlText w:val="%9."/>
      <w:lvlJc w:val="right"/>
      <w:pPr>
        <w:tabs>
          <w:tab w:val="num" w:pos="6480"/>
        </w:tabs>
        <w:ind w:left="6480" w:hanging="180"/>
      </w:pPr>
      <w:rPr>
        <w:rFonts w:ascii="Times New Roman" w:hAnsi="Times New Roman" w:cs="Times New Roman"/>
      </w:rPr>
    </w:lvl>
  </w:abstractNum>
  <w:abstractNum w:abstractNumId="29">
    <w:nsid w:val="6E1D128F"/>
    <w:multiLevelType w:val="multilevel"/>
    <w:tmpl w:val="58E0E61E"/>
    <w:lvl w:ilvl="0">
      <w:start w:val="17"/>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5F04662"/>
    <w:multiLevelType w:val="hybridMultilevel"/>
    <w:tmpl w:val="8C6C9B4E"/>
    <w:lvl w:ilvl="0" w:tplc="50C06BC2">
      <w:start w:val="1"/>
      <w:numFmt w:val="decimal"/>
      <w:lvlText w:val="%1)"/>
      <w:lvlJc w:val="left"/>
      <w:pPr>
        <w:tabs>
          <w:tab w:val="num" w:pos="1143"/>
        </w:tabs>
        <w:ind w:left="1143" w:hanging="435"/>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1">
    <w:nsid w:val="77821762"/>
    <w:multiLevelType w:val="hybridMultilevel"/>
    <w:tmpl w:val="D5EC6F34"/>
    <w:lvl w:ilvl="0" w:tplc="0415000F">
      <w:start w:val="1"/>
      <w:numFmt w:val="decimal"/>
      <w:lvlText w:val="%1."/>
      <w:lvlJc w:val="left"/>
      <w:pPr>
        <w:tabs>
          <w:tab w:val="num" w:pos="720"/>
        </w:tabs>
        <w:ind w:left="720" w:hanging="360"/>
      </w:pPr>
      <w:rPr>
        <w:rFonts w:cs="Times New Roman"/>
      </w:rPr>
    </w:lvl>
    <w:lvl w:ilvl="1" w:tplc="96A0EF6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7956A57"/>
    <w:multiLevelType w:val="multilevel"/>
    <w:tmpl w:val="95CC237A"/>
    <w:lvl w:ilvl="0">
      <w:start w:val="15"/>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8C578B4"/>
    <w:multiLevelType w:val="hybridMultilevel"/>
    <w:tmpl w:val="E25C9D2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9324A3D"/>
    <w:multiLevelType w:val="multilevel"/>
    <w:tmpl w:val="3ED862CE"/>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3"/>
      <w:numFmt w:val="decimal"/>
      <w:lvlText w:val="%1.%2.%3"/>
      <w:lvlJc w:val="left"/>
      <w:pPr>
        <w:tabs>
          <w:tab w:val="num" w:pos="720"/>
        </w:tabs>
        <w:ind w:left="720" w:hanging="720"/>
      </w:pPr>
      <w:rPr>
        <w:rFonts w:ascii="Times New Roman" w:hAnsi="Times New Roman" w:cs="Times New Roman" w:hint="default"/>
        <w:b/>
        <w:bCs/>
        <w:i w:val="0"/>
        <w:iCs w:val="0"/>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nsid w:val="798A7E04"/>
    <w:multiLevelType w:val="hybridMultilevel"/>
    <w:tmpl w:val="E632C58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79C71C20"/>
    <w:multiLevelType w:val="singleLevel"/>
    <w:tmpl w:val="55E0C766"/>
    <w:lvl w:ilvl="0">
      <w:start w:val="1"/>
      <w:numFmt w:val="decimal"/>
      <w:lvlText w:val="%1."/>
      <w:lvlJc w:val="left"/>
      <w:pPr>
        <w:tabs>
          <w:tab w:val="num" w:pos="360"/>
        </w:tabs>
        <w:ind w:left="360" w:hanging="360"/>
      </w:pPr>
      <w:rPr>
        <w:rFonts w:cs="Times New Roman"/>
      </w:rPr>
    </w:lvl>
  </w:abstractNum>
  <w:abstractNum w:abstractNumId="37">
    <w:nsid w:val="7D1C6A4A"/>
    <w:multiLevelType w:val="multilevel"/>
    <w:tmpl w:val="089E089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b w:val="0"/>
        <w:i w:val="0"/>
      </w:rPr>
    </w:lvl>
    <w:lvl w:ilvl="2">
      <w:start w:val="1"/>
      <w:numFmt w:val="decimal"/>
      <w:lvlText w:val="%3)"/>
      <w:lvlJc w:val="left"/>
      <w:pPr>
        <w:tabs>
          <w:tab w:val="num" w:pos="2475"/>
        </w:tabs>
        <w:ind w:left="2475" w:hanging="495"/>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6"/>
  </w:num>
  <w:num w:numId="2">
    <w:abstractNumId w:val="2"/>
  </w:num>
  <w:num w:numId="3">
    <w:abstractNumId w:val="18"/>
  </w:num>
  <w:num w:numId="4">
    <w:abstractNumId w:val="34"/>
  </w:num>
  <w:num w:numId="5">
    <w:abstractNumId w:val="0"/>
  </w:num>
  <w:num w:numId="6">
    <w:abstractNumId w:val="30"/>
  </w:num>
  <w:num w:numId="7">
    <w:abstractNumId w:val="14"/>
  </w:num>
  <w:num w:numId="8">
    <w:abstractNumId w:val="10"/>
  </w:num>
  <w:num w:numId="9">
    <w:abstractNumId w:val="28"/>
  </w:num>
  <w:num w:numId="10">
    <w:abstractNumId w:val="3"/>
  </w:num>
  <w:num w:numId="11">
    <w:abstractNumId w:val="12"/>
  </w:num>
  <w:num w:numId="12">
    <w:abstractNumId w:val="11"/>
  </w:num>
  <w:num w:numId="13">
    <w:abstractNumId w:val="19"/>
  </w:num>
  <w:num w:numId="14">
    <w:abstractNumId w:val="33"/>
  </w:num>
  <w:num w:numId="15">
    <w:abstractNumId w:val="31"/>
  </w:num>
  <w:num w:numId="16">
    <w:abstractNumId w:val="4"/>
  </w:num>
  <w:num w:numId="17">
    <w:abstractNumId w:val="1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num>
  <w:num w:numId="27">
    <w:abstractNumId w:val="1"/>
    <w:lvlOverride w:ilvl="0">
      <w:startOverride w:val="1"/>
    </w:lvlOverride>
  </w:num>
  <w:num w:numId="28">
    <w:abstractNumId w:val="5"/>
  </w:num>
  <w:num w:numId="29">
    <w:abstractNumId w:val="32"/>
  </w:num>
  <w:num w:numId="30">
    <w:abstractNumId w:val="29"/>
  </w:num>
  <w:num w:numId="31">
    <w:abstractNumId w:val="26"/>
  </w:num>
  <w:num w:numId="32">
    <w:abstractNumId w:val="6"/>
  </w:num>
  <w:num w:numId="33">
    <w:abstractNumId w:val="8"/>
  </w:num>
  <w:num w:numId="34">
    <w:abstractNumId w:val="15"/>
  </w:num>
  <w:num w:numId="35">
    <w:abstractNumId w:val="9"/>
  </w:num>
  <w:num w:numId="36">
    <w:abstractNumId w:val="21"/>
  </w:num>
  <w:num w:numId="37">
    <w:abstractNumId w:val="22"/>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B"/>
    <w:rsid w:val="0000023C"/>
    <w:rsid w:val="00001066"/>
    <w:rsid w:val="00004541"/>
    <w:rsid w:val="00006B1D"/>
    <w:rsid w:val="00011155"/>
    <w:rsid w:val="00011674"/>
    <w:rsid w:val="000130E9"/>
    <w:rsid w:val="000139FB"/>
    <w:rsid w:val="0001560E"/>
    <w:rsid w:val="00024A6A"/>
    <w:rsid w:val="0002598C"/>
    <w:rsid w:val="000273CA"/>
    <w:rsid w:val="00027DE3"/>
    <w:rsid w:val="000306CA"/>
    <w:rsid w:val="00032193"/>
    <w:rsid w:val="000368D9"/>
    <w:rsid w:val="00041764"/>
    <w:rsid w:val="000428E4"/>
    <w:rsid w:val="00043360"/>
    <w:rsid w:val="00043589"/>
    <w:rsid w:val="00044426"/>
    <w:rsid w:val="0004573D"/>
    <w:rsid w:val="000465AA"/>
    <w:rsid w:val="00051B12"/>
    <w:rsid w:val="00051C32"/>
    <w:rsid w:val="00051F2F"/>
    <w:rsid w:val="00053CD2"/>
    <w:rsid w:val="00054641"/>
    <w:rsid w:val="00055B65"/>
    <w:rsid w:val="00060AF9"/>
    <w:rsid w:val="00067109"/>
    <w:rsid w:val="000674BE"/>
    <w:rsid w:val="000713C8"/>
    <w:rsid w:val="00071805"/>
    <w:rsid w:val="0007450E"/>
    <w:rsid w:val="000747BE"/>
    <w:rsid w:val="00074A9D"/>
    <w:rsid w:val="00075272"/>
    <w:rsid w:val="00080A5F"/>
    <w:rsid w:val="000850C0"/>
    <w:rsid w:val="000863CF"/>
    <w:rsid w:val="00086ABB"/>
    <w:rsid w:val="00087FB6"/>
    <w:rsid w:val="00093CEB"/>
    <w:rsid w:val="00097118"/>
    <w:rsid w:val="000A214E"/>
    <w:rsid w:val="000A4081"/>
    <w:rsid w:val="000A70BE"/>
    <w:rsid w:val="000A713A"/>
    <w:rsid w:val="000B0685"/>
    <w:rsid w:val="000B27C5"/>
    <w:rsid w:val="000B2D74"/>
    <w:rsid w:val="000B6F94"/>
    <w:rsid w:val="000B798D"/>
    <w:rsid w:val="000B7C3A"/>
    <w:rsid w:val="000C248A"/>
    <w:rsid w:val="000C4BE6"/>
    <w:rsid w:val="000C5685"/>
    <w:rsid w:val="000C5D84"/>
    <w:rsid w:val="000D356B"/>
    <w:rsid w:val="000D4A01"/>
    <w:rsid w:val="000E046D"/>
    <w:rsid w:val="000E0ABC"/>
    <w:rsid w:val="000E2B49"/>
    <w:rsid w:val="000E33BD"/>
    <w:rsid w:val="000E3D36"/>
    <w:rsid w:val="000E61BE"/>
    <w:rsid w:val="000E6934"/>
    <w:rsid w:val="000F093E"/>
    <w:rsid w:val="000F0BF5"/>
    <w:rsid w:val="000F0F5E"/>
    <w:rsid w:val="000F4518"/>
    <w:rsid w:val="000F4601"/>
    <w:rsid w:val="000F538C"/>
    <w:rsid w:val="000F64D5"/>
    <w:rsid w:val="000F6AFF"/>
    <w:rsid w:val="00102B4C"/>
    <w:rsid w:val="0010732F"/>
    <w:rsid w:val="00107B59"/>
    <w:rsid w:val="0011072F"/>
    <w:rsid w:val="00113971"/>
    <w:rsid w:val="00114032"/>
    <w:rsid w:val="00120BC6"/>
    <w:rsid w:val="00121813"/>
    <w:rsid w:val="001250AF"/>
    <w:rsid w:val="001255CD"/>
    <w:rsid w:val="001269FB"/>
    <w:rsid w:val="00133057"/>
    <w:rsid w:val="0013380D"/>
    <w:rsid w:val="0013382A"/>
    <w:rsid w:val="00134E33"/>
    <w:rsid w:val="00135A0D"/>
    <w:rsid w:val="001422AE"/>
    <w:rsid w:val="00147AAF"/>
    <w:rsid w:val="00150153"/>
    <w:rsid w:val="001518F8"/>
    <w:rsid w:val="00151991"/>
    <w:rsid w:val="00154190"/>
    <w:rsid w:val="00156973"/>
    <w:rsid w:val="0016124C"/>
    <w:rsid w:val="001669DE"/>
    <w:rsid w:val="001704F1"/>
    <w:rsid w:val="00170640"/>
    <w:rsid w:val="001728B7"/>
    <w:rsid w:val="00172B69"/>
    <w:rsid w:val="001754EE"/>
    <w:rsid w:val="001805B1"/>
    <w:rsid w:val="00180611"/>
    <w:rsid w:val="00181824"/>
    <w:rsid w:val="00182D17"/>
    <w:rsid w:val="001844E2"/>
    <w:rsid w:val="001846BD"/>
    <w:rsid w:val="0018491C"/>
    <w:rsid w:val="0018640E"/>
    <w:rsid w:val="00191A94"/>
    <w:rsid w:val="00192DA0"/>
    <w:rsid w:val="00193FCF"/>
    <w:rsid w:val="00194666"/>
    <w:rsid w:val="00194EBB"/>
    <w:rsid w:val="00196834"/>
    <w:rsid w:val="001975F4"/>
    <w:rsid w:val="00197BC3"/>
    <w:rsid w:val="001A0529"/>
    <w:rsid w:val="001A286E"/>
    <w:rsid w:val="001A3715"/>
    <w:rsid w:val="001A7BA5"/>
    <w:rsid w:val="001A7FB9"/>
    <w:rsid w:val="001B1EE3"/>
    <w:rsid w:val="001B472C"/>
    <w:rsid w:val="001C00C0"/>
    <w:rsid w:val="001D1C51"/>
    <w:rsid w:val="001D20C9"/>
    <w:rsid w:val="001D376D"/>
    <w:rsid w:val="001D44D6"/>
    <w:rsid w:val="001E1F91"/>
    <w:rsid w:val="001E33A2"/>
    <w:rsid w:val="001E4A0A"/>
    <w:rsid w:val="001E4F0C"/>
    <w:rsid w:val="001E5240"/>
    <w:rsid w:val="001E5930"/>
    <w:rsid w:val="001E6D76"/>
    <w:rsid w:val="001E7E87"/>
    <w:rsid w:val="001F290E"/>
    <w:rsid w:val="001F2FBF"/>
    <w:rsid w:val="00206B44"/>
    <w:rsid w:val="00210274"/>
    <w:rsid w:val="00210E2F"/>
    <w:rsid w:val="00214E0A"/>
    <w:rsid w:val="0022003D"/>
    <w:rsid w:val="00220396"/>
    <w:rsid w:val="00222102"/>
    <w:rsid w:val="00223344"/>
    <w:rsid w:val="0022519D"/>
    <w:rsid w:val="0022644C"/>
    <w:rsid w:val="00227CE3"/>
    <w:rsid w:val="00243922"/>
    <w:rsid w:val="00247F9D"/>
    <w:rsid w:val="00250433"/>
    <w:rsid w:val="00250633"/>
    <w:rsid w:val="002611CC"/>
    <w:rsid w:val="00264B51"/>
    <w:rsid w:val="00272794"/>
    <w:rsid w:val="00272C3B"/>
    <w:rsid w:val="00272FC5"/>
    <w:rsid w:val="002743E1"/>
    <w:rsid w:val="00277489"/>
    <w:rsid w:val="0028052D"/>
    <w:rsid w:val="00281906"/>
    <w:rsid w:val="00282D7B"/>
    <w:rsid w:val="00286469"/>
    <w:rsid w:val="00286712"/>
    <w:rsid w:val="0028723B"/>
    <w:rsid w:val="00287A68"/>
    <w:rsid w:val="00287F99"/>
    <w:rsid w:val="00290DE4"/>
    <w:rsid w:val="00296A77"/>
    <w:rsid w:val="00296C11"/>
    <w:rsid w:val="00296EF2"/>
    <w:rsid w:val="002A27A9"/>
    <w:rsid w:val="002A491B"/>
    <w:rsid w:val="002A5C03"/>
    <w:rsid w:val="002A6C2E"/>
    <w:rsid w:val="002A73DE"/>
    <w:rsid w:val="002B1A23"/>
    <w:rsid w:val="002B2679"/>
    <w:rsid w:val="002C4A46"/>
    <w:rsid w:val="002C6EBF"/>
    <w:rsid w:val="002D06FD"/>
    <w:rsid w:val="002D1686"/>
    <w:rsid w:val="002D348C"/>
    <w:rsid w:val="002D427C"/>
    <w:rsid w:val="002E19D7"/>
    <w:rsid w:val="002E27C0"/>
    <w:rsid w:val="002E3330"/>
    <w:rsid w:val="002E34DF"/>
    <w:rsid w:val="002E4FFC"/>
    <w:rsid w:val="002E73B1"/>
    <w:rsid w:val="002E7770"/>
    <w:rsid w:val="002F2257"/>
    <w:rsid w:val="002F360A"/>
    <w:rsid w:val="0030009B"/>
    <w:rsid w:val="003015A5"/>
    <w:rsid w:val="003029DB"/>
    <w:rsid w:val="00305B1A"/>
    <w:rsid w:val="00305CDE"/>
    <w:rsid w:val="0031129C"/>
    <w:rsid w:val="00315F04"/>
    <w:rsid w:val="00315FEE"/>
    <w:rsid w:val="0032156C"/>
    <w:rsid w:val="003219C0"/>
    <w:rsid w:val="003315E3"/>
    <w:rsid w:val="00331DF1"/>
    <w:rsid w:val="0033330B"/>
    <w:rsid w:val="00334F6E"/>
    <w:rsid w:val="00336DE8"/>
    <w:rsid w:val="00341E87"/>
    <w:rsid w:val="003422D4"/>
    <w:rsid w:val="00342837"/>
    <w:rsid w:val="00347E2D"/>
    <w:rsid w:val="00351296"/>
    <w:rsid w:val="0035377A"/>
    <w:rsid w:val="00356826"/>
    <w:rsid w:val="00356CC6"/>
    <w:rsid w:val="0036341A"/>
    <w:rsid w:val="003636C5"/>
    <w:rsid w:val="003654FC"/>
    <w:rsid w:val="00370225"/>
    <w:rsid w:val="003727EA"/>
    <w:rsid w:val="00372A3D"/>
    <w:rsid w:val="0037410E"/>
    <w:rsid w:val="00374935"/>
    <w:rsid w:val="00376929"/>
    <w:rsid w:val="0038081A"/>
    <w:rsid w:val="00380B10"/>
    <w:rsid w:val="003826A1"/>
    <w:rsid w:val="0038346F"/>
    <w:rsid w:val="00383A7B"/>
    <w:rsid w:val="00385FE4"/>
    <w:rsid w:val="00386572"/>
    <w:rsid w:val="00390B75"/>
    <w:rsid w:val="00392B08"/>
    <w:rsid w:val="00392C6A"/>
    <w:rsid w:val="00393A8A"/>
    <w:rsid w:val="003960C8"/>
    <w:rsid w:val="003A20D8"/>
    <w:rsid w:val="003A4559"/>
    <w:rsid w:val="003B3253"/>
    <w:rsid w:val="003B5068"/>
    <w:rsid w:val="003B53C9"/>
    <w:rsid w:val="003B615A"/>
    <w:rsid w:val="003C11F5"/>
    <w:rsid w:val="003C3BD7"/>
    <w:rsid w:val="003C44E2"/>
    <w:rsid w:val="003C572B"/>
    <w:rsid w:val="003C574B"/>
    <w:rsid w:val="003C7081"/>
    <w:rsid w:val="003D0519"/>
    <w:rsid w:val="003E1D11"/>
    <w:rsid w:val="003E1F28"/>
    <w:rsid w:val="003E42E8"/>
    <w:rsid w:val="003E4FB2"/>
    <w:rsid w:val="003E52EA"/>
    <w:rsid w:val="003F043C"/>
    <w:rsid w:val="003F0EB4"/>
    <w:rsid w:val="003F538F"/>
    <w:rsid w:val="003F7EE6"/>
    <w:rsid w:val="0040039F"/>
    <w:rsid w:val="00400A39"/>
    <w:rsid w:val="0040306E"/>
    <w:rsid w:val="004039F7"/>
    <w:rsid w:val="00405325"/>
    <w:rsid w:val="0040565D"/>
    <w:rsid w:val="004058E8"/>
    <w:rsid w:val="00407357"/>
    <w:rsid w:val="00411418"/>
    <w:rsid w:val="00412CD9"/>
    <w:rsid w:val="00413259"/>
    <w:rsid w:val="00413E5C"/>
    <w:rsid w:val="00415435"/>
    <w:rsid w:val="004162DE"/>
    <w:rsid w:val="00416BA1"/>
    <w:rsid w:val="004211E2"/>
    <w:rsid w:val="00422BFE"/>
    <w:rsid w:val="004258AB"/>
    <w:rsid w:val="00433F3D"/>
    <w:rsid w:val="00437722"/>
    <w:rsid w:val="00437EF4"/>
    <w:rsid w:val="004436C3"/>
    <w:rsid w:val="004450FB"/>
    <w:rsid w:val="0044790D"/>
    <w:rsid w:val="00447CF6"/>
    <w:rsid w:val="00453B5E"/>
    <w:rsid w:val="004548D9"/>
    <w:rsid w:val="00461A92"/>
    <w:rsid w:val="00461C5A"/>
    <w:rsid w:val="004623B0"/>
    <w:rsid w:val="00464745"/>
    <w:rsid w:val="004656C0"/>
    <w:rsid w:val="0046772A"/>
    <w:rsid w:val="00467EC8"/>
    <w:rsid w:val="00470BE1"/>
    <w:rsid w:val="00472C52"/>
    <w:rsid w:val="00472EE5"/>
    <w:rsid w:val="00473DDB"/>
    <w:rsid w:val="0047704A"/>
    <w:rsid w:val="00481D0F"/>
    <w:rsid w:val="0048414D"/>
    <w:rsid w:val="004852B1"/>
    <w:rsid w:val="00492FC5"/>
    <w:rsid w:val="00496C9C"/>
    <w:rsid w:val="00496F1A"/>
    <w:rsid w:val="004A2B7F"/>
    <w:rsid w:val="004A331A"/>
    <w:rsid w:val="004A651A"/>
    <w:rsid w:val="004C611F"/>
    <w:rsid w:val="004D1608"/>
    <w:rsid w:val="004D182E"/>
    <w:rsid w:val="004D36C9"/>
    <w:rsid w:val="004D7DD2"/>
    <w:rsid w:val="004E1BA9"/>
    <w:rsid w:val="004E34EA"/>
    <w:rsid w:val="004E7AA3"/>
    <w:rsid w:val="004F3B96"/>
    <w:rsid w:val="004F4B30"/>
    <w:rsid w:val="004F6A83"/>
    <w:rsid w:val="004F71BA"/>
    <w:rsid w:val="00500CD7"/>
    <w:rsid w:val="00502C39"/>
    <w:rsid w:val="0050537A"/>
    <w:rsid w:val="00512704"/>
    <w:rsid w:val="00513F19"/>
    <w:rsid w:val="00513F9F"/>
    <w:rsid w:val="00513FAD"/>
    <w:rsid w:val="005158D5"/>
    <w:rsid w:val="005161F8"/>
    <w:rsid w:val="00517326"/>
    <w:rsid w:val="00523C61"/>
    <w:rsid w:val="00531129"/>
    <w:rsid w:val="005333B0"/>
    <w:rsid w:val="005356AD"/>
    <w:rsid w:val="00535872"/>
    <w:rsid w:val="005415B2"/>
    <w:rsid w:val="0054180E"/>
    <w:rsid w:val="00543722"/>
    <w:rsid w:val="00543800"/>
    <w:rsid w:val="005443B6"/>
    <w:rsid w:val="00545E8E"/>
    <w:rsid w:val="00554A5A"/>
    <w:rsid w:val="005551A8"/>
    <w:rsid w:val="00555B6B"/>
    <w:rsid w:val="005606C5"/>
    <w:rsid w:val="00561387"/>
    <w:rsid w:val="005713CD"/>
    <w:rsid w:val="005714CB"/>
    <w:rsid w:val="00572710"/>
    <w:rsid w:val="005761D4"/>
    <w:rsid w:val="00576B5C"/>
    <w:rsid w:val="00576E8E"/>
    <w:rsid w:val="00576F9C"/>
    <w:rsid w:val="00582D84"/>
    <w:rsid w:val="00590F47"/>
    <w:rsid w:val="00591B61"/>
    <w:rsid w:val="00596A04"/>
    <w:rsid w:val="005A11A6"/>
    <w:rsid w:val="005B0A06"/>
    <w:rsid w:val="005B156E"/>
    <w:rsid w:val="005B4772"/>
    <w:rsid w:val="005B60AE"/>
    <w:rsid w:val="005B6197"/>
    <w:rsid w:val="005B6609"/>
    <w:rsid w:val="005C292C"/>
    <w:rsid w:val="005C4155"/>
    <w:rsid w:val="005C4BC2"/>
    <w:rsid w:val="005C7A8D"/>
    <w:rsid w:val="005D19FD"/>
    <w:rsid w:val="005D2CCF"/>
    <w:rsid w:val="005D45F9"/>
    <w:rsid w:val="005D61A8"/>
    <w:rsid w:val="005E3009"/>
    <w:rsid w:val="005E3EDA"/>
    <w:rsid w:val="005E4B67"/>
    <w:rsid w:val="005E6356"/>
    <w:rsid w:val="00600403"/>
    <w:rsid w:val="006038EC"/>
    <w:rsid w:val="00603E11"/>
    <w:rsid w:val="00603F8D"/>
    <w:rsid w:val="00603F94"/>
    <w:rsid w:val="006044A9"/>
    <w:rsid w:val="00605056"/>
    <w:rsid w:val="006055B9"/>
    <w:rsid w:val="0060721C"/>
    <w:rsid w:val="0061126B"/>
    <w:rsid w:val="00620E61"/>
    <w:rsid w:val="00621F80"/>
    <w:rsid w:val="00623AD8"/>
    <w:rsid w:val="00631AF8"/>
    <w:rsid w:val="0063594B"/>
    <w:rsid w:val="00635D76"/>
    <w:rsid w:val="00636DB2"/>
    <w:rsid w:val="0064027D"/>
    <w:rsid w:val="00640C3F"/>
    <w:rsid w:val="00643D44"/>
    <w:rsid w:val="00644E58"/>
    <w:rsid w:val="00650CF5"/>
    <w:rsid w:val="00651514"/>
    <w:rsid w:val="00654E36"/>
    <w:rsid w:val="006623FD"/>
    <w:rsid w:val="00665115"/>
    <w:rsid w:val="00666B7C"/>
    <w:rsid w:val="006676EB"/>
    <w:rsid w:val="00672A90"/>
    <w:rsid w:val="00673547"/>
    <w:rsid w:val="00674FCD"/>
    <w:rsid w:val="00676DB9"/>
    <w:rsid w:val="00677A18"/>
    <w:rsid w:val="00684803"/>
    <w:rsid w:val="00686C36"/>
    <w:rsid w:val="006960F2"/>
    <w:rsid w:val="0069665B"/>
    <w:rsid w:val="00697D1F"/>
    <w:rsid w:val="006A17EB"/>
    <w:rsid w:val="006A3DC7"/>
    <w:rsid w:val="006A5120"/>
    <w:rsid w:val="006B28F6"/>
    <w:rsid w:val="006B2D8E"/>
    <w:rsid w:val="006B5EAD"/>
    <w:rsid w:val="006C241F"/>
    <w:rsid w:val="006C26E7"/>
    <w:rsid w:val="006C7C21"/>
    <w:rsid w:val="006D0545"/>
    <w:rsid w:val="006D279D"/>
    <w:rsid w:val="006D3099"/>
    <w:rsid w:val="006D320B"/>
    <w:rsid w:val="006D3CE9"/>
    <w:rsid w:val="006D46ED"/>
    <w:rsid w:val="006D5CA7"/>
    <w:rsid w:val="006D5EA2"/>
    <w:rsid w:val="006D7719"/>
    <w:rsid w:val="006D7DAB"/>
    <w:rsid w:val="006E033D"/>
    <w:rsid w:val="006E3C39"/>
    <w:rsid w:val="006E4206"/>
    <w:rsid w:val="006E4CD9"/>
    <w:rsid w:val="006E5EE0"/>
    <w:rsid w:val="006E6F1E"/>
    <w:rsid w:val="006F01DF"/>
    <w:rsid w:val="006F3894"/>
    <w:rsid w:val="00700DF1"/>
    <w:rsid w:val="00703995"/>
    <w:rsid w:val="00711BF8"/>
    <w:rsid w:val="00714DE0"/>
    <w:rsid w:val="007155F4"/>
    <w:rsid w:val="00715851"/>
    <w:rsid w:val="00716D9D"/>
    <w:rsid w:val="0072126E"/>
    <w:rsid w:val="00723215"/>
    <w:rsid w:val="00725831"/>
    <w:rsid w:val="00730D3F"/>
    <w:rsid w:val="00734FD1"/>
    <w:rsid w:val="00735BE7"/>
    <w:rsid w:val="007361F8"/>
    <w:rsid w:val="007408FB"/>
    <w:rsid w:val="007446EE"/>
    <w:rsid w:val="0074523C"/>
    <w:rsid w:val="007461EE"/>
    <w:rsid w:val="007519E9"/>
    <w:rsid w:val="00753389"/>
    <w:rsid w:val="00757656"/>
    <w:rsid w:val="00761525"/>
    <w:rsid w:val="00763E22"/>
    <w:rsid w:val="00764146"/>
    <w:rsid w:val="007644D0"/>
    <w:rsid w:val="00764586"/>
    <w:rsid w:val="00765991"/>
    <w:rsid w:val="007660AC"/>
    <w:rsid w:val="007665A6"/>
    <w:rsid w:val="00770951"/>
    <w:rsid w:val="00771CA0"/>
    <w:rsid w:val="007720B5"/>
    <w:rsid w:val="007753FB"/>
    <w:rsid w:val="007755C7"/>
    <w:rsid w:val="0077742E"/>
    <w:rsid w:val="00781EB7"/>
    <w:rsid w:val="007828AD"/>
    <w:rsid w:val="007832A4"/>
    <w:rsid w:val="0078575F"/>
    <w:rsid w:val="00785FDB"/>
    <w:rsid w:val="00790208"/>
    <w:rsid w:val="00795E51"/>
    <w:rsid w:val="007961EB"/>
    <w:rsid w:val="007A0F2F"/>
    <w:rsid w:val="007A4377"/>
    <w:rsid w:val="007A483E"/>
    <w:rsid w:val="007A6A47"/>
    <w:rsid w:val="007A6F28"/>
    <w:rsid w:val="007A7FB7"/>
    <w:rsid w:val="007B224B"/>
    <w:rsid w:val="007B4AE1"/>
    <w:rsid w:val="007B4B40"/>
    <w:rsid w:val="007B5C77"/>
    <w:rsid w:val="007B6743"/>
    <w:rsid w:val="007C1C32"/>
    <w:rsid w:val="007C3139"/>
    <w:rsid w:val="007C3FAF"/>
    <w:rsid w:val="007C5DBD"/>
    <w:rsid w:val="007C5FD7"/>
    <w:rsid w:val="007D0B1C"/>
    <w:rsid w:val="007D123B"/>
    <w:rsid w:val="007D3C71"/>
    <w:rsid w:val="007D500A"/>
    <w:rsid w:val="007E046D"/>
    <w:rsid w:val="007E1209"/>
    <w:rsid w:val="007E3770"/>
    <w:rsid w:val="007E4548"/>
    <w:rsid w:val="007E4BFD"/>
    <w:rsid w:val="007E5238"/>
    <w:rsid w:val="007E5717"/>
    <w:rsid w:val="007F1FA9"/>
    <w:rsid w:val="007F3A49"/>
    <w:rsid w:val="007F4248"/>
    <w:rsid w:val="0080561E"/>
    <w:rsid w:val="0080563E"/>
    <w:rsid w:val="008112B2"/>
    <w:rsid w:val="008145DA"/>
    <w:rsid w:val="0081556E"/>
    <w:rsid w:val="00822178"/>
    <w:rsid w:val="00822C85"/>
    <w:rsid w:val="00824AD5"/>
    <w:rsid w:val="008271DE"/>
    <w:rsid w:val="0083072C"/>
    <w:rsid w:val="00830C5D"/>
    <w:rsid w:val="00830FE6"/>
    <w:rsid w:val="00831F43"/>
    <w:rsid w:val="008324BC"/>
    <w:rsid w:val="0084105B"/>
    <w:rsid w:val="008419C2"/>
    <w:rsid w:val="00841DBB"/>
    <w:rsid w:val="00842E1D"/>
    <w:rsid w:val="0084345D"/>
    <w:rsid w:val="0084439E"/>
    <w:rsid w:val="008465D5"/>
    <w:rsid w:val="008518A6"/>
    <w:rsid w:val="008524FA"/>
    <w:rsid w:val="0085286C"/>
    <w:rsid w:val="0085418D"/>
    <w:rsid w:val="00856A4C"/>
    <w:rsid w:val="00860031"/>
    <w:rsid w:val="00861458"/>
    <w:rsid w:val="008645F1"/>
    <w:rsid w:val="00864B44"/>
    <w:rsid w:val="0086536E"/>
    <w:rsid w:val="00867FC9"/>
    <w:rsid w:val="00872B84"/>
    <w:rsid w:val="008732AD"/>
    <w:rsid w:val="008767C1"/>
    <w:rsid w:val="008778A2"/>
    <w:rsid w:val="0088034B"/>
    <w:rsid w:val="00882226"/>
    <w:rsid w:val="0088603B"/>
    <w:rsid w:val="00887B55"/>
    <w:rsid w:val="00890478"/>
    <w:rsid w:val="008909EB"/>
    <w:rsid w:val="008953FE"/>
    <w:rsid w:val="008A017A"/>
    <w:rsid w:val="008A06AD"/>
    <w:rsid w:val="008A0B3D"/>
    <w:rsid w:val="008A1674"/>
    <w:rsid w:val="008A3BB5"/>
    <w:rsid w:val="008A5296"/>
    <w:rsid w:val="008B021E"/>
    <w:rsid w:val="008B21F9"/>
    <w:rsid w:val="008B23BF"/>
    <w:rsid w:val="008B50FE"/>
    <w:rsid w:val="008B7885"/>
    <w:rsid w:val="008C3BBC"/>
    <w:rsid w:val="008C5387"/>
    <w:rsid w:val="008C798E"/>
    <w:rsid w:val="008D1270"/>
    <w:rsid w:val="008D2206"/>
    <w:rsid w:val="008D39B4"/>
    <w:rsid w:val="008D4432"/>
    <w:rsid w:val="008D7311"/>
    <w:rsid w:val="008E0BE7"/>
    <w:rsid w:val="008E1C29"/>
    <w:rsid w:val="008E34E1"/>
    <w:rsid w:val="008E3C06"/>
    <w:rsid w:val="008F0C6B"/>
    <w:rsid w:val="008F1269"/>
    <w:rsid w:val="00901A95"/>
    <w:rsid w:val="0090418F"/>
    <w:rsid w:val="009071DB"/>
    <w:rsid w:val="009104E8"/>
    <w:rsid w:val="0091575D"/>
    <w:rsid w:val="00915B1D"/>
    <w:rsid w:val="00915B3C"/>
    <w:rsid w:val="0091683F"/>
    <w:rsid w:val="0091744C"/>
    <w:rsid w:val="0092653F"/>
    <w:rsid w:val="00926D59"/>
    <w:rsid w:val="0092786D"/>
    <w:rsid w:val="00927D15"/>
    <w:rsid w:val="0093058A"/>
    <w:rsid w:val="00933274"/>
    <w:rsid w:val="00936508"/>
    <w:rsid w:val="009367DF"/>
    <w:rsid w:val="00943277"/>
    <w:rsid w:val="00946809"/>
    <w:rsid w:val="00947475"/>
    <w:rsid w:val="00951860"/>
    <w:rsid w:val="009522D0"/>
    <w:rsid w:val="0095298F"/>
    <w:rsid w:val="009537D0"/>
    <w:rsid w:val="00955615"/>
    <w:rsid w:val="00957487"/>
    <w:rsid w:val="00962D7A"/>
    <w:rsid w:val="00970E3B"/>
    <w:rsid w:val="00973990"/>
    <w:rsid w:val="00984E35"/>
    <w:rsid w:val="00984F46"/>
    <w:rsid w:val="009870FD"/>
    <w:rsid w:val="009941FB"/>
    <w:rsid w:val="009957B6"/>
    <w:rsid w:val="00997716"/>
    <w:rsid w:val="009A1D0D"/>
    <w:rsid w:val="009A309F"/>
    <w:rsid w:val="009A46C6"/>
    <w:rsid w:val="009A622D"/>
    <w:rsid w:val="009B4288"/>
    <w:rsid w:val="009B4761"/>
    <w:rsid w:val="009B5EC7"/>
    <w:rsid w:val="009B7D59"/>
    <w:rsid w:val="009C190F"/>
    <w:rsid w:val="009C5E79"/>
    <w:rsid w:val="009C74F9"/>
    <w:rsid w:val="009D1CD0"/>
    <w:rsid w:val="009D4D16"/>
    <w:rsid w:val="009D525D"/>
    <w:rsid w:val="009D6064"/>
    <w:rsid w:val="009E2152"/>
    <w:rsid w:val="009E418B"/>
    <w:rsid w:val="009E6757"/>
    <w:rsid w:val="009E7090"/>
    <w:rsid w:val="009F0DD9"/>
    <w:rsid w:val="009F1204"/>
    <w:rsid w:val="009F28DA"/>
    <w:rsid w:val="009F2A58"/>
    <w:rsid w:val="009F32B8"/>
    <w:rsid w:val="009F43B5"/>
    <w:rsid w:val="00A02DD8"/>
    <w:rsid w:val="00A0525F"/>
    <w:rsid w:val="00A13522"/>
    <w:rsid w:val="00A165A6"/>
    <w:rsid w:val="00A16BCD"/>
    <w:rsid w:val="00A174F3"/>
    <w:rsid w:val="00A207C4"/>
    <w:rsid w:val="00A22597"/>
    <w:rsid w:val="00A23893"/>
    <w:rsid w:val="00A26F9C"/>
    <w:rsid w:val="00A32FAF"/>
    <w:rsid w:val="00A36459"/>
    <w:rsid w:val="00A41F5B"/>
    <w:rsid w:val="00A42645"/>
    <w:rsid w:val="00A433FA"/>
    <w:rsid w:val="00A4474A"/>
    <w:rsid w:val="00A453CA"/>
    <w:rsid w:val="00A52CBF"/>
    <w:rsid w:val="00A54802"/>
    <w:rsid w:val="00A67573"/>
    <w:rsid w:val="00A73285"/>
    <w:rsid w:val="00A77BC0"/>
    <w:rsid w:val="00A805E2"/>
    <w:rsid w:val="00A83688"/>
    <w:rsid w:val="00A83E3C"/>
    <w:rsid w:val="00A860F6"/>
    <w:rsid w:val="00A91B63"/>
    <w:rsid w:val="00A93F94"/>
    <w:rsid w:val="00A958EC"/>
    <w:rsid w:val="00A96C6E"/>
    <w:rsid w:val="00AA3122"/>
    <w:rsid w:val="00AA4124"/>
    <w:rsid w:val="00AA4E7F"/>
    <w:rsid w:val="00AA6AF6"/>
    <w:rsid w:val="00AB72D4"/>
    <w:rsid w:val="00AB73CC"/>
    <w:rsid w:val="00AC2E68"/>
    <w:rsid w:val="00AC4478"/>
    <w:rsid w:val="00AC496A"/>
    <w:rsid w:val="00AC4AB9"/>
    <w:rsid w:val="00AC53C3"/>
    <w:rsid w:val="00AD06DA"/>
    <w:rsid w:val="00AD079E"/>
    <w:rsid w:val="00AD5F8B"/>
    <w:rsid w:val="00AD5FF8"/>
    <w:rsid w:val="00AE02E3"/>
    <w:rsid w:val="00AE31CD"/>
    <w:rsid w:val="00AE62F0"/>
    <w:rsid w:val="00AF0E46"/>
    <w:rsid w:val="00AF4D62"/>
    <w:rsid w:val="00AF539F"/>
    <w:rsid w:val="00AF53AE"/>
    <w:rsid w:val="00AF69A7"/>
    <w:rsid w:val="00B00EDD"/>
    <w:rsid w:val="00B01D16"/>
    <w:rsid w:val="00B034F2"/>
    <w:rsid w:val="00B07890"/>
    <w:rsid w:val="00B1217E"/>
    <w:rsid w:val="00B122D3"/>
    <w:rsid w:val="00B14A96"/>
    <w:rsid w:val="00B14AA3"/>
    <w:rsid w:val="00B17AF9"/>
    <w:rsid w:val="00B20AF4"/>
    <w:rsid w:val="00B2352F"/>
    <w:rsid w:val="00B2364D"/>
    <w:rsid w:val="00B25A1E"/>
    <w:rsid w:val="00B27D49"/>
    <w:rsid w:val="00B30265"/>
    <w:rsid w:val="00B32310"/>
    <w:rsid w:val="00B332BA"/>
    <w:rsid w:val="00B35B24"/>
    <w:rsid w:val="00B445F1"/>
    <w:rsid w:val="00B47D93"/>
    <w:rsid w:val="00B53D52"/>
    <w:rsid w:val="00B620B0"/>
    <w:rsid w:val="00B62E65"/>
    <w:rsid w:val="00B64D85"/>
    <w:rsid w:val="00B71A1F"/>
    <w:rsid w:val="00B84F10"/>
    <w:rsid w:val="00B84F1A"/>
    <w:rsid w:val="00B851C0"/>
    <w:rsid w:val="00B8593A"/>
    <w:rsid w:val="00B90B78"/>
    <w:rsid w:val="00B91262"/>
    <w:rsid w:val="00B91A07"/>
    <w:rsid w:val="00B91C79"/>
    <w:rsid w:val="00B9328A"/>
    <w:rsid w:val="00B94947"/>
    <w:rsid w:val="00B95E5E"/>
    <w:rsid w:val="00B96938"/>
    <w:rsid w:val="00BA4758"/>
    <w:rsid w:val="00BA4B55"/>
    <w:rsid w:val="00BA5044"/>
    <w:rsid w:val="00BA57AA"/>
    <w:rsid w:val="00BA5A5A"/>
    <w:rsid w:val="00BA72BE"/>
    <w:rsid w:val="00BB403C"/>
    <w:rsid w:val="00BB5777"/>
    <w:rsid w:val="00BB57CF"/>
    <w:rsid w:val="00BB5945"/>
    <w:rsid w:val="00BB71F9"/>
    <w:rsid w:val="00BB75D7"/>
    <w:rsid w:val="00BC1B0F"/>
    <w:rsid w:val="00BC3F27"/>
    <w:rsid w:val="00BC3F79"/>
    <w:rsid w:val="00BC660B"/>
    <w:rsid w:val="00BC6978"/>
    <w:rsid w:val="00BD394C"/>
    <w:rsid w:val="00BD5378"/>
    <w:rsid w:val="00BD748C"/>
    <w:rsid w:val="00BE0011"/>
    <w:rsid w:val="00BE7B36"/>
    <w:rsid w:val="00BF017B"/>
    <w:rsid w:val="00BF2130"/>
    <w:rsid w:val="00BF2F16"/>
    <w:rsid w:val="00BF3E47"/>
    <w:rsid w:val="00BF3F55"/>
    <w:rsid w:val="00C012D8"/>
    <w:rsid w:val="00C03571"/>
    <w:rsid w:val="00C03756"/>
    <w:rsid w:val="00C042C3"/>
    <w:rsid w:val="00C05DA8"/>
    <w:rsid w:val="00C11A4C"/>
    <w:rsid w:val="00C15353"/>
    <w:rsid w:val="00C1711A"/>
    <w:rsid w:val="00C17429"/>
    <w:rsid w:val="00C21CA1"/>
    <w:rsid w:val="00C247BE"/>
    <w:rsid w:val="00C26EF5"/>
    <w:rsid w:val="00C3269E"/>
    <w:rsid w:val="00C346AA"/>
    <w:rsid w:val="00C34C69"/>
    <w:rsid w:val="00C35498"/>
    <w:rsid w:val="00C3671E"/>
    <w:rsid w:val="00C4173F"/>
    <w:rsid w:val="00C419F6"/>
    <w:rsid w:val="00C43C20"/>
    <w:rsid w:val="00C441EC"/>
    <w:rsid w:val="00C458D6"/>
    <w:rsid w:val="00C46008"/>
    <w:rsid w:val="00C46A03"/>
    <w:rsid w:val="00C47117"/>
    <w:rsid w:val="00C47AB7"/>
    <w:rsid w:val="00C5268A"/>
    <w:rsid w:val="00C52AE6"/>
    <w:rsid w:val="00C54AD2"/>
    <w:rsid w:val="00C56541"/>
    <w:rsid w:val="00C61156"/>
    <w:rsid w:val="00C615BA"/>
    <w:rsid w:val="00C63373"/>
    <w:rsid w:val="00C675FC"/>
    <w:rsid w:val="00C71DAB"/>
    <w:rsid w:val="00C745C2"/>
    <w:rsid w:val="00C74B26"/>
    <w:rsid w:val="00C760F9"/>
    <w:rsid w:val="00C76E7C"/>
    <w:rsid w:val="00C806AB"/>
    <w:rsid w:val="00C8496C"/>
    <w:rsid w:val="00C90C60"/>
    <w:rsid w:val="00C90F0D"/>
    <w:rsid w:val="00C93B2D"/>
    <w:rsid w:val="00C9690E"/>
    <w:rsid w:val="00C96AD0"/>
    <w:rsid w:val="00CA0740"/>
    <w:rsid w:val="00CA16CB"/>
    <w:rsid w:val="00CA17C7"/>
    <w:rsid w:val="00CA21DC"/>
    <w:rsid w:val="00CA2A41"/>
    <w:rsid w:val="00CA3957"/>
    <w:rsid w:val="00CA6F9B"/>
    <w:rsid w:val="00CB0DA1"/>
    <w:rsid w:val="00CB0DAB"/>
    <w:rsid w:val="00CB3CD4"/>
    <w:rsid w:val="00CB468C"/>
    <w:rsid w:val="00CB5DDE"/>
    <w:rsid w:val="00CB6FBD"/>
    <w:rsid w:val="00CC1BC8"/>
    <w:rsid w:val="00CC2469"/>
    <w:rsid w:val="00CC2E88"/>
    <w:rsid w:val="00CC5312"/>
    <w:rsid w:val="00CC68A8"/>
    <w:rsid w:val="00CD2AD2"/>
    <w:rsid w:val="00CD5863"/>
    <w:rsid w:val="00CE26B1"/>
    <w:rsid w:val="00CF064A"/>
    <w:rsid w:val="00CF2268"/>
    <w:rsid w:val="00CF237A"/>
    <w:rsid w:val="00CF248A"/>
    <w:rsid w:val="00CF2D05"/>
    <w:rsid w:val="00CF314D"/>
    <w:rsid w:val="00CF35E7"/>
    <w:rsid w:val="00CF3B6E"/>
    <w:rsid w:val="00CF44BE"/>
    <w:rsid w:val="00CF519E"/>
    <w:rsid w:val="00CF72C0"/>
    <w:rsid w:val="00CF7D5A"/>
    <w:rsid w:val="00D01361"/>
    <w:rsid w:val="00D05BB5"/>
    <w:rsid w:val="00D118B8"/>
    <w:rsid w:val="00D13087"/>
    <w:rsid w:val="00D15455"/>
    <w:rsid w:val="00D1756D"/>
    <w:rsid w:val="00D22C6C"/>
    <w:rsid w:val="00D2357D"/>
    <w:rsid w:val="00D25C2B"/>
    <w:rsid w:val="00D33426"/>
    <w:rsid w:val="00D353F4"/>
    <w:rsid w:val="00D400AE"/>
    <w:rsid w:val="00D41F48"/>
    <w:rsid w:val="00D425B4"/>
    <w:rsid w:val="00D45320"/>
    <w:rsid w:val="00D50A3B"/>
    <w:rsid w:val="00D51A33"/>
    <w:rsid w:val="00D528AD"/>
    <w:rsid w:val="00D65BA4"/>
    <w:rsid w:val="00D662F7"/>
    <w:rsid w:val="00D74A44"/>
    <w:rsid w:val="00D75100"/>
    <w:rsid w:val="00D80D9C"/>
    <w:rsid w:val="00D81925"/>
    <w:rsid w:val="00D8629F"/>
    <w:rsid w:val="00D86648"/>
    <w:rsid w:val="00D86E8C"/>
    <w:rsid w:val="00D879B9"/>
    <w:rsid w:val="00D94DA2"/>
    <w:rsid w:val="00D95A05"/>
    <w:rsid w:val="00D965B8"/>
    <w:rsid w:val="00DA3945"/>
    <w:rsid w:val="00DA4D58"/>
    <w:rsid w:val="00DA6E96"/>
    <w:rsid w:val="00DA723A"/>
    <w:rsid w:val="00DB0C09"/>
    <w:rsid w:val="00DB0F42"/>
    <w:rsid w:val="00DB133B"/>
    <w:rsid w:val="00DB387D"/>
    <w:rsid w:val="00DB6D9A"/>
    <w:rsid w:val="00DB735C"/>
    <w:rsid w:val="00DC094E"/>
    <w:rsid w:val="00DC632A"/>
    <w:rsid w:val="00DD4359"/>
    <w:rsid w:val="00DD68BD"/>
    <w:rsid w:val="00DD68F5"/>
    <w:rsid w:val="00DE67E9"/>
    <w:rsid w:val="00DE6948"/>
    <w:rsid w:val="00DE709C"/>
    <w:rsid w:val="00DE79C9"/>
    <w:rsid w:val="00DF12E2"/>
    <w:rsid w:val="00DF4D5E"/>
    <w:rsid w:val="00DF51D8"/>
    <w:rsid w:val="00DF61E7"/>
    <w:rsid w:val="00DF650D"/>
    <w:rsid w:val="00DF707F"/>
    <w:rsid w:val="00E02D19"/>
    <w:rsid w:val="00E05CDE"/>
    <w:rsid w:val="00E152E2"/>
    <w:rsid w:val="00E15CDA"/>
    <w:rsid w:val="00E318E8"/>
    <w:rsid w:val="00E3228B"/>
    <w:rsid w:val="00E33C70"/>
    <w:rsid w:val="00E34E48"/>
    <w:rsid w:val="00E37219"/>
    <w:rsid w:val="00E43072"/>
    <w:rsid w:val="00E455CD"/>
    <w:rsid w:val="00E47FA5"/>
    <w:rsid w:val="00E50FE9"/>
    <w:rsid w:val="00E5292D"/>
    <w:rsid w:val="00E52ADB"/>
    <w:rsid w:val="00E578D4"/>
    <w:rsid w:val="00E5795B"/>
    <w:rsid w:val="00E73B93"/>
    <w:rsid w:val="00E76B3F"/>
    <w:rsid w:val="00E80424"/>
    <w:rsid w:val="00E80D4B"/>
    <w:rsid w:val="00E80E69"/>
    <w:rsid w:val="00E82636"/>
    <w:rsid w:val="00E826C9"/>
    <w:rsid w:val="00E829ED"/>
    <w:rsid w:val="00E929E9"/>
    <w:rsid w:val="00E92ABF"/>
    <w:rsid w:val="00E932C6"/>
    <w:rsid w:val="00E94627"/>
    <w:rsid w:val="00E950A9"/>
    <w:rsid w:val="00E959B1"/>
    <w:rsid w:val="00EA3D76"/>
    <w:rsid w:val="00EA7908"/>
    <w:rsid w:val="00EB0B97"/>
    <w:rsid w:val="00EB17F3"/>
    <w:rsid w:val="00EB1C3B"/>
    <w:rsid w:val="00EB5DFF"/>
    <w:rsid w:val="00EB6B4E"/>
    <w:rsid w:val="00EC02DF"/>
    <w:rsid w:val="00EC038B"/>
    <w:rsid w:val="00EC075E"/>
    <w:rsid w:val="00EC0D1D"/>
    <w:rsid w:val="00EC4E63"/>
    <w:rsid w:val="00EC5B3B"/>
    <w:rsid w:val="00EC617D"/>
    <w:rsid w:val="00ED0CAC"/>
    <w:rsid w:val="00ED3994"/>
    <w:rsid w:val="00ED75FC"/>
    <w:rsid w:val="00EE07A3"/>
    <w:rsid w:val="00EE75EF"/>
    <w:rsid w:val="00EF1094"/>
    <w:rsid w:val="00EF3955"/>
    <w:rsid w:val="00EF52F1"/>
    <w:rsid w:val="00EF5D1C"/>
    <w:rsid w:val="00F01EB5"/>
    <w:rsid w:val="00F049E2"/>
    <w:rsid w:val="00F07EBE"/>
    <w:rsid w:val="00F105C5"/>
    <w:rsid w:val="00F10EEE"/>
    <w:rsid w:val="00F11AB8"/>
    <w:rsid w:val="00F13868"/>
    <w:rsid w:val="00F13E33"/>
    <w:rsid w:val="00F13F61"/>
    <w:rsid w:val="00F147A7"/>
    <w:rsid w:val="00F16862"/>
    <w:rsid w:val="00F168F5"/>
    <w:rsid w:val="00F16BAB"/>
    <w:rsid w:val="00F232EC"/>
    <w:rsid w:val="00F2408E"/>
    <w:rsid w:val="00F2497F"/>
    <w:rsid w:val="00F2567C"/>
    <w:rsid w:val="00F25919"/>
    <w:rsid w:val="00F26F38"/>
    <w:rsid w:val="00F32604"/>
    <w:rsid w:val="00F3551C"/>
    <w:rsid w:val="00F3764D"/>
    <w:rsid w:val="00F4561D"/>
    <w:rsid w:val="00F5383F"/>
    <w:rsid w:val="00F55122"/>
    <w:rsid w:val="00F55918"/>
    <w:rsid w:val="00F6117B"/>
    <w:rsid w:val="00F63096"/>
    <w:rsid w:val="00F631E0"/>
    <w:rsid w:val="00F6544B"/>
    <w:rsid w:val="00F67583"/>
    <w:rsid w:val="00F705B7"/>
    <w:rsid w:val="00F71BC8"/>
    <w:rsid w:val="00F71E38"/>
    <w:rsid w:val="00F72299"/>
    <w:rsid w:val="00F72313"/>
    <w:rsid w:val="00F729DD"/>
    <w:rsid w:val="00F750CB"/>
    <w:rsid w:val="00F775CD"/>
    <w:rsid w:val="00F823FD"/>
    <w:rsid w:val="00F83745"/>
    <w:rsid w:val="00F85E99"/>
    <w:rsid w:val="00F97D46"/>
    <w:rsid w:val="00FA2435"/>
    <w:rsid w:val="00FA4B76"/>
    <w:rsid w:val="00FA5BFE"/>
    <w:rsid w:val="00FA7B42"/>
    <w:rsid w:val="00FB17F2"/>
    <w:rsid w:val="00FB5621"/>
    <w:rsid w:val="00FB6EE0"/>
    <w:rsid w:val="00FC46C1"/>
    <w:rsid w:val="00FC522F"/>
    <w:rsid w:val="00FD189D"/>
    <w:rsid w:val="00FD2F4C"/>
    <w:rsid w:val="00FD5BB0"/>
    <w:rsid w:val="00FD7AA3"/>
    <w:rsid w:val="00FE1472"/>
    <w:rsid w:val="00FE1C98"/>
    <w:rsid w:val="00FE6CFB"/>
    <w:rsid w:val="00FF4822"/>
    <w:rsid w:val="00FF78B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3B"/>
    <w:rPr>
      <w:sz w:val="24"/>
      <w:szCs w:val="24"/>
    </w:rPr>
  </w:style>
  <w:style w:type="paragraph" w:styleId="Nagwek1">
    <w:name w:val="heading 1"/>
    <w:basedOn w:val="Normalny"/>
    <w:next w:val="Normalny"/>
    <w:link w:val="Nagwek1Znak"/>
    <w:uiPriority w:val="99"/>
    <w:qFormat/>
    <w:rsid w:val="007D123B"/>
    <w:pPr>
      <w:keepNext/>
      <w:spacing w:before="60" w:line="288" w:lineRule="auto"/>
      <w:jc w:val="center"/>
      <w:outlineLvl w:val="0"/>
    </w:pPr>
    <w:rPr>
      <w:rFonts w:ascii="Arial" w:hAnsi="Arial" w:cs="Arial"/>
      <w:b/>
      <w:bCs/>
      <w:sz w:val="22"/>
      <w:szCs w:val="22"/>
    </w:rPr>
  </w:style>
  <w:style w:type="paragraph" w:styleId="Nagwek4">
    <w:name w:val="heading 4"/>
    <w:basedOn w:val="Normalny"/>
    <w:next w:val="Normalny"/>
    <w:link w:val="Nagwek4Znak"/>
    <w:uiPriority w:val="99"/>
    <w:qFormat/>
    <w:rsid w:val="007D123B"/>
    <w:pPr>
      <w:keepNext/>
      <w:outlineLvl w:val="3"/>
    </w:pPr>
    <w:rPr>
      <w:rFonts w:ascii="Arial" w:hAnsi="Arial" w:cs="Arial"/>
      <w:b/>
      <w:bCs/>
      <w:sz w:val="22"/>
      <w:szCs w:val="22"/>
    </w:rPr>
  </w:style>
  <w:style w:type="paragraph" w:styleId="Nagwek5">
    <w:name w:val="heading 5"/>
    <w:basedOn w:val="Normalny"/>
    <w:next w:val="Normalny"/>
    <w:link w:val="Nagwek5Znak"/>
    <w:uiPriority w:val="99"/>
    <w:qFormat/>
    <w:rsid w:val="00D2357D"/>
    <w:pPr>
      <w:spacing w:before="240" w:after="60"/>
      <w:outlineLvl w:val="4"/>
    </w:pPr>
    <w:rPr>
      <w:b/>
      <w:bCs/>
      <w:i/>
      <w:iCs/>
      <w:sz w:val="26"/>
      <w:szCs w:val="26"/>
    </w:rPr>
  </w:style>
  <w:style w:type="paragraph" w:styleId="Nagwek6">
    <w:name w:val="heading 6"/>
    <w:basedOn w:val="Normalny"/>
    <w:next w:val="Normalny"/>
    <w:link w:val="Nagwek6Znak"/>
    <w:uiPriority w:val="99"/>
    <w:qFormat/>
    <w:rsid w:val="00D2357D"/>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D44D6"/>
    <w:rPr>
      <w:rFonts w:ascii="Cambria" w:hAnsi="Cambria" w:cs="Times New Roman"/>
      <w:b/>
      <w:bCs/>
      <w:kern w:val="32"/>
      <w:sz w:val="32"/>
      <w:szCs w:val="32"/>
    </w:rPr>
  </w:style>
  <w:style w:type="character" w:customStyle="1" w:styleId="Nagwek4Znak">
    <w:name w:val="Nagłówek 4 Znak"/>
    <w:basedOn w:val="Domylnaczcionkaakapitu"/>
    <w:link w:val="Nagwek4"/>
    <w:uiPriority w:val="99"/>
    <w:semiHidden/>
    <w:locked/>
    <w:rsid w:val="001D44D6"/>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1D44D6"/>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1D44D6"/>
    <w:rPr>
      <w:rFonts w:ascii="Calibri" w:hAnsi="Calibri" w:cs="Times New Roman"/>
      <w:b/>
      <w:bCs/>
    </w:rPr>
  </w:style>
  <w:style w:type="paragraph" w:styleId="Tekstdymka">
    <w:name w:val="Balloon Text"/>
    <w:basedOn w:val="Normalny"/>
    <w:link w:val="TekstdymkaZnak"/>
    <w:uiPriority w:val="99"/>
    <w:semiHidden/>
    <w:rsid w:val="005B660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D44D6"/>
    <w:rPr>
      <w:rFonts w:cs="Times New Roman"/>
      <w:sz w:val="2"/>
    </w:rPr>
  </w:style>
  <w:style w:type="paragraph" w:styleId="Tekstpodstawowywcity">
    <w:name w:val="Body Text Indent"/>
    <w:basedOn w:val="Normalny"/>
    <w:link w:val="TekstpodstawowywcityZnak"/>
    <w:uiPriority w:val="99"/>
    <w:rsid w:val="007D123B"/>
    <w:pPr>
      <w:ind w:left="1416"/>
    </w:pPr>
    <w:rPr>
      <w:sz w:val="32"/>
      <w:szCs w:val="32"/>
    </w:rPr>
  </w:style>
  <w:style w:type="character" w:customStyle="1" w:styleId="TekstpodstawowywcityZnak">
    <w:name w:val="Tekst podstawowy wcięty Znak"/>
    <w:basedOn w:val="Domylnaczcionkaakapitu"/>
    <w:link w:val="Tekstpodstawowywcity"/>
    <w:uiPriority w:val="99"/>
    <w:semiHidden/>
    <w:locked/>
    <w:rsid w:val="001D44D6"/>
    <w:rPr>
      <w:rFonts w:cs="Times New Roman"/>
      <w:sz w:val="24"/>
      <w:szCs w:val="24"/>
    </w:rPr>
  </w:style>
  <w:style w:type="paragraph" w:styleId="Tekstpodstawowy">
    <w:name w:val="Body Text"/>
    <w:aliases w:val="a2,Znak"/>
    <w:basedOn w:val="Normalny"/>
    <w:link w:val="TekstpodstawowyZnak"/>
    <w:uiPriority w:val="99"/>
    <w:rsid w:val="007D123B"/>
    <w:rPr>
      <w:rFonts w:ascii="Arial" w:hAnsi="Arial" w:cs="Arial"/>
    </w:rPr>
  </w:style>
  <w:style w:type="character" w:customStyle="1" w:styleId="TekstpodstawowyZnak">
    <w:name w:val="Tekst podstawowy Znak"/>
    <w:aliases w:val="a2 Znak,Znak Znak1"/>
    <w:basedOn w:val="Domylnaczcionkaakapitu"/>
    <w:link w:val="Tekstpodstawowy"/>
    <w:uiPriority w:val="99"/>
    <w:semiHidden/>
    <w:locked/>
    <w:rsid w:val="001D44D6"/>
    <w:rPr>
      <w:rFonts w:cs="Times New Roman"/>
      <w:sz w:val="24"/>
      <w:szCs w:val="24"/>
    </w:rPr>
  </w:style>
  <w:style w:type="paragraph" w:styleId="Tekstpodstawowy2">
    <w:name w:val="Body Text 2"/>
    <w:basedOn w:val="Normalny"/>
    <w:link w:val="Tekstpodstawowy2Znak"/>
    <w:uiPriority w:val="99"/>
    <w:rsid w:val="007D123B"/>
    <w:pPr>
      <w:jc w:val="both"/>
    </w:pPr>
    <w:rPr>
      <w:rFonts w:ascii="Arial" w:hAnsi="Arial" w:cs="Arial"/>
    </w:rPr>
  </w:style>
  <w:style w:type="character" w:customStyle="1" w:styleId="Tekstpodstawowy2Znak">
    <w:name w:val="Tekst podstawowy 2 Znak"/>
    <w:basedOn w:val="Domylnaczcionkaakapitu"/>
    <w:link w:val="Tekstpodstawowy2"/>
    <w:uiPriority w:val="99"/>
    <w:semiHidden/>
    <w:locked/>
    <w:rsid w:val="001D44D6"/>
    <w:rPr>
      <w:rFonts w:cs="Times New Roman"/>
      <w:sz w:val="24"/>
      <w:szCs w:val="24"/>
    </w:rPr>
  </w:style>
  <w:style w:type="paragraph" w:customStyle="1" w:styleId="tytu">
    <w:name w:val="tytuł"/>
    <w:basedOn w:val="Normalny"/>
    <w:next w:val="Normalny"/>
    <w:autoRedefine/>
    <w:uiPriority w:val="99"/>
    <w:rsid w:val="007D123B"/>
    <w:pPr>
      <w:spacing w:line="288" w:lineRule="auto"/>
      <w:jc w:val="both"/>
      <w:outlineLvl w:val="0"/>
    </w:pPr>
    <w:rPr>
      <w:b/>
      <w:bCs/>
      <w:color w:val="000000"/>
    </w:rPr>
  </w:style>
  <w:style w:type="paragraph" w:styleId="Tekstpodstawowywcity2">
    <w:name w:val="Body Text Indent 2"/>
    <w:basedOn w:val="Normalny"/>
    <w:link w:val="Tekstpodstawowywcity2Znak"/>
    <w:uiPriority w:val="99"/>
    <w:rsid w:val="007D123B"/>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sid w:val="001D44D6"/>
    <w:rPr>
      <w:rFonts w:cs="Times New Roman"/>
      <w:sz w:val="24"/>
      <w:szCs w:val="24"/>
    </w:rPr>
  </w:style>
  <w:style w:type="paragraph" w:customStyle="1" w:styleId="CM26">
    <w:name w:val="CM26"/>
    <w:basedOn w:val="Normalny"/>
    <w:next w:val="Normalny"/>
    <w:uiPriority w:val="99"/>
    <w:rsid w:val="007D123B"/>
    <w:pPr>
      <w:autoSpaceDE w:val="0"/>
      <w:autoSpaceDN w:val="0"/>
      <w:adjustRightInd w:val="0"/>
    </w:pPr>
  </w:style>
  <w:style w:type="character" w:styleId="Odwoanieprzypisudolnego">
    <w:name w:val="footnote reference"/>
    <w:basedOn w:val="Domylnaczcionkaakapitu"/>
    <w:uiPriority w:val="99"/>
    <w:rsid w:val="007D123B"/>
    <w:rPr>
      <w:rFonts w:ascii="Times New Roman" w:hAnsi="Times New Roman" w:cs="Times New Roman"/>
      <w:vertAlign w:val="superscript"/>
    </w:rPr>
  </w:style>
  <w:style w:type="character" w:customStyle="1" w:styleId="tekstdokbold">
    <w:name w:val="tekst dok. bold"/>
    <w:uiPriority w:val="99"/>
    <w:rsid w:val="007D123B"/>
    <w:rPr>
      <w:b/>
    </w:rPr>
  </w:style>
  <w:style w:type="paragraph" w:customStyle="1" w:styleId="tekstdokumentu">
    <w:name w:val="tekst dokumentu"/>
    <w:basedOn w:val="Normalny"/>
    <w:autoRedefine/>
    <w:uiPriority w:val="99"/>
    <w:rsid w:val="007D123B"/>
    <w:pPr>
      <w:spacing w:before="360" w:line="288" w:lineRule="auto"/>
      <w:ind w:left="1678" w:hanging="1678"/>
      <w:jc w:val="both"/>
    </w:pPr>
    <w:rPr>
      <w:b/>
      <w:bCs/>
      <w:color w:val="000000"/>
    </w:rPr>
  </w:style>
  <w:style w:type="paragraph" w:customStyle="1" w:styleId="zacznik">
    <w:name w:val="załącznik"/>
    <w:basedOn w:val="Tekstpodstawowy"/>
    <w:autoRedefine/>
    <w:uiPriority w:val="99"/>
    <w:rsid w:val="007D123B"/>
    <w:pPr>
      <w:tabs>
        <w:tab w:val="left" w:pos="1701"/>
      </w:tabs>
      <w:spacing w:before="120" w:line="288" w:lineRule="auto"/>
      <w:ind w:left="1701" w:hanging="1701"/>
      <w:jc w:val="both"/>
    </w:pPr>
    <w:rPr>
      <w:rFonts w:ascii="Times New Roman" w:hAnsi="Times New Roman" w:cs="Times New Roman"/>
      <w:b/>
      <w:bCs/>
    </w:rPr>
  </w:style>
  <w:style w:type="paragraph" w:customStyle="1" w:styleId="rozdzia">
    <w:name w:val="rozdział"/>
    <w:basedOn w:val="Normalny"/>
    <w:autoRedefine/>
    <w:uiPriority w:val="99"/>
    <w:rsid w:val="00770951"/>
    <w:pPr>
      <w:spacing w:line="288" w:lineRule="auto"/>
      <w:jc w:val="center"/>
    </w:pPr>
    <w:rPr>
      <w:b/>
      <w:bCs/>
      <w:iCs/>
      <w:caps/>
      <w:color w:val="000000"/>
      <w:spacing w:val="8"/>
    </w:rPr>
  </w:style>
  <w:style w:type="paragraph" w:styleId="Tekstpodstawowy3">
    <w:name w:val="Body Text 3"/>
    <w:basedOn w:val="Normalny"/>
    <w:link w:val="Tekstpodstawowy3Znak"/>
    <w:uiPriority w:val="99"/>
    <w:rsid w:val="007D123B"/>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D44D6"/>
    <w:rPr>
      <w:rFonts w:cs="Times New Roman"/>
      <w:sz w:val="16"/>
      <w:szCs w:val="16"/>
    </w:rPr>
  </w:style>
  <w:style w:type="paragraph" w:styleId="Zwykytekst">
    <w:name w:val="Plain Text"/>
    <w:aliases w:val="Znak1"/>
    <w:basedOn w:val="Normalny"/>
    <w:link w:val="ZwykytekstZnak"/>
    <w:uiPriority w:val="99"/>
    <w:rsid w:val="007D123B"/>
    <w:rPr>
      <w:rFonts w:ascii="Courier New" w:hAnsi="Courier New"/>
      <w:sz w:val="20"/>
      <w:szCs w:val="20"/>
    </w:rPr>
  </w:style>
  <w:style w:type="character" w:customStyle="1" w:styleId="PlainTextChar">
    <w:name w:val="Plain Text Char"/>
    <w:aliases w:val="Znak1 Char"/>
    <w:basedOn w:val="Domylnaczcionkaakapitu"/>
    <w:uiPriority w:val="99"/>
    <w:semiHidden/>
    <w:locked/>
    <w:rsid w:val="001D44D6"/>
    <w:rPr>
      <w:rFonts w:ascii="Courier New" w:hAnsi="Courier New" w:cs="Courier New"/>
      <w:sz w:val="20"/>
      <w:szCs w:val="20"/>
    </w:rPr>
  </w:style>
  <w:style w:type="paragraph" w:styleId="Tekstpodstawowywcity3">
    <w:name w:val="Body Text Indent 3"/>
    <w:basedOn w:val="Normalny"/>
    <w:link w:val="Tekstpodstawowywcity3Znak"/>
    <w:uiPriority w:val="99"/>
    <w:rsid w:val="007D123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1D44D6"/>
    <w:rPr>
      <w:rFonts w:cs="Times New Roman"/>
      <w:sz w:val="16"/>
      <w:szCs w:val="16"/>
    </w:rPr>
  </w:style>
  <w:style w:type="paragraph" w:styleId="NormalnyWeb">
    <w:name w:val="Normal (Web)"/>
    <w:basedOn w:val="Normalny"/>
    <w:uiPriority w:val="99"/>
    <w:rsid w:val="007D123B"/>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7D123B"/>
    <w:rPr>
      <w:sz w:val="20"/>
      <w:szCs w:val="20"/>
    </w:rPr>
  </w:style>
  <w:style w:type="character" w:customStyle="1" w:styleId="TekstprzypisudolnegoZnak">
    <w:name w:val="Tekst przypisu dolnego Znak"/>
    <w:basedOn w:val="Domylnaczcionkaakapitu"/>
    <w:link w:val="Tekstprzypisudolnego"/>
    <w:uiPriority w:val="99"/>
    <w:locked/>
    <w:rsid w:val="000F538C"/>
    <w:rPr>
      <w:rFonts w:cs="Times New Roman"/>
    </w:rPr>
  </w:style>
  <w:style w:type="paragraph" w:styleId="Stopka">
    <w:name w:val="footer"/>
    <w:basedOn w:val="Normalny"/>
    <w:link w:val="StopkaZnak"/>
    <w:uiPriority w:val="99"/>
    <w:rsid w:val="004D7DD2"/>
    <w:pPr>
      <w:tabs>
        <w:tab w:val="center" w:pos="4536"/>
        <w:tab w:val="right" w:pos="9072"/>
      </w:tabs>
    </w:pPr>
  </w:style>
  <w:style w:type="character" w:customStyle="1" w:styleId="StopkaZnak">
    <w:name w:val="Stopka Znak"/>
    <w:basedOn w:val="Domylnaczcionkaakapitu"/>
    <w:link w:val="Stopka"/>
    <w:uiPriority w:val="99"/>
    <w:semiHidden/>
    <w:locked/>
    <w:rsid w:val="001D44D6"/>
    <w:rPr>
      <w:rFonts w:cs="Times New Roman"/>
      <w:sz w:val="24"/>
      <w:szCs w:val="24"/>
    </w:rPr>
  </w:style>
  <w:style w:type="character" w:styleId="Numerstrony">
    <w:name w:val="page number"/>
    <w:basedOn w:val="Domylnaczcionkaakapitu"/>
    <w:uiPriority w:val="99"/>
    <w:rsid w:val="004D7DD2"/>
    <w:rPr>
      <w:rFonts w:cs="Times New Roman"/>
    </w:rPr>
  </w:style>
  <w:style w:type="character" w:styleId="Odwoaniedokomentarza">
    <w:name w:val="annotation reference"/>
    <w:basedOn w:val="Domylnaczcionkaakapitu"/>
    <w:uiPriority w:val="99"/>
    <w:semiHidden/>
    <w:rsid w:val="005B6609"/>
    <w:rPr>
      <w:rFonts w:cs="Times New Roman"/>
      <w:sz w:val="16"/>
    </w:rPr>
  </w:style>
  <w:style w:type="paragraph" w:styleId="Tekstkomentarza">
    <w:name w:val="annotation text"/>
    <w:basedOn w:val="Normalny"/>
    <w:link w:val="TekstkomentarzaZnak"/>
    <w:uiPriority w:val="99"/>
    <w:semiHidden/>
    <w:rsid w:val="005B6609"/>
    <w:rPr>
      <w:sz w:val="20"/>
      <w:szCs w:val="20"/>
    </w:rPr>
  </w:style>
  <w:style w:type="character" w:customStyle="1" w:styleId="TekstkomentarzaZnak">
    <w:name w:val="Tekst komentarza Znak"/>
    <w:basedOn w:val="Domylnaczcionkaakapitu"/>
    <w:link w:val="Tekstkomentarza"/>
    <w:uiPriority w:val="99"/>
    <w:semiHidden/>
    <w:locked/>
    <w:rsid w:val="001D44D6"/>
    <w:rPr>
      <w:rFonts w:cs="Times New Roman"/>
      <w:sz w:val="20"/>
      <w:szCs w:val="20"/>
    </w:rPr>
  </w:style>
  <w:style w:type="paragraph" w:styleId="Tematkomentarza">
    <w:name w:val="annotation subject"/>
    <w:basedOn w:val="Tekstkomentarza"/>
    <w:next w:val="Tekstkomentarza"/>
    <w:link w:val="TematkomentarzaZnak"/>
    <w:uiPriority w:val="99"/>
    <w:semiHidden/>
    <w:rsid w:val="005B6609"/>
    <w:rPr>
      <w:b/>
      <w:bCs/>
    </w:rPr>
  </w:style>
  <w:style w:type="character" w:customStyle="1" w:styleId="TematkomentarzaZnak">
    <w:name w:val="Temat komentarza Znak"/>
    <w:basedOn w:val="TekstkomentarzaZnak"/>
    <w:link w:val="Tematkomentarza"/>
    <w:uiPriority w:val="99"/>
    <w:semiHidden/>
    <w:locked/>
    <w:rsid w:val="001D44D6"/>
    <w:rPr>
      <w:rFonts w:cs="Times New Roman"/>
      <w:b/>
      <w:bCs/>
      <w:sz w:val="20"/>
      <w:szCs w:val="20"/>
    </w:rPr>
  </w:style>
  <w:style w:type="character" w:styleId="Hipercze">
    <w:name w:val="Hyperlink"/>
    <w:basedOn w:val="Domylnaczcionkaakapitu"/>
    <w:uiPriority w:val="99"/>
    <w:rsid w:val="007C3139"/>
    <w:rPr>
      <w:rFonts w:cs="Times New Roman"/>
      <w:color w:val="0000FF"/>
      <w:u w:val="single"/>
    </w:rPr>
  </w:style>
  <w:style w:type="paragraph" w:customStyle="1" w:styleId="Tyturozdziau">
    <w:name w:val="Tytuł rozdziału"/>
    <w:basedOn w:val="Normalny"/>
    <w:autoRedefine/>
    <w:uiPriority w:val="99"/>
    <w:rsid w:val="00D2357D"/>
    <w:pPr>
      <w:keepNext/>
      <w:spacing w:before="40" w:after="40"/>
      <w:jc w:val="center"/>
    </w:pPr>
    <w:rPr>
      <w:b/>
      <w:spacing w:val="-10"/>
      <w:sz w:val="28"/>
      <w:szCs w:val="26"/>
    </w:rPr>
  </w:style>
  <w:style w:type="paragraph" w:customStyle="1" w:styleId="1">
    <w:name w:val="1"/>
    <w:basedOn w:val="Normalny"/>
    <w:next w:val="Nagwek"/>
    <w:uiPriority w:val="99"/>
    <w:rsid w:val="00D2357D"/>
    <w:pPr>
      <w:tabs>
        <w:tab w:val="center" w:pos="4536"/>
        <w:tab w:val="right" w:pos="9072"/>
      </w:tabs>
    </w:pPr>
  </w:style>
  <w:style w:type="paragraph" w:customStyle="1" w:styleId="BOLDCENTER16">
    <w:name w:val="BOLD CENTER16"/>
    <w:basedOn w:val="Normalny"/>
    <w:autoRedefine/>
    <w:uiPriority w:val="99"/>
    <w:rsid w:val="00D2357D"/>
    <w:pPr>
      <w:jc w:val="center"/>
    </w:pPr>
    <w:rPr>
      <w:b/>
      <w:sz w:val="32"/>
      <w:szCs w:val="32"/>
    </w:rPr>
  </w:style>
  <w:style w:type="paragraph" w:customStyle="1" w:styleId="Nagwierszatabeli">
    <w:name w:val="Nagł wiersza tabeli"/>
    <w:basedOn w:val="Normalny"/>
    <w:autoRedefine/>
    <w:uiPriority w:val="99"/>
    <w:rsid w:val="00D2357D"/>
    <w:pPr>
      <w:jc w:val="center"/>
    </w:pPr>
    <w:rPr>
      <w:b/>
      <w:caps/>
      <w:sz w:val="18"/>
      <w:szCs w:val="18"/>
    </w:rPr>
  </w:style>
  <w:style w:type="paragraph" w:customStyle="1" w:styleId="Podpisprawo">
    <w:name w:val="Podpis prawo"/>
    <w:basedOn w:val="Tekstpodstawowy"/>
    <w:autoRedefine/>
    <w:uiPriority w:val="99"/>
    <w:rsid w:val="00D2357D"/>
    <w:rPr>
      <w:rFonts w:ascii="Times New Roman" w:hAnsi="Times New Roman" w:cs="Times New Roman"/>
    </w:rPr>
  </w:style>
  <w:style w:type="paragraph" w:customStyle="1" w:styleId="Podpisprawo0">
    <w:name w:val="(Podpis prawo)"/>
    <w:basedOn w:val="Podpisprawo"/>
    <w:autoRedefine/>
    <w:uiPriority w:val="99"/>
    <w:rsid w:val="00D2357D"/>
    <w:rPr>
      <w:i/>
      <w:sz w:val="20"/>
      <w:szCs w:val="20"/>
    </w:rPr>
  </w:style>
  <w:style w:type="table" w:styleId="Tabela-Siatka">
    <w:name w:val="Table Grid"/>
    <w:basedOn w:val="Standardowy"/>
    <w:uiPriority w:val="99"/>
    <w:rsid w:val="00D23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D2357D"/>
    <w:pPr>
      <w:tabs>
        <w:tab w:val="center" w:pos="4536"/>
        <w:tab w:val="right" w:pos="9072"/>
      </w:tabs>
    </w:pPr>
  </w:style>
  <w:style w:type="character" w:customStyle="1" w:styleId="NagwekZnak">
    <w:name w:val="Nagłówek Znak"/>
    <w:basedOn w:val="Domylnaczcionkaakapitu"/>
    <w:link w:val="Nagwek"/>
    <w:uiPriority w:val="99"/>
    <w:semiHidden/>
    <w:locked/>
    <w:rsid w:val="001D44D6"/>
    <w:rPr>
      <w:rFonts w:cs="Times New Roman"/>
      <w:sz w:val="24"/>
      <w:szCs w:val="24"/>
    </w:rPr>
  </w:style>
  <w:style w:type="paragraph" w:styleId="Lista">
    <w:name w:val="List"/>
    <w:basedOn w:val="Normalny"/>
    <w:uiPriority w:val="99"/>
    <w:rsid w:val="007A6F28"/>
    <w:pPr>
      <w:ind w:left="283" w:hanging="283"/>
    </w:pPr>
    <w:rPr>
      <w:rFonts w:ascii="Arial" w:hAnsi="Arial" w:cs="Arial"/>
    </w:rPr>
  </w:style>
  <w:style w:type="paragraph" w:customStyle="1" w:styleId="Styl">
    <w:name w:val="Styl"/>
    <w:uiPriority w:val="99"/>
    <w:rsid w:val="007D0B1C"/>
    <w:pPr>
      <w:widowControl w:val="0"/>
      <w:autoSpaceDE w:val="0"/>
      <w:autoSpaceDN w:val="0"/>
      <w:adjustRightInd w:val="0"/>
    </w:pPr>
    <w:rPr>
      <w:sz w:val="24"/>
      <w:szCs w:val="24"/>
    </w:rPr>
  </w:style>
  <w:style w:type="character" w:customStyle="1" w:styleId="ZwykytekstZnak">
    <w:name w:val="Zwykły tekst Znak"/>
    <w:aliases w:val="Znak1 Znak"/>
    <w:link w:val="Zwykytekst"/>
    <w:uiPriority w:val="99"/>
    <w:locked/>
    <w:rsid w:val="0048414D"/>
    <w:rPr>
      <w:rFonts w:ascii="Courier New" w:hAnsi="Courier New"/>
      <w:lang w:val="pl-PL" w:eastAsia="pl-PL"/>
    </w:rPr>
  </w:style>
  <w:style w:type="character" w:customStyle="1" w:styleId="ZnakZnak">
    <w:name w:val="Znak Znak"/>
    <w:uiPriority w:val="99"/>
    <w:rsid w:val="005A11A6"/>
    <w:rPr>
      <w:rFonts w:ascii="Courier New" w:hAnsi="Courier New"/>
      <w:lang w:val="pl-PL" w:eastAsia="pl-PL"/>
    </w:rPr>
  </w:style>
  <w:style w:type="paragraph" w:customStyle="1" w:styleId="tytupkt">
    <w:name w:val="tytupkt"/>
    <w:basedOn w:val="Normalny"/>
    <w:uiPriority w:val="99"/>
    <w:rsid w:val="00EB17F3"/>
    <w:pPr>
      <w:spacing w:before="120"/>
      <w:ind w:left="720" w:hanging="720"/>
      <w:jc w:val="both"/>
    </w:pPr>
    <w:rPr>
      <w:b/>
      <w:bCs/>
    </w:rPr>
  </w:style>
  <w:style w:type="paragraph" w:customStyle="1" w:styleId="9kursywa">
    <w:name w:val="9kursywa"/>
    <w:basedOn w:val="Normalny"/>
    <w:uiPriority w:val="99"/>
    <w:rsid w:val="000F538C"/>
    <w:pPr>
      <w:jc w:val="center"/>
    </w:pPr>
    <w:rPr>
      <w:i/>
      <w:iCs/>
      <w:sz w:val="18"/>
      <w:szCs w:val="18"/>
    </w:rPr>
  </w:style>
  <w:style w:type="paragraph" w:customStyle="1" w:styleId="Bezwciciabold">
    <w:name w:val="Bez wcięcia bold"/>
    <w:basedOn w:val="Normalny"/>
    <w:autoRedefine/>
    <w:uiPriority w:val="99"/>
    <w:rsid w:val="006E5EE0"/>
    <w:pPr>
      <w:spacing w:after="120" w:line="288" w:lineRule="auto"/>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3B"/>
    <w:rPr>
      <w:sz w:val="24"/>
      <w:szCs w:val="24"/>
    </w:rPr>
  </w:style>
  <w:style w:type="paragraph" w:styleId="Nagwek1">
    <w:name w:val="heading 1"/>
    <w:basedOn w:val="Normalny"/>
    <w:next w:val="Normalny"/>
    <w:link w:val="Nagwek1Znak"/>
    <w:uiPriority w:val="99"/>
    <w:qFormat/>
    <w:rsid w:val="007D123B"/>
    <w:pPr>
      <w:keepNext/>
      <w:spacing w:before="60" w:line="288" w:lineRule="auto"/>
      <w:jc w:val="center"/>
      <w:outlineLvl w:val="0"/>
    </w:pPr>
    <w:rPr>
      <w:rFonts w:ascii="Arial" w:hAnsi="Arial" w:cs="Arial"/>
      <w:b/>
      <w:bCs/>
      <w:sz w:val="22"/>
      <w:szCs w:val="22"/>
    </w:rPr>
  </w:style>
  <w:style w:type="paragraph" w:styleId="Nagwek4">
    <w:name w:val="heading 4"/>
    <w:basedOn w:val="Normalny"/>
    <w:next w:val="Normalny"/>
    <w:link w:val="Nagwek4Znak"/>
    <w:uiPriority w:val="99"/>
    <w:qFormat/>
    <w:rsid w:val="007D123B"/>
    <w:pPr>
      <w:keepNext/>
      <w:outlineLvl w:val="3"/>
    </w:pPr>
    <w:rPr>
      <w:rFonts w:ascii="Arial" w:hAnsi="Arial" w:cs="Arial"/>
      <w:b/>
      <w:bCs/>
      <w:sz w:val="22"/>
      <w:szCs w:val="22"/>
    </w:rPr>
  </w:style>
  <w:style w:type="paragraph" w:styleId="Nagwek5">
    <w:name w:val="heading 5"/>
    <w:basedOn w:val="Normalny"/>
    <w:next w:val="Normalny"/>
    <w:link w:val="Nagwek5Znak"/>
    <w:uiPriority w:val="99"/>
    <w:qFormat/>
    <w:rsid w:val="00D2357D"/>
    <w:pPr>
      <w:spacing w:before="240" w:after="60"/>
      <w:outlineLvl w:val="4"/>
    </w:pPr>
    <w:rPr>
      <w:b/>
      <w:bCs/>
      <w:i/>
      <w:iCs/>
      <w:sz w:val="26"/>
      <w:szCs w:val="26"/>
    </w:rPr>
  </w:style>
  <w:style w:type="paragraph" w:styleId="Nagwek6">
    <w:name w:val="heading 6"/>
    <w:basedOn w:val="Normalny"/>
    <w:next w:val="Normalny"/>
    <w:link w:val="Nagwek6Znak"/>
    <w:uiPriority w:val="99"/>
    <w:qFormat/>
    <w:rsid w:val="00D2357D"/>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D44D6"/>
    <w:rPr>
      <w:rFonts w:ascii="Cambria" w:hAnsi="Cambria" w:cs="Times New Roman"/>
      <w:b/>
      <w:bCs/>
      <w:kern w:val="32"/>
      <w:sz w:val="32"/>
      <w:szCs w:val="32"/>
    </w:rPr>
  </w:style>
  <w:style w:type="character" w:customStyle="1" w:styleId="Nagwek4Znak">
    <w:name w:val="Nagłówek 4 Znak"/>
    <w:basedOn w:val="Domylnaczcionkaakapitu"/>
    <w:link w:val="Nagwek4"/>
    <w:uiPriority w:val="99"/>
    <w:semiHidden/>
    <w:locked/>
    <w:rsid w:val="001D44D6"/>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1D44D6"/>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1D44D6"/>
    <w:rPr>
      <w:rFonts w:ascii="Calibri" w:hAnsi="Calibri" w:cs="Times New Roman"/>
      <w:b/>
      <w:bCs/>
    </w:rPr>
  </w:style>
  <w:style w:type="paragraph" w:styleId="Tekstdymka">
    <w:name w:val="Balloon Text"/>
    <w:basedOn w:val="Normalny"/>
    <w:link w:val="TekstdymkaZnak"/>
    <w:uiPriority w:val="99"/>
    <w:semiHidden/>
    <w:rsid w:val="005B660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D44D6"/>
    <w:rPr>
      <w:rFonts w:cs="Times New Roman"/>
      <w:sz w:val="2"/>
    </w:rPr>
  </w:style>
  <w:style w:type="paragraph" w:styleId="Tekstpodstawowywcity">
    <w:name w:val="Body Text Indent"/>
    <w:basedOn w:val="Normalny"/>
    <w:link w:val="TekstpodstawowywcityZnak"/>
    <w:uiPriority w:val="99"/>
    <w:rsid w:val="007D123B"/>
    <w:pPr>
      <w:ind w:left="1416"/>
    </w:pPr>
    <w:rPr>
      <w:sz w:val="32"/>
      <w:szCs w:val="32"/>
    </w:rPr>
  </w:style>
  <w:style w:type="character" w:customStyle="1" w:styleId="TekstpodstawowywcityZnak">
    <w:name w:val="Tekst podstawowy wcięty Znak"/>
    <w:basedOn w:val="Domylnaczcionkaakapitu"/>
    <w:link w:val="Tekstpodstawowywcity"/>
    <w:uiPriority w:val="99"/>
    <w:semiHidden/>
    <w:locked/>
    <w:rsid w:val="001D44D6"/>
    <w:rPr>
      <w:rFonts w:cs="Times New Roman"/>
      <w:sz w:val="24"/>
      <w:szCs w:val="24"/>
    </w:rPr>
  </w:style>
  <w:style w:type="paragraph" w:styleId="Tekstpodstawowy">
    <w:name w:val="Body Text"/>
    <w:aliases w:val="a2,Znak"/>
    <w:basedOn w:val="Normalny"/>
    <w:link w:val="TekstpodstawowyZnak"/>
    <w:uiPriority w:val="99"/>
    <w:rsid w:val="007D123B"/>
    <w:rPr>
      <w:rFonts w:ascii="Arial" w:hAnsi="Arial" w:cs="Arial"/>
    </w:rPr>
  </w:style>
  <w:style w:type="character" w:customStyle="1" w:styleId="TekstpodstawowyZnak">
    <w:name w:val="Tekst podstawowy Znak"/>
    <w:aliases w:val="a2 Znak,Znak Znak1"/>
    <w:basedOn w:val="Domylnaczcionkaakapitu"/>
    <w:link w:val="Tekstpodstawowy"/>
    <w:uiPriority w:val="99"/>
    <w:semiHidden/>
    <w:locked/>
    <w:rsid w:val="001D44D6"/>
    <w:rPr>
      <w:rFonts w:cs="Times New Roman"/>
      <w:sz w:val="24"/>
      <w:szCs w:val="24"/>
    </w:rPr>
  </w:style>
  <w:style w:type="paragraph" w:styleId="Tekstpodstawowy2">
    <w:name w:val="Body Text 2"/>
    <w:basedOn w:val="Normalny"/>
    <w:link w:val="Tekstpodstawowy2Znak"/>
    <w:uiPriority w:val="99"/>
    <w:rsid w:val="007D123B"/>
    <w:pPr>
      <w:jc w:val="both"/>
    </w:pPr>
    <w:rPr>
      <w:rFonts w:ascii="Arial" w:hAnsi="Arial" w:cs="Arial"/>
    </w:rPr>
  </w:style>
  <w:style w:type="character" w:customStyle="1" w:styleId="Tekstpodstawowy2Znak">
    <w:name w:val="Tekst podstawowy 2 Znak"/>
    <w:basedOn w:val="Domylnaczcionkaakapitu"/>
    <w:link w:val="Tekstpodstawowy2"/>
    <w:uiPriority w:val="99"/>
    <w:semiHidden/>
    <w:locked/>
    <w:rsid w:val="001D44D6"/>
    <w:rPr>
      <w:rFonts w:cs="Times New Roman"/>
      <w:sz w:val="24"/>
      <w:szCs w:val="24"/>
    </w:rPr>
  </w:style>
  <w:style w:type="paragraph" w:customStyle="1" w:styleId="tytu">
    <w:name w:val="tytuł"/>
    <w:basedOn w:val="Normalny"/>
    <w:next w:val="Normalny"/>
    <w:autoRedefine/>
    <w:uiPriority w:val="99"/>
    <w:rsid w:val="007D123B"/>
    <w:pPr>
      <w:spacing w:line="288" w:lineRule="auto"/>
      <w:jc w:val="both"/>
      <w:outlineLvl w:val="0"/>
    </w:pPr>
    <w:rPr>
      <w:b/>
      <w:bCs/>
      <w:color w:val="000000"/>
    </w:rPr>
  </w:style>
  <w:style w:type="paragraph" w:styleId="Tekstpodstawowywcity2">
    <w:name w:val="Body Text Indent 2"/>
    <w:basedOn w:val="Normalny"/>
    <w:link w:val="Tekstpodstawowywcity2Znak"/>
    <w:uiPriority w:val="99"/>
    <w:rsid w:val="007D123B"/>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sid w:val="001D44D6"/>
    <w:rPr>
      <w:rFonts w:cs="Times New Roman"/>
      <w:sz w:val="24"/>
      <w:szCs w:val="24"/>
    </w:rPr>
  </w:style>
  <w:style w:type="paragraph" w:customStyle="1" w:styleId="CM26">
    <w:name w:val="CM26"/>
    <w:basedOn w:val="Normalny"/>
    <w:next w:val="Normalny"/>
    <w:uiPriority w:val="99"/>
    <w:rsid w:val="007D123B"/>
    <w:pPr>
      <w:autoSpaceDE w:val="0"/>
      <w:autoSpaceDN w:val="0"/>
      <w:adjustRightInd w:val="0"/>
    </w:pPr>
  </w:style>
  <w:style w:type="character" w:styleId="Odwoanieprzypisudolnego">
    <w:name w:val="footnote reference"/>
    <w:basedOn w:val="Domylnaczcionkaakapitu"/>
    <w:uiPriority w:val="99"/>
    <w:rsid w:val="007D123B"/>
    <w:rPr>
      <w:rFonts w:ascii="Times New Roman" w:hAnsi="Times New Roman" w:cs="Times New Roman"/>
      <w:vertAlign w:val="superscript"/>
    </w:rPr>
  </w:style>
  <w:style w:type="character" w:customStyle="1" w:styleId="tekstdokbold">
    <w:name w:val="tekst dok. bold"/>
    <w:uiPriority w:val="99"/>
    <w:rsid w:val="007D123B"/>
    <w:rPr>
      <w:b/>
    </w:rPr>
  </w:style>
  <w:style w:type="paragraph" w:customStyle="1" w:styleId="tekstdokumentu">
    <w:name w:val="tekst dokumentu"/>
    <w:basedOn w:val="Normalny"/>
    <w:autoRedefine/>
    <w:uiPriority w:val="99"/>
    <w:rsid w:val="007D123B"/>
    <w:pPr>
      <w:spacing w:before="360" w:line="288" w:lineRule="auto"/>
      <w:ind w:left="1678" w:hanging="1678"/>
      <w:jc w:val="both"/>
    </w:pPr>
    <w:rPr>
      <w:b/>
      <w:bCs/>
      <w:color w:val="000000"/>
    </w:rPr>
  </w:style>
  <w:style w:type="paragraph" w:customStyle="1" w:styleId="zacznik">
    <w:name w:val="załącznik"/>
    <w:basedOn w:val="Tekstpodstawowy"/>
    <w:autoRedefine/>
    <w:uiPriority w:val="99"/>
    <w:rsid w:val="007D123B"/>
    <w:pPr>
      <w:tabs>
        <w:tab w:val="left" w:pos="1701"/>
      </w:tabs>
      <w:spacing w:before="120" w:line="288" w:lineRule="auto"/>
      <w:ind w:left="1701" w:hanging="1701"/>
      <w:jc w:val="both"/>
    </w:pPr>
    <w:rPr>
      <w:rFonts w:ascii="Times New Roman" w:hAnsi="Times New Roman" w:cs="Times New Roman"/>
      <w:b/>
      <w:bCs/>
    </w:rPr>
  </w:style>
  <w:style w:type="paragraph" w:customStyle="1" w:styleId="rozdzia">
    <w:name w:val="rozdział"/>
    <w:basedOn w:val="Normalny"/>
    <w:autoRedefine/>
    <w:uiPriority w:val="99"/>
    <w:rsid w:val="00770951"/>
    <w:pPr>
      <w:spacing w:line="288" w:lineRule="auto"/>
      <w:jc w:val="center"/>
    </w:pPr>
    <w:rPr>
      <w:b/>
      <w:bCs/>
      <w:iCs/>
      <w:caps/>
      <w:color w:val="000000"/>
      <w:spacing w:val="8"/>
    </w:rPr>
  </w:style>
  <w:style w:type="paragraph" w:styleId="Tekstpodstawowy3">
    <w:name w:val="Body Text 3"/>
    <w:basedOn w:val="Normalny"/>
    <w:link w:val="Tekstpodstawowy3Znak"/>
    <w:uiPriority w:val="99"/>
    <w:rsid w:val="007D123B"/>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D44D6"/>
    <w:rPr>
      <w:rFonts w:cs="Times New Roman"/>
      <w:sz w:val="16"/>
      <w:szCs w:val="16"/>
    </w:rPr>
  </w:style>
  <w:style w:type="paragraph" w:styleId="Zwykytekst">
    <w:name w:val="Plain Text"/>
    <w:aliases w:val="Znak1"/>
    <w:basedOn w:val="Normalny"/>
    <w:link w:val="ZwykytekstZnak"/>
    <w:uiPriority w:val="99"/>
    <w:rsid w:val="007D123B"/>
    <w:rPr>
      <w:rFonts w:ascii="Courier New" w:hAnsi="Courier New"/>
      <w:sz w:val="20"/>
      <w:szCs w:val="20"/>
    </w:rPr>
  </w:style>
  <w:style w:type="character" w:customStyle="1" w:styleId="PlainTextChar">
    <w:name w:val="Plain Text Char"/>
    <w:aliases w:val="Znak1 Char"/>
    <w:basedOn w:val="Domylnaczcionkaakapitu"/>
    <w:uiPriority w:val="99"/>
    <w:semiHidden/>
    <w:locked/>
    <w:rsid w:val="001D44D6"/>
    <w:rPr>
      <w:rFonts w:ascii="Courier New" w:hAnsi="Courier New" w:cs="Courier New"/>
      <w:sz w:val="20"/>
      <w:szCs w:val="20"/>
    </w:rPr>
  </w:style>
  <w:style w:type="paragraph" w:styleId="Tekstpodstawowywcity3">
    <w:name w:val="Body Text Indent 3"/>
    <w:basedOn w:val="Normalny"/>
    <w:link w:val="Tekstpodstawowywcity3Znak"/>
    <w:uiPriority w:val="99"/>
    <w:rsid w:val="007D123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1D44D6"/>
    <w:rPr>
      <w:rFonts w:cs="Times New Roman"/>
      <w:sz w:val="16"/>
      <w:szCs w:val="16"/>
    </w:rPr>
  </w:style>
  <w:style w:type="paragraph" w:styleId="NormalnyWeb">
    <w:name w:val="Normal (Web)"/>
    <w:basedOn w:val="Normalny"/>
    <w:uiPriority w:val="99"/>
    <w:rsid w:val="007D123B"/>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7D123B"/>
    <w:rPr>
      <w:sz w:val="20"/>
      <w:szCs w:val="20"/>
    </w:rPr>
  </w:style>
  <w:style w:type="character" w:customStyle="1" w:styleId="TekstprzypisudolnegoZnak">
    <w:name w:val="Tekst przypisu dolnego Znak"/>
    <w:basedOn w:val="Domylnaczcionkaakapitu"/>
    <w:link w:val="Tekstprzypisudolnego"/>
    <w:uiPriority w:val="99"/>
    <w:locked/>
    <w:rsid w:val="000F538C"/>
    <w:rPr>
      <w:rFonts w:cs="Times New Roman"/>
    </w:rPr>
  </w:style>
  <w:style w:type="paragraph" w:styleId="Stopka">
    <w:name w:val="footer"/>
    <w:basedOn w:val="Normalny"/>
    <w:link w:val="StopkaZnak"/>
    <w:uiPriority w:val="99"/>
    <w:rsid w:val="004D7DD2"/>
    <w:pPr>
      <w:tabs>
        <w:tab w:val="center" w:pos="4536"/>
        <w:tab w:val="right" w:pos="9072"/>
      </w:tabs>
    </w:pPr>
  </w:style>
  <w:style w:type="character" w:customStyle="1" w:styleId="StopkaZnak">
    <w:name w:val="Stopka Znak"/>
    <w:basedOn w:val="Domylnaczcionkaakapitu"/>
    <w:link w:val="Stopka"/>
    <w:uiPriority w:val="99"/>
    <w:semiHidden/>
    <w:locked/>
    <w:rsid w:val="001D44D6"/>
    <w:rPr>
      <w:rFonts w:cs="Times New Roman"/>
      <w:sz w:val="24"/>
      <w:szCs w:val="24"/>
    </w:rPr>
  </w:style>
  <w:style w:type="character" w:styleId="Numerstrony">
    <w:name w:val="page number"/>
    <w:basedOn w:val="Domylnaczcionkaakapitu"/>
    <w:uiPriority w:val="99"/>
    <w:rsid w:val="004D7DD2"/>
    <w:rPr>
      <w:rFonts w:cs="Times New Roman"/>
    </w:rPr>
  </w:style>
  <w:style w:type="character" w:styleId="Odwoaniedokomentarza">
    <w:name w:val="annotation reference"/>
    <w:basedOn w:val="Domylnaczcionkaakapitu"/>
    <w:uiPriority w:val="99"/>
    <w:semiHidden/>
    <w:rsid w:val="005B6609"/>
    <w:rPr>
      <w:rFonts w:cs="Times New Roman"/>
      <w:sz w:val="16"/>
    </w:rPr>
  </w:style>
  <w:style w:type="paragraph" w:styleId="Tekstkomentarza">
    <w:name w:val="annotation text"/>
    <w:basedOn w:val="Normalny"/>
    <w:link w:val="TekstkomentarzaZnak"/>
    <w:uiPriority w:val="99"/>
    <w:semiHidden/>
    <w:rsid w:val="005B6609"/>
    <w:rPr>
      <w:sz w:val="20"/>
      <w:szCs w:val="20"/>
    </w:rPr>
  </w:style>
  <w:style w:type="character" w:customStyle="1" w:styleId="TekstkomentarzaZnak">
    <w:name w:val="Tekst komentarza Znak"/>
    <w:basedOn w:val="Domylnaczcionkaakapitu"/>
    <w:link w:val="Tekstkomentarza"/>
    <w:uiPriority w:val="99"/>
    <w:semiHidden/>
    <w:locked/>
    <w:rsid w:val="001D44D6"/>
    <w:rPr>
      <w:rFonts w:cs="Times New Roman"/>
      <w:sz w:val="20"/>
      <w:szCs w:val="20"/>
    </w:rPr>
  </w:style>
  <w:style w:type="paragraph" w:styleId="Tematkomentarza">
    <w:name w:val="annotation subject"/>
    <w:basedOn w:val="Tekstkomentarza"/>
    <w:next w:val="Tekstkomentarza"/>
    <w:link w:val="TematkomentarzaZnak"/>
    <w:uiPriority w:val="99"/>
    <w:semiHidden/>
    <w:rsid w:val="005B6609"/>
    <w:rPr>
      <w:b/>
      <w:bCs/>
    </w:rPr>
  </w:style>
  <w:style w:type="character" w:customStyle="1" w:styleId="TematkomentarzaZnak">
    <w:name w:val="Temat komentarza Znak"/>
    <w:basedOn w:val="TekstkomentarzaZnak"/>
    <w:link w:val="Tematkomentarza"/>
    <w:uiPriority w:val="99"/>
    <w:semiHidden/>
    <w:locked/>
    <w:rsid w:val="001D44D6"/>
    <w:rPr>
      <w:rFonts w:cs="Times New Roman"/>
      <w:b/>
      <w:bCs/>
      <w:sz w:val="20"/>
      <w:szCs w:val="20"/>
    </w:rPr>
  </w:style>
  <w:style w:type="character" w:styleId="Hipercze">
    <w:name w:val="Hyperlink"/>
    <w:basedOn w:val="Domylnaczcionkaakapitu"/>
    <w:uiPriority w:val="99"/>
    <w:rsid w:val="007C3139"/>
    <w:rPr>
      <w:rFonts w:cs="Times New Roman"/>
      <w:color w:val="0000FF"/>
      <w:u w:val="single"/>
    </w:rPr>
  </w:style>
  <w:style w:type="paragraph" w:customStyle="1" w:styleId="Tyturozdziau">
    <w:name w:val="Tytuł rozdziału"/>
    <w:basedOn w:val="Normalny"/>
    <w:autoRedefine/>
    <w:uiPriority w:val="99"/>
    <w:rsid w:val="00D2357D"/>
    <w:pPr>
      <w:keepNext/>
      <w:spacing w:before="40" w:after="40"/>
      <w:jc w:val="center"/>
    </w:pPr>
    <w:rPr>
      <w:b/>
      <w:spacing w:val="-10"/>
      <w:sz w:val="28"/>
      <w:szCs w:val="26"/>
    </w:rPr>
  </w:style>
  <w:style w:type="paragraph" w:customStyle="1" w:styleId="1">
    <w:name w:val="1"/>
    <w:basedOn w:val="Normalny"/>
    <w:next w:val="Nagwek"/>
    <w:uiPriority w:val="99"/>
    <w:rsid w:val="00D2357D"/>
    <w:pPr>
      <w:tabs>
        <w:tab w:val="center" w:pos="4536"/>
        <w:tab w:val="right" w:pos="9072"/>
      </w:tabs>
    </w:pPr>
  </w:style>
  <w:style w:type="paragraph" w:customStyle="1" w:styleId="BOLDCENTER16">
    <w:name w:val="BOLD CENTER16"/>
    <w:basedOn w:val="Normalny"/>
    <w:autoRedefine/>
    <w:uiPriority w:val="99"/>
    <w:rsid w:val="00D2357D"/>
    <w:pPr>
      <w:jc w:val="center"/>
    </w:pPr>
    <w:rPr>
      <w:b/>
      <w:sz w:val="32"/>
      <w:szCs w:val="32"/>
    </w:rPr>
  </w:style>
  <w:style w:type="paragraph" w:customStyle="1" w:styleId="Nagwierszatabeli">
    <w:name w:val="Nagł wiersza tabeli"/>
    <w:basedOn w:val="Normalny"/>
    <w:autoRedefine/>
    <w:uiPriority w:val="99"/>
    <w:rsid w:val="00D2357D"/>
    <w:pPr>
      <w:jc w:val="center"/>
    </w:pPr>
    <w:rPr>
      <w:b/>
      <w:caps/>
      <w:sz w:val="18"/>
      <w:szCs w:val="18"/>
    </w:rPr>
  </w:style>
  <w:style w:type="paragraph" w:customStyle="1" w:styleId="Podpisprawo">
    <w:name w:val="Podpis prawo"/>
    <w:basedOn w:val="Tekstpodstawowy"/>
    <w:autoRedefine/>
    <w:uiPriority w:val="99"/>
    <w:rsid w:val="00D2357D"/>
    <w:rPr>
      <w:rFonts w:ascii="Times New Roman" w:hAnsi="Times New Roman" w:cs="Times New Roman"/>
    </w:rPr>
  </w:style>
  <w:style w:type="paragraph" w:customStyle="1" w:styleId="Podpisprawo0">
    <w:name w:val="(Podpis prawo)"/>
    <w:basedOn w:val="Podpisprawo"/>
    <w:autoRedefine/>
    <w:uiPriority w:val="99"/>
    <w:rsid w:val="00D2357D"/>
    <w:rPr>
      <w:i/>
      <w:sz w:val="20"/>
      <w:szCs w:val="20"/>
    </w:rPr>
  </w:style>
  <w:style w:type="table" w:styleId="Tabela-Siatka">
    <w:name w:val="Table Grid"/>
    <w:basedOn w:val="Standardowy"/>
    <w:uiPriority w:val="99"/>
    <w:rsid w:val="00D23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D2357D"/>
    <w:pPr>
      <w:tabs>
        <w:tab w:val="center" w:pos="4536"/>
        <w:tab w:val="right" w:pos="9072"/>
      </w:tabs>
    </w:pPr>
  </w:style>
  <w:style w:type="character" w:customStyle="1" w:styleId="NagwekZnak">
    <w:name w:val="Nagłówek Znak"/>
    <w:basedOn w:val="Domylnaczcionkaakapitu"/>
    <w:link w:val="Nagwek"/>
    <w:uiPriority w:val="99"/>
    <w:semiHidden/>
    <w:locked/>
    <w:rsid w:val="001D44D6"/>
    <w:rPr>
      <w:rFonts w:cs="Times New Roman"/>
      <w:sz w:val="24"/>
      <w:szCs w:val="24"/>
    </w:rPr>
  </w:style>
  <w:style w:type="paragraph" w:styleId="Lista">
    <w:name w:val="List"/>
    <w:basedOn w:val="Normalny"/>
    <w:uiPriority w:val="99"/>
    <w:rsid w:val="007A6F28"/>
    <w:pPr>
      <w:ind w:left="283" w:hanging="283"/>
    </w:pPr>
    <w:rPr>
      <w:rFonts w:ascii="Arial" w:hAnsi="Arial" w:cs="Arial"/>
    </w:rPr>
  </w:style>
  <w:style w:type="paragraph" w:customStyle="1" w:styleId="Styl">
    <w:name w:val="Styl"/>
    <w:uiPriority w:val="99"/>
    <w:rsid w:val="007D0B1C"/>
    <w:pPr>
      <w:widowControl w:val="0"/>
      <w:autoSpaceDE w:val="0"/>
      <w:autoSpaceDN w:val="0"/>
      <w:adjustRightInd w:val="0"/>
    </w:pPr>
    <w:rPr>
      <w:sz w:val="24"/>
      <w:szCs w:val="24"/>
    </w:rPr>
  </w:style>
  <w:style w:type="character" w:customStyle="1" w:styleId="ZwykytekstZnak">
    <w:name w:val="Zwykły tekst Znak"/>
    <w:aliases w:val="Znak1 Znak"/>
    <w:link w:val="Zwykytekst"/>
    <w:uiPriority w:val="99"/>
    <w:locked/>
    <w:rsid w:val="0048414D"/>
    <w:rPr>
      <w:rFonts w:ascii="Courier New" w:hAnsi="Courier New"/>
      <w:lang w:val="pl-PL" w:eastAsia="pl-PL"/>
    </w:rPr>
  </w:style>
  <w:style w:type="character" w:customStyle="1" w:styleId="ZnakZnak">
    <w:name w:val="Znak Znak"/>
    <w:uiPriority w:val="99"/>
    <w:rsid w:val="005A11A6"/>
    <w:rPr>
      <w:rFonts w:ascii="Courier New" w:hAnsi="Courier New"/>
      <w:lang w:val="pl-PL" w:eastAsia="pl-PL"/>
    </w:rPr>
  </w:style>
  <w:style w:type="paragraph" w:customStyle="1" w:styleId="tytupkt">
    <w:name w:val="tytupkt"/>
    <w:basedOn w:val="Normalny"/>
    <w:uiPriority w:val="99"/>
    <w:rsid w:val="00EB17F3"/>
    <w:pPr>
      <w:spacing w:before="120"/>
      <w:ind w:left="720" w:hanging="720"/>
      <w:jc w:val="both"/>
    </w:pPr>
    <w:rPr>
      <w:b/>
      <w:bCs/>
    </w:rPr>
  </w:style>
  <w:style w:type="paragraph" w:customStyle="1" w:styleId="9kursywa">
    <w:name w:val="9kursywa"/>
    <w:basedOn w:val="Normalny"/>
    <w:uiPriority w:val="99"/>
    <w:rsid w:val="000F538C"/>
    <w:pPr>
      <w:jc w:val="center"/>
    </w:pPr>
    <w:rPr>
      <w:i/>
      <w:iCs/>
      <w:sz w:val="18"/>
      <w:szCs w:val="18"/>
    </w:rPr>
  </w:style>
  <w:style w:type="paragraph" w:customStyle="1" w:styleId="Bezwciciabold">
    <w:name w:val="Bez wcięcia bold"/>
    <w:basedOn w:val="Normalny"/>
    <w:autoRedefine/>
    <w:uiPriority w:val="99"/>
    <w:rsid w:val="006E5EE0"/>
    <w:pPr>
      <w:spacing w:after="120" w:line="288" w:lineRule="auto"/>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151940">
      <w:marLeft w:val="0"/>
      <w:marRight w:val="0"/>
      <w:marTop w:val="0"/>
      <w:marBottom w:val="0"/>
      <w:divBdr>
        <w:top w:val="none" w:sz="0" w:space="0" w:color="auto"/>
        <w:left w:val="none" w:sz="0" w:space="0" w:color="auto"/>
        <w:bottom w:val="none" w:sz="0" w:space="0" w:color="auto"/>
        <w:right w:val="none" w:sz="0" w:space="0" w:color="auto"/>
      </w:divBdr>
    </w:div>
    <w:div w:id="1410151941">
      <w:marLeft w:val="0"/>
      <w:marRight w:val="0"/>
      <w:marTop w:val="0"/>
      <w:marBottom w:val="0"/>
      <w:divBdr>
        <w:top w:val="none" w:sz="0" w:space="0" w:color="auto"/>
        <w:left w:val="none" w:sz="0" w:space="0" w:color="auto"/>
        <w:bottom w:val="none" w:sz="0" w:space="0" w:color="auto"/>
        <w:right w:val="none" w:sz="0" w:space="0" w:color="auto"/>
      </w:divBdr>
    </w:div>
    <w:div w:id="1410151942">
      <w:marLeft w:val="0"/>
      <w:marRight w:val="0"/>
      <w:marTop w:val="0"/>
      <w:marBottom w:val="0"/>
      <w:divBdr>
        <w:top w:val="none" w:sz="0" w:space="0" w:color="auto"/>
        <w:left w:val="none" w:sz="0" w:space="0" w:color="auto"/>
        <w:bottom w:val="none" w:sz="0" w:space="0" w:color="auto"/>
        <w:right w:val="none" w:sz="0" w:space="0" w:color="auto"/>
      </w:divBdr>
    </w:div>
    <w:div w:id="1410151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8281</Words>
  <Characters>49688</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CZP</Company>
  <LinksUpToDate>false</LinksUpToDate>
  <CharactersWithSpaces>57854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Tomasz Saganowski</dc:creator>
  <cp:keywords/>
  <dc:description/>
  <cp:lastModifiedBy>Kowalczyk Ewa</cp:lastModifiedBy>
  <cp:revision>2</cp:revision>
  <cp:lastPrinted>2016-07-25T10:16:00Z</cp:lastPrinted>
  <dcterms:created xsi:type="dcterms:W3CDTF">2016-08-02T08:19:00Z</dcterms:created>
  <dcterms:modified xsi:type="dcterms:W3CDTF">2016-08-02T08:19:00Z</dcterms:modified>
</cp:coreProperties>
</file>