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08F" w:rsidRPr="00AD708F" w:rsidRDefault="00AD708F" w:rsidP="00AD708F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08F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AD708F" w:rsidRPr="00AD708F" w:rsidRDefault="00AD708F" w:rsidP="00AD708F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AD70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www.itb.pl</w:t>
        </w:r>
      </w:hyperlink>
    </w:p>
    <w:p w:rsidR="00AD708F" w:rsidRPr="00AD708F" w:rsidRDefault="00AD708F" w:rsidP="00AD7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08F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AD708F" w:rsidRPr="00AD708F" w:rsidRDefault="00AD708F" w:rsidP="00AD708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0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Warszawa: Modernizacja 3 stanowisk do badań wytrzymałościowych i szczelności okien, drzwi i ścian osłonowych wraz z uruchomieniem stanowisk i szkoleniem personelu</w:t>
      </w:r>
      <w:r w:rsidRPr="00AD70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70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239164 - 2015; data zamieszczenia: 14.09.2015</w:t>
      </w:r>
      <w:r w:rsidRPr="00AD70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dostawy</w:t>
      </w:r>
    </w:p>
    <w:p w:rsidR="00AD708F" w:rsidRPr="00AD708F" w:rsidRDefault="00AD708F" w:rsidP="00AD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0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AD70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AD708F" w:rsidRPr="00AD708F" w:rsidRDefault="00AD708F" w:rsidP="00AD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0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AD70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9"/>
        <w:gridCol w:w="5248"/>
      </w:tblGrid>
      <w:tr w:rsidR="00AD708F" w:rsidRPr="00AD708F" w:rsidTr="00AD708F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708F" w:rsidRPr="00AD708F" w:rsidRDefault="00AD708F" w:rsidP="00AD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70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AD708F" w:rsidRPr="00AD708F" w:rsidRDefault="00AD708F" w:rsidP="00AD7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70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zamówienia publicznego</w:t>
            </w:r>
          </w:p>
        </w:tc>
      </w:tr>
      <w:tr w:rsidR="00AD708F" w:rsidRPr="00AD708F" w:rsidTr="00AD708F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708F" w:rsidRPr="00AD708F" w:rsidRDefault="00AD708F" w:rsidP="00AD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D708F" w:rsidRPr="00AD708F" w:rsidRDefault="00AD708F" w:rsidP="00AD7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70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zawarcia umowy ramowej</w:t>
            </w:r>
          </w:p>
        </w:tc>
      </w:tr>
      <w:tr w:rsidR="00AD708F" w:rsidRPr="00AD708F" w:rsidTr="00AD708F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708F" w:rsidRPr="00AD708F" w:rsidRDefault="00AD708F" w:rsidP="00AD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D708F" w:rsidRPr="00AD708F" w:rsidRDefault="00AD708F" w:rsidP="00AD7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70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ustanowienia dynamicznego systemu zakupów (DSZ)</w:t>
            </w:r>
          </w:p>
        </w:tc>
      </w:tr>
    </w:tbl>
    <w:p w:rsidR="00AD708F" w:rsidRPr="00AD708F" w:rsidRDefault="00AD708F" w:rsidP="00AD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08F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AD708F" w:rsidRPr="00AD708F" w:rsidRDefault="00AD708F" w:rsidP="00AD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0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AD70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Instytut Techniki Budowlanej , ul. Filtrowa 1, 00-611 Warszawa, woj. mazowieckie, tel. 022 8251303, 8252885, faks 022 8257730.</w:t>
      </w:r>
    </w:p>
    <w:p w:rsidR="00AD708F" w:rsidRPr="00AD708F" w:rsidRDefault="00AD708F" w:rsidP="00AD70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0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AD70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www.itb.pl</w:t>
      </w:r>
    </w:p>
    <w:p w:rsidR="00AD708F" w:rsidRPr="00AD708F" w:rsidRDefault="00AD708F" w:rsidP="00AD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0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AD70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Inny: </w:t>
      </w:r>
      <w:proofErr w:type="spellStart"/>
      <w:r w:rsidRPr="00AD708F"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instytut</w:t>
      </w:r>
      <w:proofErr w:type="spellEnd"/>
      <w:r w:rsidRPr="00AD70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badawczy.</w:t>
      </w:r>
    </w:p>
    <w:p w:rsidR="00AD708F" w:rsidRPr="00AD708F" w:rsidRDefault="00AD708F" w:rsidP="00AD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08F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AD708F" w:rsidRPr="00AD708F" w:rsidRDefault="00AD708F" w:rsidP="00AD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0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AD708F" w:rsidRPr="00AD708F" w:rsidRDefault="00AD708F" w:rsidP="00AD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0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AD70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Modernizacja 3 stanowisk do badań wytrzymałościowych i szczelności okien, drzwi i ścian osłonowych wraz z uruchomieniem stanowisk i szkoleniem personelu.</w:t>
      </w:r>
    </w:p>
    <w:p w:rsidR="00AD708F" w:rsidRPr="00AD708F" w:rsidRDefault="00AD708F" w:rsidP="00AD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0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AD70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AD708F" w:rsidRPr="00AD708F" w:rsidRDefault="00AD708F" w:rsidP="00AD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0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AD70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Modernizacja 3 stanowisk do badań wytrzymałościowych i szczelności okien, drzwi i ścian osłonowych wraz z uruchomieniem stanowisk i szkoleniem personelu.</w:t>
      </w:r>
    </w:p>
    <w:p w:rsidR="00AD708F" w:rsidRPr="00AD708F" w:rsidRDefault="00AD708F" w:rsidP="00AD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D70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II.1.5)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9"/>
        <w:gridCol w:w="5528"/>
      </w:tblGrid>
      <w:tr w:rsidR="00AD708F" w:rsidRPr="00AD708F" w:rsidTr="00AD708F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708F" w:rsidRPr="00AD708F" w:rsidRDefault="00AD708F" w:rsidP="00AD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70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AD708F" w:rsidRPr="00AD708F" w:rsidRDefault="00AD708F" w:rsidP="00AD7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70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udzielenie zamówień uzupełniających:</w:t>
            </w:r>
          </w:p>
        </w:tc>
      </w:tr>
    </w:tbl>
    <w:p w:rsidR="00AD708F" w:rsidRPr="00AD708F" w:rsidRDefault="00AD708F" w:rsidP="00AD70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0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przedmiotu oraz wielkości lub zakresu zamówień uzupełniających</w:t>
      </w:r>
    </w:p>
    <w:p w:rsidR="00AD708F" w:rsidRPr="00AD708F" w:rsidRDefault="00AD708F" w:rsidP="00AD70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08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Zamawiający przewiduje udzielenie zamówień uzupełniających do wysokości 20% zamówienia podstawowego (art.67, ust. 1, pkt. 7)</w:t>
      </w:r>
    </w:p>
    <w:p w:rsidR="00AD708F" w:rsidRPr="00AD708F" w:rsidRDefault="00AD708F" w:rsidP="00AD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0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AD70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38.42.00.00-5.</w:t>
      </w:r>
    </w:p>
    <w:p w:rsidR="00AD708F" w:rsidRPr="00AD708F" w:rsidRDefault="00AD708F" w:rsidP="00AD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0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AD70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AD708F" w:rsidRPr="00AD708F" w:rsidRDefault="00AD708F" w:rsidP="00AD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0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AD70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AD708F" w:rsidRPr="00AD708F" w:rsidRDefault="00AD708F" w:rsidP="00AD7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708F" w:rsidRPr="00AD708F" w:rsidRDefault="00AD708F" w:rsidP="00AD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0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AD70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miesiącach: 6.</w:t>
      </w:r>
    </w:p>
    <w:p w:rsidR="00AD708F" w:rsidRPr="00AD708F" w:rsidRDefault="00AD708F" w:rsidP="00AD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08F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AD708F" w:rsidRPr="00AD708F" w:rsidRDefault="00AD708F" w:rsidP="00AD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0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AD708F" w:rsidRPr="00AD708F" w:rsidRDefault="00AD708F" w:rsidP="00AD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0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AD708F" w:rsidRPr="00AD708F" w:rsidRDefault="00AD708F" w:rsidP="00AD70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0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AD708F" w:rsidRPr="00AD708F" w:rsidRDefault="00AD708F" w:rsidP="00AD708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0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AD708F" w:rsidRPr="00AD708F" w:rsidRDefault="00AD708F" w:rsidP="00AD708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08F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precyzuje w tym zakresie żadnych wymagań, których spełnianie Wykonawca zobowiązany jest wykazać w sposób szczególny</w:t>
      </w:r>
    </w:p>
    <w:p w:rsidR="00AD708F" w:rsidRPr="00AD708F" w:rsidRDefault="00AD708F" w:rsidP="00AD70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0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AD708F" w:rsidRPr="00AD708F" w:rsidRDefault="00AD708F" w:rsidP="00AD708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0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AD708F" w:rsidRPr="00AD708F" w:rsidRDefault="00AD708F" w:rsidP="00AD708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08F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musi wykazać, iż w okresie 3 lat przed upływem terminu składania ofert, a jeżeli okres prowadzenia działalności jest krótszy - w tym okresie, zrealizował, co najmniej 1 podobne zamówienie, polegające na dostawie stanowiska badawczego lub pomiarowego, na którym wykonywane były pomiary przepływu oraz ciśnienia powietrza, sterowanego komputerowo z rejestracją i wizualizacją pomiarów, za co najmniej 50 000 PLN netto</w:t>
      </w:r>
    </w:p>
    <w:p w:rsidR="00AD708F" w:rsidRPr="00AD708F" w:rsidRDefault="00AD708F" w:rsidP="00AD70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0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AD708F" w:rsidRPr="00AD708F" w:rsidRDefault="00AD708F" w:rsidP="00AD708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0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AD708F" w:rsidRPr="00AD708F" w:rsidRDefault="00AD708F" w:rsidP="00AD708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08F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precyzuje w tym zakresie żadnych wymagań, których spełnianie Wykonawca zobowiązany jest wykazać w sposób szczególny</w:t>
      </w:r>
    </w:p>
    <w:p w:rsidR="00AD708F" w:rsidRPr="00AD708F" w:rsidRDefault="00AD708F" w:rsidP="00AD70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0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AD708F" w:rsidRPr="00AD708F" w:rsidRDefault="00AD708F" w:rsidP="00AD708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0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AD708F" w:rsidRPr="00AD708F" w:rsidRDefault="00AD708F" w:rsidP="00AD708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08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Zamawiający nie precyzuje w tym zakresie żadnych wymagań, których spełnianie Wykonawca zobowiązany jest wykazać w sposób szczególny</w:t>
      </w:r>
    </w:p>
    <w:p w:rsidR="00AD708F" w:rsidRPr="00AD708F" w:rsidRDefault="00AD708F" w:rsidP="00AD70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0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AD708F" w:rsidRPr="00AD708F" w:rsidRDefault="00AD708F" w:rsidP="00AD708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0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AD708F" w:rsidRPr="00AD708F" w:rsidRDefault="00AD708F" w:rsidP="00AD708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08F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precyzuje w tym zakresie żadnych wymagań, których spełnianie Wykonawca zobowiązany jest wykazać w sposób szczególny</w:t>
      </w:r>
    </w:p>
    <w:p w:rsidR="00AD708F" w:rsidRPr="00AD708F" w:rsidRDefault="00AD708F" w:rsidP="00AD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0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AD708F" w:rsidRPr="00AD708F" w:rsidRDefault="00AD708F" w:rsidP="00AD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0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AD708F" w:rsidRPr="00AD708F" w:rsidRDefault="00AD708F" w:rsidP="00AD708F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08F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AD708F" w:rsidRPr="00AD708F" w:rsidRDefault="00AD708F" w:rsidP="00AD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0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AD708F" w:rsidRPr="00AD708F" w:rsidRDefault="00AD708F" w:rsidP="00AD708F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08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AD708F" w:rsidRPr="00AD708F" w:rsidRDefault="00AD708F" w:rsidP="00AD708F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0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</w:t>
      </w:r>
      <w:proofErr w:type="spellStart"/>
      <w:r w:rsidRPr="00AD708F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AD70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ustawy, wystawiony nie wcześniej niż 6 miesięcy przed upływem terminu składania wniosków o dopuszczenie do udziału w postępowaniu o udzielenie zamówienia albo składania ofert;</w:t>
      </w:r>
    </w:p>
    <w:p w:rsidR="00AD708F" w:rsidRPr="00AD708F" w:rsidRDefault="00AD708F" w:rsidP="00AD708F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0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</w:t>
      </w:r>
      <w:proofErr w:type="spellStart"/>
      <w:r w:rsidRPr="00AD708F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AD70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III.4.2.</w:t>
      </w:r>
    </w:p>
    <w:p w:rsidR="00AD708F" w:rsidRPr="00AD708F" w:rsidRDefault="00AD708F" w:rsidP="00AD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08F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AD708F" w:rsidRPr="00AD708F" w:rsidRDefault="00AD708F" w:rsidP="00AD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08F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AD708F" w:rsidRPr="00AD708F" w:rsidRDefault="00AD708F" w:rsidP="00AD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08F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AD708F" w:rsidRPr="00AD708F" w:rsidRDefault="00AD708F" w:rsidP="00AD708F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08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AD708F" w:rsidRPr="00AD708F" w:rsidRDefault="00AD708F" w:rsidP="00AD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08F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AD708F" w:rsidRPr="00AD708F" w:rsidRDefault="00AD708F" w:rsidP="00AD708F">
      <w:pPr>
        <w:numPr>
          <w:ilvl w:val="0"/>
          <w:numId w:val="7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08F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AD708F" w:rsidRPr="00AD708F" w:rsidRDefault="00AD708F" w:rsidP="00AD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0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III.6) INNE DOKUMENTY</w:t>
      </w:r>
    </w:p>
    <w:p w:rsidR="00AD708F" w:rsidRPr="00AD708F" w:rsidRDefault="00AD708F" w:rsidP="00AD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0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Inne dokumenty niewymienione w </w:t>
      </w:r>
      <w:proofErr w:type="spellStart"/>
      <w:r w:rsidRPr="00AD708F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AD70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III.4) albo w </w:t>
      </w:r>
      <w:proofErr w:type="spellStart"/>
      <w:r w:rsidRPr="00AD708F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AD70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III.5)</w:t>
      </w:r>
    </w:p>
    <w:p w:rsidR="00AD708F" w:rsidRPr="00AD708F" w:rsidRDefault="00AD708F" w:rsidP="00AD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08F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potwierdzenia, że oferowane urządzenie spełnia wymogi określone w rozdziale III SIWZ Zamawiający żąda przedstawienia kart katalogowych podstawowych podzespołów (dmuchawy, sterowniki, wszystkie przyrządy pomiarowe) wykorzystanych do modernizacji stanowisk.</w:t>
      </w:r>
    </w:p>
    <w:p w:rsidR="00AD708F" w:rsidRPr="00AD708F" w:rsidRDefault="00AD708F" w:rsidP="00AD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08F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AD708F" w:rsidRPr="00AD708F" w:rsidRDefault="00AD708F" w:rsidP="00AD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0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AD708F" w:rsidRPr="00AD708F" w:rsidRDefault="00AD708F" w:rsidP="00AD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0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AD70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AD708F" w:rsidRPr="00AD708F" w:rsidRDefault="00AD708F" w:rsidP="00AD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0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AD708F" w:rsidRPr="00AD708F" w:rsidRDefault="00AD708F" w:rsidP="00AD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0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AD708F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AD708F" w:rsidRPr="00AD708F" w:rsidRDefault="00AD708F" w:rsidP="00AD708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08F">
        <w:rPr>
          <w:rFonts w:ascii="Times New Roman" w:eastAsia="Times New Roman" w:hAnsi="Times New Roman" w:cs="Times New Roman"/>
          <w:sz w:val="24"/>
          <w:szCs w:val="24"/>
          <w:lang w:eastAsia="pl-PL"/>
        </w:rPr>
        <w:t>1 - Cena - 80</w:t>
      </w:r>
    </w:p>
    <w:p w:rsidR="00AD708F" w:rsidRPr="00AD708F" w:rsidRDefault="00AD708F" w:rsidP="00AD708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08F">
        <w:rPr>
          <w:rFonts w:ascii="Times New Roman" w:eastAsia="Times New Roman" w:hAnsi="Times New Roman" w:cs="Times New Roman"/>
          <w:sz w:val="24"/>
          <w:szCs w:val="24"/>
          <w:lang w:eastAsia="pl-PL"/>
        </w:rPr>
        <w:t>2 - okres gwarancji - 20</w:t>
      </w:r>
    </w:p>
    <w:p w:rsidR="00AD708F" w:rsidRPr="00AD708F" w:rsidRDefault="00AD708F" w:rsidP="00AD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0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</w:t>
      </w:r>
      <w:r w:rsidRPr="00AD70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"/>
        <w:gridCol w:w="8907"/>
      </w:tblGrid>
      <w:tr w:rsidR="00AD708F" w:rsidRPr="00AD708F" w:rsidTr="00AD708F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708F" w:rsidRPr="00AD708F" w:rsidRDefault="00AD708F" w:rsidP="00AD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70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D708F" w:rsidRPr="00AD708F" w:rsidRDefault="00AD708F" w:rsidP="00AD7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70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przeprowadzona będzie aukcja elektroniczna,</w:t>
            </w:r>
            <w:r w:rsidRPr="00AD70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adres strony, na której będzie prowadzona: </w:t>
            </w:r>
          </w:p>
        </w:tc>
      </w:tr>
    </w:tbl>
    <w:p w:rsidR="00AD708F" w:rsidRPr="00AD708F" w:rsidRDefault="00AD708F" w:rsidP="00AD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0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AD708F" w:rsidRPr="00AD708F" w:rsidRDefault="00AD708F" w:rsidP="00AD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0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AD708F" w:rsidRPr="00AD708F" w:rsidRDefault="00AD708F" w:rsidP="00AD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0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AD708F" w:rsidRPr="00AD708F" w:rsidRDefault="00AD708F" w:rsidP="00AD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08F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rozdziałem IV SIWZ</w:t>
      </w:r>
    </w:p>
    <w:p w:rsidR="00AD708F" w:rsidRPr="00AD708F" w:rsidRDefault="00AD708F" w:rsidP="00AD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0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AD708F" w:rsidRPr="00AD708F" w:rsidRDefault="00AD708F" w:rsidP="00AD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0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AD708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D70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AD70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www.itb.pl</w:t>
      </w:r>
      <w:r w:rsidRPr="00AD70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70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Specyfikację istotnych warunków zamówienia można uzyskać pod adresem:</w:t>
      </w:r>
      <w:r w:rsidRPr="00AD70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ITB Warszawa, ul. Ksawerów 21, Dział TA.</w:t>
      </w:r>
    </w:p>
    <w:p w:rsidR="00AD708F" w:rsidRPr="00AD708F" w:rsidRDefault="00AD708F" w:rsidP="00AD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0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AD70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14.10.2015 godzina 12:30, miejsce: ITB Warszawa, ul. Filtrowa 1, Kancelaria Główna - pokój 27.</w:t>
      </w:r>
    </w:p>
    <w:p w:rsidR="00AD708F" w:rsidRPr="00AD708F" w:rsidRDefault="00AD708F" w:rsidP="00AD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0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AD70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AD708F" w:rsidRPr="00AD708F" w:rsidRDefault="00AD708F" w:rsidP="00AD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0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AD708F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AD708F" w:rsidRPr="00AD708F" w:rsidRDefault="00AD708F" w:rsidP="00AD7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7C76" w:rsidRDefault="00AD708F"/>
    <w:sectPr w:rsidR="00EA7C76" w:rsidSect="001E2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22C0B"/>
    <w:multiLevelType w:val="multilevel"/>
    <w:tmpl w:val="CD1EB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8C4933"/>
    <w:multiLevelType w:val="multilevel"/>
    <w:tmpl w:val="D76E5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9353AD8"/>
    <w:multiLevelType w:val="multilevel"/>
    <w:tmpl w:val="BF603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1F17B7"/>
    <w:multiLevelType w:val="multilevel"/>
    <w:tmpl w:val="DFA08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03F5565"/>
    <w:multiLevelType w:val="multilevel"/>
    <w:tmpl w:val="A56E1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0CF0061"/>
    <w:multiLevelType w:val="multilevel"/>
    <w:tmpl w:val="5A722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7030DB"/>
    <w:multiLevelType w:val="multilevel"/>
    <w:tmpl w:val="FABA3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BAE054A"/>
    <w:multiLevelType w:val="multilevel"/>
    <w:tmpl w:val="506A7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D708F"/>
    <w:rsid w:val="001E262A"/>
    <w:rsid w:val="008C6E5C"/>
    <w:rsid w:val="00AD708F"/>
    <w:rsid w:val="00F84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26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AD708F"/>
  </w:style>
  <w:style w:type="character" w:styleId="Hipercze">
    <w:name w:val="Hyperlink"/>
    <w:basedOn w:val="Domylnaczcionkaakapitu"/>
    <w:uiPriority w:val="99"/>
    <w:semiHidden/>
    <w:unhideWhenUsed/>
    <w:rsid w:val="00AD708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D7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AD7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AD7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AD7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6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9178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tb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1148</Words>
  <Characters>6890</Characters>
  <Application>Microsoft Office Word</Application>
  <DocSecurity>0</DocSecurity>
  <Lines>57</Lines>
  <Paragraphs>16</Paragraphs>
  <ScaleCrop>false</ScaleCrop>
  <Company>ITB</Company>
  <LinksUpToDate>false</LinksUpToDate>
  <CharactersWithSpaces>8022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Pogodzińska</dc:creator>
  <cp:keywords/>
  <dc:description/>
  <cp:lastModifiedBy>Katarzyna Pogodzińska</cp:lastModifiedBy>
  <cp:revision>2</cp:revision>
  <dcterms:created xsi:type="dcterms:W3CDTF">2015-09-14T09:53:00Z</dcterms:created>
  <dcterms:modified xsi:type="dcterms:W3CDTF">2015-09-14T09:53:00Z</dcterms:modified>
</cp:coreProperties>
</file>