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B9" w:rsidRDefault="001A7FB9" w:rsidP="007D123B">
      <w:pPr>
        <w:pStyle w:val="Tekstpodstawowy"/>
        <w:spacing w:line="288" w:lineRule="auto"/>
        <w:ind w:right="23"/>
        <w:jc w:val="center"/>
        <w:rPr>
          <w:rFonts w:ascii="Times New Roman" w:hAnsi="Times New Roman" w:cs="Times New Roman"/>
          <w:color w:val="000000"/>
          <w:sz w:val="28"/>
          <w:szCs w:val="28"/>
        </w:rPr>
      </w:pPr>
    </w:p>
    <w:p w:rsidR="001A7FB9" w:rsidRDefault="001A7FB9" w:rsidP="007D123B">
      <w:pPr>
        <w:pStyle w:val="Tekstpodstawowy"/>
        <w:spacing w:line="288"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SPECYFIKACJA ISTOTNYCH WARUNKÓW ZAMÓWIENIA</w:t>
      </w:r>
    </w:p>
    <w:p w:rsidR="001A7FB9" w:rsidRDefault="001A7FB9" w:rsidP="007D123B">
      <w:pPr>
        <w:pStyle w:val="Tekstpodstawowy"/>
        <w:spacing w:line="288"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 przetargu nieograniczonym na roboty budowlane:</w:t>
      </w:r>
    </w:p>
    <w:p w:rsidR="001A7FB9" w:rsidRDefault="001A7FB9" w:rsidP="007D123B">
      <w:pPr>
        <w:pStyle w:val="Tekstpodstawowy"/>
        <w:spacing w:line="288" w:lineRule="auto"/>
        <w:jc w:val="center"/>
        <w:rPr>
          <w:rFonts w:ascii="Times New Roman" w:hAnsi="Times New Roman" w:cs="Times New Roman"/>
          <w:b/>
          <w:bCs/>
          <w:color w:val="000000"/>
          <w:sz w:val="32"/>
          <w:szCs w:val="32"/>
        </w:rPr>
      </w:pPr>
    </w:p>
    <w:p w:rsidR="00D87B31" w:rsidRDefault="001A7FB9" w:rsidP="00D87B31">
      <w:pPr>
        <w:pStyle w:val="Tekstpodstawowy"/>
        <w:spacing w:line="360" w:lineRule="auto"/>
        <w:ind w:right="-427"/>
        <w:jc w:val="center"/>
        <w:rPr>
          <w:rFonts w:ascii="Times New Roman" w:hAnsi="Times New Roman"/>
          <w:b/>
          <w:sz w:val="28"/>
        </w:rPr>
      </w:pPr>
      <w:r>
        <w:rPr>
          <w:rFonts w:ascii="Times New Roman" w:hAnsi="Times New Roman"/>
          <w:b/>
          <w:sz w:val="28"/>
        </w:rPr>
        <w:t xml:space="preserve">Wykonywanie robót remontowych w </w:t>
      </w:r>
      <w:r w:rsidR="0045557E">
        <w:rPr>
          <w:rFonts w:ascii="Times New Roman" w:hAnsi="Times New Roman"/>
          <w:b/>
          <w:sz w:val="28"/>
        </w:rPr>
        <w:t>latach</w:t>
      </w:r>
      <w:r>
        <w:rPr>
          <w:rFonts w:ascii="Times New Roman" w:hAnsi="Times New Roman"/>
          <w:b/>
          <w:sz w:val="28"/>
        </w:rPr>
        <w:t xml:space="preserve"> 201</w:t>
      </w:r>
      <w:r w:rsidR="006151A9">
        <w:rPr>
          <w:rFonts w:ascii="Times New Roman" w:hAnsi="Times New Roman"/>
          <w:b/>
          <w:sz w:val="28"/>
        </w:rPr>
        <w:t>8</w:t>
      </w:r>
      <w:r>
        <w:rPr>
          <w:rFonts w:ascii="Times New Roman" w:hAnsi="Times New Roman"/>
          <w:b/>
          <w:sz w:val="28"/>
        </w:rPr>
        <w:t>/</w:t>
      </w:r>
      <w:r w:rsidR="006151A9">
        <w:rPr>
          <w:rFonts w:ascii="Times New Roman" w:hAnsi="Times New Roman"/>
          <w:b/>
          <w:sz w:val="28"/>
        </w:rPr>
        <w:t xml:space="preserve">2019 </w:t>
      </w:r>
      <w:r w:rsidRPr="00C806AB">
        <w:rPr>
          <w:rFonts w:ascii="Times New Roman" w:hAnsi="Times New Roman"/>
          <w:b/>
          <w:sz w:val="28"/>
        </w:rPr>
        <w:t>obejmujących bieżące konserwacje oraz drobne prace</w:t>
      </w:r>
      <w:r>
        <w:rPr>
          <w:rFonts w:ascii="Times New Roman" w:hAnsi="Times New Roman"/>
          <w:b/>
          <w:sz w:val="28"/>
        </w:rPr>
        <w:t xml:space="preserve"> budowlane</w:t>
      </w:r>
      <w:r w:rsidR="00D87B31">
        <w:rPr>
          <w:rFonts w:ascii="Times New Roman" w:hAnsi="Times New Roman"/>
          <w:b/>
          <w:sz w:val="28"/>
        </w:rPr>
        <w:t xml:space="preserve"> </w:t>
      </w:r>
      <w:r w:rsidRPr="00C806AB">
        <w:rPr>
          <w:rFonts w:ascii="Times New Roman" w:hAnsi="Times New Roman"/>
          <w:b/>
          <w:sz w:val="28"/>
        </w:rPr>
        <w:t xml:space="preserve">w budynkach </w:t>
      </w:r>
    </w:p>
    <w:p w:rsidR="001A7FB9" w:rsidRDefault="001A7FB9" w:rsidP="00D87B31">
      <w:pPr>
        <w:pStyle w:val="Tekstpodstawowy"/>
        <w:spacing w:line="360" w:lineRule="auto"/>
        <w:ind w:right="-427"/>
        <w:jc w:val="center"/>
        <w:rPr>
          <w:rFonts w:ascii="Times New Roman" w:hAnsi="Times New Roman"/>
          <w:b/>
          <w:sz w:val="28"/>
        </w:rPr>
      </w:pPr>
      <w:r w:rsidRPr="00C806AB">
        <w:rPr>
          <w:rFonts w:ascii="Times New Roman" w:hAnsi="Times New Roman"/>
          <w:b/>
          <w:sz w:val="28"/>
        </w:rPr>
        <w:t>Instytutu Techniki Budowlanej</w:t>
      </w:r>
    </w:p>
    <w:p w:rsidR="001A7FB9" w:rsidRDefault="001A7FB9" w:rsidP="00A83688">
      <w:pPr>
        <w:pStyle w:val="Tekstpodstawowy"/>
        <w:spacing w:line="360" w:lineRule="auto"/>
        <w:ind w:right="-427"/>
        <w:jc w:val="center"/>
        <w:rPr>
          <w:rFonts w:ascii="Times New Roman" w:hAnsi="Times New Roman"/>
          <w:b/>
          <w:sz w:val="28"/>
        </w:rPr>
      </w:pPr>
      <w:r w:rsidRPr="00C806AB">
        <w:rPr>
          <w:rFonts w:ascii="Times New Roman" w:hAnsi="Times New Roman"/>
          <w:b/>
          <w:sz w:val="28"/>
        </w:rPr>
        <w:t>w Warszaw</w:t>
      </w:r>
      <w:r>
        <w:rPr>
          <w:rFonts w:ascii="Times New Roman" w:hAnsi="Times New Roman"/>
          <w:b/>
          <w:sz w:val="28"/>
        </w:rPr>
        <w:t xml:space="preserve">ie przy </w:t>
      </w:r>
      <w:r w:rsidRPr="00C806AB">
        <w:rPr>
          <w:rFonts w:ascii="Times New Roman" w:hAnsi="Times New Roman"/>
          <w:b/>
          <w:sz w:val="28"/>
        </w:rPr>
        <w:t>ul. Filtrowej 1 i Ksawerów 21.</w:t>
      </w:r>
    </w:p>
    <w:p w:rsidR="001A7FB9" w:rsidRDefault="001A7FB9" w:rsidP="007D123B">
      <w:pPr>
        <w:pStyle w:val="Tekstpodstawowy"/>
        <w:spacing w:line="288" w:lineRule="auto"/>
        <w:ind w:right="23"/>
        <w:jc w:val="center"/>
        <w:rPr>
          <w:rFonts w:ascii="Times New Roman" w:hAnsi="Times New Roman" w:cs="Times New Roman"/>
          <w:color w:val="000000"/>
          <w:sz w:val="28"/>
          <w:szCs w:val="28"/>
        </w:rPr>
      </w:pPr>
    </w:p>
    <w:p w:rsidR="001A7FB9" w:rsidRDefault="001A7FB9" w:rsidP="007D123B">
      <w:pPr>
        <w:pStyle w:val="Tekstpodstawowy"/>
        <w:spacing w:line="288" w:lineRule="auto"/>
        <w:ind w:right="2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postępowanie Nr </w:t>
      </w:r>
      <w:r w:rsidR="00816C70">
        <w:rPr>
          <w:rFonts w:ascii="Times New Roman" w:hAnsi="Times New Roman" w:cs="Times New Roman"/>
          <w:b/>
          <w:color w:val="000000"/>
          <w:sz w:val="28"/>
          <w:szCs w:val="28"/>
        </w:rPr>
        <w:t>T</w:t>
      </w:r>
      <w:r>
        <w:rPr>
          <w:rFonts w:ascii="Times New Roman" w:hAnsi="Times New Roman" w:cs="Times New Roman"/>
          <w:b/>
          <w:color w:val="000000"/>
          <w:sz w:val="28"/>
          <w:szCs w:val="28"/>
        </w:rPr>
        <w:t>O-</w:t>
      </w:r>
      <w:r w:rsidR="001925F5">
        <w:rPr>
          <w:rFonts w:ascii="Times New Roman" w:hAnsi="Times New Roman" w:cs="Times New Roman"/>
          <w:b/>
          <w:color w:val="000000"/>
          <w:sz w:val="28"/>
          <w:szCs w:val="28"/>
        </w:rPr>
        <w:t>250</w:t>
      </w:r>
      <w:r w:rsidR="00EE0141">
        <w:rPr>
          <w:rFonts w:ascii="Times New Roman" w:hAnsi="Times New Roman" w:cs="Times New Roman"/>
          <w:b/>
          <w:color w:val="000000"/>
          <w:sz w:val="28"/>
          <w:szCs w:val="28"/>
        </w:rPr>
        <w:t>-</w:t>
      </w:r>
      <w:r w:rsidR="00106D0E">
        <w:rPr>
          <w:rFonts w:ascii="Times New Roman" w:hAnsi="Times New Roman" w:cs="Times New Roman"/>
          <w:b/>
          <w:color w:val="000000"/>
          <w:sz w:val="28"/>
          <w:szCs w:val="28"/>
        </w:rPr>
        <w:t>09</w:t>
      </w:r>
      <w:r w:rsidR="001925F5">
        <w:rPr>
          <w:rFonts w:ascii="Times New Roman" w:hAnsi="Times New Roman" w:cs="Times New Roman"/>
          <w:b/>
          <w:color w:val="000000"/>
          <w:sz w:val="28"/>
          <w:szCs w:val="28"/>
        </w:rPr>
        <w:t>TA/18</w:t>
      </w:r>
    </w:p>
    <w:p w:rsidR="001A7FB9" w:rsidRDefault="001A7FB9" w:rsidP="007D123B">
      <w:pPr>
        <w:pStyle w:val="Tekstpodstawowy"/>
        <w:spacing w:line="288" w:lineRule="auto"/>
        <w:ind w:right="23"/>
        <w:jc w:val="center"/>
        <w:rPr>
          <w:rFonts w:ascii="Times New Roman" w:hAnsi="Times New Roman" w:cs="Times New Roman"/>
          <w:color w:val="000000"/>
        </w:rPr>
      </w:pPr>
    </w:p>
    <w:p w:rsidR="001A7FB9" w:rsidRDefault="001A7FB9" w:rsidP="007D123B">
      <w:pPr>
        <w:pStyle w:val="Tekstpodstawowy"/>
        <w:spacing w:line="288" w:lineRule="auto"/>
        <w:ind w:right="23"/>
        <w:jc w:val="center"/>
        <w:rPr>
          <w:rFonts w:ascii="Times New Roman" w:hAnsi="Times New Roman" w:cs="Times New Roman"/>
          <w:color w:val="000000"/>
        </w:rPr>
      </w:pPr>
    </w:p>
    <w:p w:rsidR="001A7FB9" w:rsidRDefault="001A7FB9" w:rsidP="007D123B">
      <w:pPr>
        <w:pStyle w:val="Tekstpodstawowy"/>
        <w:spacing w:line="288" w:lineRule="auto"/>
        <w:ind w:right="23"/>
        <w:jc w:val="center"/>
        <w:rPr>
          <w:rFonts w:ascii="Times New Roman" w:hAnsi="Times New Roman" w:cs="Times New Roman"/>
          <w:color w:val="000000"/>
        </w:rPr>
      </w:pPr>
    </w:p>
    <w:p w:rsidR="001A7FB9" w:rsidRPr="00400A39" w:rsidRDefault="001A7FB9" w:rsidP="0010732F">
      <w:pPr>
        <w:pStyle w:val="Tekstpodstawowy"/>
        <w:spacing w:line="288" w:lineRule="auto"/>
        <w:jc w:val="center"/>
        <w:rPr>
          <w:rFonts w:ascii="Times New Roman" w:hAnsi="Times New Roman" w:cs="Times New Roman"/>
          <w:b/>
          <w:color w:val="000000"/>
        </w:rPr>
      </w:pPr>
      <w:r>
        <w:rPr>
          <w:rFonts w:ascii="Times New Roman" w:hAnsi="Times New Roman" w:cs="Times New Roman"/>
          <w:b/>
          <w:color w:val="000000"/>
        </w:rPr>
        <w:t>Ogłoszenie o n</w:t>
      </w:r>
      <w:r w:rsidRPr="00400A39">
        <w:rPr>
          <w:rFonts w:ascii="Times New Roman" w:hAnsi="Times New Roman" w:cs="Times New Roman"/>
          <w:b/>
          <w:color w:val="000000"/>
        </w:rPr>
        <w:t>iniejsz</w:t>
      </w:r>
      <w:r>
        <w:rPr>
          <w:rFonts w:ascii="Times New Roman" w:hAnsi="Times New Roman" w:cs="Times New Roman"/>
          <w:b/>
          <w:color w:val="000000"/>
        </w:rPr>
        <w:t>ym postępowaniu</w:t>
      </w:r>
      <w:r w:rsidRPr="00400A39">
        <w:rPr>
          <w:rFonts w:ascii="Times New Roman" w:hAnsi="Times New Roman" w:cs="Times New Roman"/>
          <w:b/>
          <w:color w:val="000000"/>
        </w:rPr>
        <w:t xml:space="preserve"> zostało </w:t>
      </w:r>
      <w:r>
        <w:rPr>
          <w:rFonts w:ascii="Times New Roman" w:hAnsi="Times New Roman" w:cs="Times New Roman"/>
          <w:b/>
          <w:color w:val="000000"/>
        </w:rPr>
        <w:t xml:space="preserve">zamieszczone </w:t>
      </w:r>
      <w:r w:rsidRPr="00400A39">
        <w:rPr>
          <w:rFonts w:ascii="Times New Roman" w:hAnsi="Times New Roman" w:cs="Times New Roman"/>
          <w:b/>
          <w:color w:val="000000"/>
        </w:rPr>
        <w:t xml:space="preserve">w Biuletynie Zamówień Publicznych </w:t>
      </w:r>
      <w:r>
        <w:rPr>
          <w:rFonts w:ascii="Times New Roman" w:hAnsi="Times New Roman" w:cs="Times New Roman"/>
          <w:b/>
          <w:color w:val="000000"/>
        </w:rPr>
        <w:t xml:space="preserve"> w dniu  </w:t>
      </w:r>
      <w:r w:rsidR="00892533">
        <w:rPr>
          <w:rFonts w:ascii="Times New Roman" w:hAnsi="Times New Roman" w:cs="Times New Roman"/>
          <w:b/>
          <w:color w:val="000000"/>
        </w:rPr>
        <w:t>22.05.</w:t>
      </w:r>
      <w:r w:rsidR="006510B3">
        <w:rPr>
          <w:rFonts w:ascii="Times New Roman" w:hAnsi="Times New Roman" w:cs="Times New Roman"/>
          <w:b/>
          <w:color w:val="000000"/>
        </w:rPr>
        <w:t>2018</w:t>
      </w:r>
      <w:r w:rsidRPr="00400A39">
        <w:rPr>
          <w:rFonts w:ascii="Times New Roman" w:hAnsi="Times New Roman" w:cs="Times New Roman"/>
          <w:b/>
          <w:color w:val="000000"/>
        </w:rPr>
        <w:t xml:space="preserve">  </w:t>
      </w:r>
      <w:r w:rsidR="00282DEA" w:rsidRPr="00400A39">
        <w:rPr>
          <w:rFonts w:ascii="Times New Roman" w:hAnsi="Times New Roman" w:cs="Times New Roman"/>
          <w:b/>
          <w:color w:val="000000"/>
        </w:rPr>
        <w:t xml:space="preserve">pod </w:t>
      </w:r>
      <w:r w:rsidR="00282DEA">
        <w:rPr>
          <w:rFonts w:ascii="Times New Roman" w:hAnsi="Times New Roman" w:cs="Times New Roman"/>
          <w:b/>
          <w:color w:val="000000"/>
        </w:rPr>
        <w:t>Nr</w:t>
      </w:r>
      <w:r>
        <w:rPr>
          <w:rFonts w:ascii="Times New Roman" w:hAnsi="Times New Roman" w:cs="Times New Roman"/>
          <w:b/>
          <w:color w:val="000000"/>
        </w:rPr>
        <w:t xml:space="preserve"> – </w:t>
      </w:r>
      <w:r w:rsidR="00892533">
        <w:rPr>
          <w:rFonts w:ascii="Times New Roman" w:hAnsi="Times New Roman" w:cs="Times New Roman"/>
          <w:b/>
          <w:color w:val="000000"/>
        </w:rPr>
        <w:t>562125-N</w:t>
      </w:r>
      <w:r w:rsidR="006510B3">
        <w:rPr>
          <w:rFonts w:ascii="Times New Roman" w:hAnsi="Times New Roman" w:cs="Times New Roman"/>
          <w:b/>
          <w:color w:val="000000"/>
        </w:rPr>
        <w:t>-</w:t>
      </w:r>
      <w:r>
        <w:rPr>
          <w:rFonts w:ascii="Times New Roman" w:hAnsi="Times New Roman" w:cs="Times New Roman"/>
          <w:b/>
          <w:color w:val="000000"/>
        </w:rPr>
        <w:t>201</w:t>
      </w:r>
      <w:r w:rsidR="006151A9">
        <w:rPr>
          <w:rFonts w:ascii="Times New Roman" w:hAnsi="Times New Roman" w:cs="Times New Roman"/>
          <w:b/>
          <w:color w:val="000000"/>
        </w:rPr>
        <w:t>8</w:t>
      </w: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60"/>
        <w:jc w:val="both"/>
        <w:rPr>
          <w:rFonts w:ascii="Times New Roman" w:hAnsi="Times New Roman" w:cs="Times New Roman"/>
          <w:color w:val="000000"/>
        </w:rPr>
      </w:pPr>
    </w:p>
    <w:p w:rsidR="00444315" w:rsidRDefault="00444315" w:rsidP="007D123B">
      <w:pPr>
        <w:pStyle w:val="Tekstpodstawowy"/>
        <w:spacing w:line="288" w:lineRule="auto"/>
        <w:ind w:firstLine="4860"/>
        <w:jc w:val="both"/>
        <w:rPr>
          <w:rFonts w:ascii="Times New Roman" w:hAnsi="Times New Roman" w:cs="Times New Roman"/>
          <w:color w:val="000000"/>
        </w:rPr>
      </w:pPr>
    </w:p>
    <w:p w:rsidR="00444315" w:rsidRDefault="00444315" w:rsidP="007D123B">
      <w:pPr>
        <w:pStyle w:val="Tekstpodstawowy"/>
        <w:spacing w:line="288" w:lineRule="auto"/>
        <w:ind w:firstLine="4860"/>
        <w:jc w:val="both"/>
        <w:rPr>
          <w:rFonts w:ascii="Times New Roman" w:hAnsi="Times New Roman" w:cs="Times New Roman"/>
          <w:color w:val="000000"/>
        </w:rPr>
      </w:pPr>
    </w:p>
    <w:p w:rsidR="00444315" w:rsidRDefault="00444315"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10732F">
      <w:pPr>
        <w:pStyle w:val="Tekstpodstawowy"/>
        <w:spacing w:line="288" w:lineRule="auto"/>
        <w:ind w:firstLine="4860"/>
        <w:jc w:val="center"/>
        <w:rPr>
          <w:rFonts w:ascii="Times New Roman" w:hAnsi="Times New Roman" w:cs="Times New Roman"/>
          <w:color w:val="000000"/>
        </w:rPr>
      </w:pPr>
    </w:p>
    <w:p w:rsidR="001A7FB9" w:rsidRDefault="00892533" w:rsidP="00892533">
      <w:pPr>
        <w:pStyle w:val="Tekstpodstawowy"/>
        <w:spacing w:line="288" w:lineRule="auto"/>
        <w:ind w:firstLine="4860"/>
        <w:jc w:val="center"/>
        <w:rPr>
          <w:rFonts w:ascii="Times New Roman" w:hAnsi="Times New Roman" w:cs="Times New Roman"/>
          <w:color w:val="000000"/>
        </w:rPr>
      </w:pPr>
      <w:r>
        <w:rPr>
          <w:rFonts w:ascii="Times New Roman" w:hAnsi="Times New Roman" w:cs="Times New Roman"/>
          <w:color w:val="000000"/>
        </w:rPr>
        <w:t xml:space="preserve">          </w:t>
      </w:r>
      <w:r w:rsidR="001A7FB9">
        <w:rPr>
          <w:rFonts w:ascii="Times New Roman" w:hAnsi="Times New Roman" w:cs="Times New Roman"/>
          <w:color w:val="000000"/>
        </w:rPr>
        <w:t>ZATWIERDZIŁ</w:t>
      </w:r>
    </w:p>
    <w:p w:rsidR="001A7FB9" w:rsidRDefault="00AC2E54" w:rsidP="00892533">
      <w:pPr>
        <w:pStyle w:val="Tekstpodstawowy"/>
        <w:spacing w:line="288" w:lineRule="auto"/>
        <w:ind w:left="812" w:firstLine="4860"/>
        <w:jc w:val="center"/>
        <w:rPr>
          <w:rFonts w:ascii="Times New Roman" w:hAnsi="Times New Roman" w:cs="Times New Roman"/>
          <w:color w:val="000000"/>
        </w:rPr>
      </w:pPr>
      <w:r>
        <w:rPr>
          <w:rFonts w:ascii="Times New Roman" w:hAnsi="Times New Roman" w:cs="Times New Roman"/>
          <w:color w:val="000000"/>
        </w:rPr>
        <w:t>Zastępca Dyrektora</w:t>
      </w:r>
    </w:p>
    <w:p w:rsidR="00AC2E54" w:rsidRDefault="00AC2E54" w:rsidP="00892533">
      <w:pPr>
        <w:pStyle w:val="Tekstpodstawowy"/>
        <w:spacing w:line="288" w:lineRule="auto"/>
        <w:ind w:firstLine="4860"/>
        <w:jc w:val="center"/>
        <w:rPr>
          <w:rFonts w:ascii="Times New Roman" w:hAnsi="Times New Roman" w:cs="Times New Roman"/>
          <w:color w:val="000000"/>
        </w:rPr>
      </w:pPr>
      <w:bookmarkStart w:id="0" w:name="_GoBack"/>
      <w:bookmarkEnd w:id="0"/>
      <w:r>
        <w:rPr>
          <w:rFonts w:ascii="Times New Roman" w:hAnsi="Times New Roman" w:cs="Times New Roman"/>
          <w:color w:val="000000"/>
        </w:rPr>
        <w:t>ds.</w:t>
      </w:r>
      <w:r w:rsidR="00892533">
        <w:rPr>
          <w:rFonts w:ascii="Times New Roman" w:hAnsi="Times New Roman" w:cs="Times New Roman"/>
          <w:color w:val="000000"/>
        </w:rPr>
        <w:t xml:space="preserve"> </w:t>
      </w:r>
      <w:r>
        <w:rPr>
          <w:rFonts w:ascii="Times New Roman" w:hAnsi="Times New Roman" w:cs="Times New Roman"/>
          <w:color w:val="000000"/>
        </w:rPr>
        <w:t>Organizacyjno-Administracyjnych</w:t>
      </w:r>
    </w:p>
    <w:p w:rsidR="00AC2E54" w:rsidRDefault="00AC2E54" w:rsidP="00892533">
      <w:pPr>
        <w:pStyle w:val="Tekstpodstawowy"/>
        <w:spacing w:line="288" w:lineRule="auto"/>
        <w:ind w:firstLine="4860"/>
        <w:jc w:val="center"/>
        <w:rPr>
          <w:rFonts w:ascii="Times New Roman" w:hAnsi="Times New Roman" w:cs="Times New Roman"/>
          <w:color w:val="000000"/>
        </w:rPr>
      </w:pPr>
    </w:p>
    <w:p w:rsidR="00AC2E54" w:rsidRDefault="00AC2E54" w:rsidP="00892533">
      <w:pPr>
        <w:pStyle w:val="Tekstpodstawowy"/>
        <w:spacing w:line="288" w:lineRule="auto"/>
        <w:ind w:left="812" w:firstLine="4860"/>
        <w:jc w:val="center"/>
        <w:rPr>
          <w:rFonts w:ascii="Times New Roman" w:hAnsi="Times New Roman" w:cs="Times New Roman"/>
          <w:color w:val="000000"/>
        </w:rPr>
      </w:pPr>
      <w:r>
        <w:rPr>
          <w:rFonts w:ascii="Times New Roman" w:hAnsi="Times New Roman" w:cs="Times New Roman"/>
          <w:color w:val="000000"/>
        </w:rPr>
        <w:t>mgr</w:t>
      </w:r>
      <w:r w:rsidR="00892533">
        <w:rPr>
          <w:rFonts w:ascii="Times New Roman" w:hAnsi="Times New Roman" w:cs="Times New Roman"/>
          <w:color w:val="000000"/>
        </w:rPr>
        <w:t xml:space="preserve"> </w:t>
      </w:r>
      <w:r>
        <w:rPr>
          <w:rFonts w:ascii="Times New Roman" w:hAnsi="Times New Roman" w:cs="Times New Roman"/>
          <w:color w:val="000000"/>
        </w:rPr>
        <w:t>.Joanna Krzemińska</w:t>
      </w:r>
    </w:p>
    <w:p w:rsidR="001A7FB9" w:rsidRDefault="001A7FB9" w:rsidP="007D123B">
      <w:pPr>
        <w:pStyle w:val="Tekstpodstawowy"/>
        <w:spacing w:line="288" w:lineRule="auto"/>
        <w:ind w:firstLine="4859"/>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1A7FB9" w:rsidRDefault="001A7FB9" w:rsidP="007D123B">
      <w:pPr>
        <w:pStyle w:val="Tekstpodstawowy"/>
        <w:spacing w:line="288" w:lineRule="auto"/>
        <w:ind w:firstLine="4860"/>
        <w:jc w:val="center"/>
        <w:rPr>
          <w:rFonts w:ascii="Times New Roman" w:hAnsi="Times New Roman" w:cs="Times New Roman"/>
          <w:color w:val="000000"/>
          <w:sz w:val="18"/>
          <w:szCs w:val="18"/>
        </w:rPr>
      </w:pPr>
      <w:r>
        <w:rPr>
          <w:rFonts w:ascii="Times New Roman" w:hAnsi="Times New Roman" w:cs="Times New Roman"/>
          <w:i/>
          <w:iCs/>
          <w:color w:val="000000"/>
          <w:sz w:val="18"/>
          <w:szCs w:val="18"/>
        </w:rPr>
        <w:t xml:space="preserve"> </w:t>
      </w:r>
    </w:p>
    <w:p w:rsidR="001A7FB9" w:rsidRDefault="001A7FB9" w:rsidP="007D123B">
      <w:pPr>
        <w:pStyle w:val="Tekstpodstawowy"/>
        <w:spacing w:line="288" w:lineRule="auto"/>
        <w:ind w:right="-427" w:firstLine="4860"/>
        <w:jc w:val="center"/>
        <w:rPr>
          <w:rFonts w:ascii="Times New Roman" w:hAnsi="Times New Roman" w:cs="Times New Roman"/>
          <w:color w:val="000000"/>
          <w:sz w:val="20"/>
          <w:szCs w:val="20"/>
        </w:rPr>
      </w:pPr>
    </w:p>
    <w:p w:rsidR="001A7FB9" w:rsidRDefault="001A7FB9" w:rsidP="007D123B">
      <w:pPr>
        <w:pStyle w:val="Tekstpodstawowy"/>
        <w:spacing w:line="288" w:lineRule="auto"/>
        <w:jc w:val="center"/>
        <w:rPr>
          <w:rFonts w:ascii="Times New Roman" w:hAnsi="Times New Roman" w:cs="Times New Roman"/>
          <w:i/>
          <w:iCs/>
          <w:color w:val="000000"/>
        </w:rPr>
      </w:pPr>
    </w:p>
    <w:p w:rsidR="00444315" w:rsidRDefault="00444315" w:rsidP="007D123B">
      <w:pPr>
        <w:pStyle w:val="Tekstpodstawowy"/>
        <w:spacing w:line="288" w:lineRule="auto"/>
        <w:jc w:val="center"/>
        <w:rPr>
          <w:rFonts w:ascii="Times New Roman" w:hAnsi="Times New Roman" w:cs="Times New Roman"/>
          <w:i/>
          <w:iCs/>
          <w:color w:val="000000"/>
        </w:rPr>
      </w:pPr>
    </w:p>
    <w:p w:rsidR="00444315" w:rsidRDefault="00444315" w:rsidP="007D123B">
      <w:pPr>
        <w:pStyle w:val="Tekstpodstawowy"/>
        <w:spacing w:line="288" w:lineRule="auto"/>
        <w:jc w:val="center"/>
        <w:rPr>
          <w:rFonts w:ascii="Times New Roman" w:hAnsi="Times New Roman" w:cs="Times New Roman"/>
          <w:i/>
          <w:iCs/>
          <w:color w:val="000000"/>
        </w:rPr>
      </w:pPr>
    </w:p>
    <w:p w:rsidR="00444315" w:rsidRDefault="00444315" w:rsidP="007D123B">
      <w:pPr>
        <w:pStyle w:val="Tekstpodstawowy"/>
        <w:spacing w:line="288" w:lineRule="auto"/>
        <w:jc w:val="center"/>
        <w:rPr>
          <w:rFonts w:ascii="Times New Roman" w:hAnsi="Times New Roman" w:cs="Times New Roman"/>
          <w:i/>
          <w:iCs/>
          <w:color w:val="000000"/>
        </w:rPr>
      </w:pPr>
    </w:p>
    <w:p w:rsidR="00444315" w:rsidRDefault="00444315" w:rsidP="007D123B">
      <w:pPr>
        <w:pStyle w:val="Tekstpodstawowy"/>
        <w:spacing w:line="288" w:lineRule="auto"/>
        <w:jc w:val="center"/>
        <w:rPr>
          <w:rFonts w:ascii="Times New Roman" w:hAnsi="Times New Roman" w:cs="Times New Roman"/>
          <w:i/>
          <w:iCs/>
          <w:color w:val="000000"/>
        </w:rPr>
      </w:pPr>
    </w:p>
    <w:p w:rsidR="001A7FB9" w:rsidRDefault="001A7FB9" w:rsidP="007D123B">
      <w:pPr>
        <w:pStyle w:val="Tekstpodstawowy"/>
        <w:spacing w:line="288" w:lineRule="auto"/>
        <w:jc w:val="center"/>
        <w:rPr>
          <w:rFonts w:ascii="Times New Roman" w:hAnsi="Times New Roman" w:cs="Times New Roman"/>
          <w:i/>
          <w:iCs/>
          <w:color w:val="000000"/>
        </w:rPr>
      </w:pPr>
    </w:p>
    <w:p w:rsidR="001A7FB9" w:rsidRDefault="001A7FB9" w:rsidP="007D123B">
      <w:pPr>
        <w:pStyle w:val="Tekstpodstawowy"/>
        <w:spacing w:line="288" w:lineRule="auto"/>
        <w:jc w:val="center"/>
        <w:rPr>
          <w:rFonts w:ascii="Times New Roman" w:hAnsi="Times New Roman" w:cs="Times New Roman"/>
          <w:i/>
          <w:iCs/>
          <w:color w:val="000000"/>
        </w:rPr>
      </w:pPr>
      <w:r>
        <w:rPr>
          <w:rFonts w:ascii="Times New Roman" w:hAnsi="Times New Roman" w:cs="Times New Roman"/>
          <w:i/>
          <w:iCs/>
          <w:color w:val="000000"/>
        </w:rPr>
        <w:t xml:space="preserve">Warszawa, dnia  </w:t>
      </w:r>
      <w:r w:rsidR="00AC2E54">
        <w:rPr>
          <w:rFonts w:ascii="Times New Roman" w:hAnsi="Times New Roman" w:cs="Times New Roman"/>
          <w:i/>
          <w:iCs/>
          <w:color w:val="000000"/>
        </w:rPr>
        <w:t>21.</w:t>
      </w:r>
      <w:r w:rsidR="00F97C76">
        <w:rPr>
          <w:rFonts w:ascii="Times New Roman" w:hAnsi="Times New Roman" w:cs="Times New Roman"/>
          <w:i/>
          <w:iCs/>
          <w:color w:val="000000"/>
        </w:rPr>
        <w:t>05</w:t>
      </w:r>
      <w:r w:rsidR="00106D0E">
        <w:rPr>
          <w:rFonts w:ascii="Times New Roman" w:hAnsi="Times New Roman" w:cs="Times New Roman"/>
          <w:i/>
          <w:iCs/>
          <w:color w:val="000000"/>
        </w:rPr>
        <w:t>.</w:t>
      </w:r>
      <w:r>
        <w:rPr>
          <w:rFonts w:ascii="Times New Roman" w:hAnsi="Times New Roman" w:cs="Times New Roman"/>
          <w:i/>
          <w:iCs/>
          <w:color w:val="000000"/>
        </w:rPr>
        <w:t>201</w:t>
      </w:r>
      <w:r w:rsidR="006151A9">
        <w:rPr>
          <w:rFonts w:ascii="Times New Roman" w:hAnsi="Times New Roman" w:cs="Times New Roman"/>
          <w:i/>
          <w:iCs/>
          <w:color w:val="000000"/>
        </w:rPr>
        <w:t>8</w:t>
      </w:r>
      <w:r>
        <w:rPr>
          <w:rFonts w:ascii="Times New Roman" w:hAnsi="Times New Roman" w:cs="Times New Roman"/>
          <w:i/>
          <w:iCs/>
          <w:color w:val="000000"/>
        </w:rPr>
        <w:t xml:space="preserve"> r.</w:t>
      </w:r>
    </w:p>
    <w:p w:rsidR="001A7FB9" w:rsidRDefault="001A7FB9" w:rsidP="007D123B">
      <w:pPr>
        <w:pStyle w:val="Tekstpodstawowy"/>
        <w:spacing w:line="288" w:lineRule="auto"/>
        <w:ind w:left="-567" w:right="-427"/>
        <w:rPr>
          <w:rFonts w:ascii="Times New Roman" w:hAnsi="Times New Roman" w:cs="Times New Roman"/>
          <w:smallCaps/>
          <w:color w:val="000000"/>
        </w:rPr>
      </w:pPr>
    </w:p>
    <w:p w:rsidR="001A7FB9" w:rsidRDefault="001A7FB9" w:rsidP="007D123B">
      <w:pPr>
        <w:pStyle w:val="Tekstpodstawowy"/>
        <w:spacing w:line="288" w:lineRule="auto"/>
        <w:ind w:left="-567" w:right="-427"/>
        <w:jc w:val="center"/>
        <w:rPr>
          <w:rFonts w:ascii="Times New Roman" w:hAnsi="Times New Roman" w:cs="Times New Roman"/>
          <w:b/>
          <w:bCs/>
          <w:color w:val="000000"/>
          <w:sz w:val="28"/>
          <w:szCs w:val="28"/>
        </w:rPr>
      </w:pPr>
      <w:r>
        <w:rPr>
          <w:rFonts w:ascii="Times New Roman" w:hAnsi="Times New Roman" w:cs="Times New Roman"/>
          <w:color w:val="000000"/>
        </w:rPr>
        <w:br w:type="page"/>
      </w:r>
      <w:r>
        <w:rPr>
          <w:rFonts w:ascii="Times New Roman" w:hAnsi="Times New Roman" w:cs="Times New Roman"/>
          <w:b/>
          <w:bCs/>
          <w:color w:val="000000"/>
          <w:sz w:val="28"/>
          <w:szCs w:val="28"/>
        </w:rPr>
        <w:lastRenderedPageBreak/>
        <w:t xml:space="preserve">Specyfikacja Istotnych Warunków Zamówienia zawiera: </w:t>
      </w:r>
    </w:p>
    <w:p w:rsidR="001A7FB9" w:rsidRDefault="001A7FB9" w:rsidP="005A1A2C">
      <w:pPr>
        <w:pStyle w:val="tekstdokumentu"/>
      </w:pPr>
      <w:r>
        <w:rPr>
          <w:rStyle w:val="tekstdokbold"/>
          <w:b/>
        </w:rPr>
        <w:t>Rozdział I:</w:t>
      </w:r>
      <w:r>
        <w:rPr>
          <w:rStyle w:val="tekstdokbold"/>
          <w:b/>
        </w:rPr>
        <w:tab/>
      </w:r>
      <w:r>
        <w:t>Instrukcja dla Wykonawców</w:t>
      </w:r>
      <w:r w:rsidR="00D87B31">
        <w:t xml:space="preserve"> (IDW)</w:t>
      </w:r>
      <w:r>
        <w:t>.</w:t>
      </w:r>
    </w:p>
    <w:p w:rsidR="001A7FB9" w:rsidRDefault="001A7FB9" w:rsidP="00795537">
      <w:pPr>
        <w:pStyle w:val="tekstdokumentu"/>
        <w:rPr>
          <w:rStyle w:val="tekstdokbold"/>
          <w:b/>
        </w:rPr>
      </w:pPr>
      <w:r>
        <w:rPr>
          <w:rStyle w:val="tekstdokbold"/>
          <w:b/>
        </w:rPr>
        <w:t>Rozdział II:</w:t>
      </w:r>
      <w:r>
        <w:rPr>
          <w:rStyle w:val="tekstdokbold"/>
          <w:b/>
        </w:rPr>
        <w:tab/>
        <w:t>Oświadczenia Wykonawcy</w:t>
      </w:r>
    </w:p>
    <w:p w:rsidR="001A7FB9" w:rsidRPr="005B6609" w:rsidRDefault="001A7FB9" w:rsidP="00795537">
      <w:pPr>
        <w:pStyle w:val="zacznik"/>
      </w:pPr>
      <w:r w:rsidRPr="005B6609">
        <w:t>Załącznik Nr 1:</w:t>
      </w:r>
      <w:r>
        <w:tab/>
      </w:r>
      <w:r w:rsidRPr="005B6609">
        <w:t xml:space="preserve">Formularz oświadczenia Wykonawcy o braku podstaw do wykluczenia; </w:t>
      </w:r>
    </w:p>
    <w:p w:rsidR="001A7FB9" w:rsidRDefault="001A7FB9" w:rsidP="005A1A2C">
      <w:pPr>
        <w:pStyle w:val="zacznik"/>
      </w:pPr>
      <w:r w:rsidRPr="005B6609">
        <w:t>Załącznik Nr 2:</w:t>
      </w:r>
      <w:r>
        <w:tab/>
      </w:r>
      <w:r w:rsidRPr="005B6609">
        <w:t>Formularz oświadczenia Wykonawcy o spełnianiu warunków udziału w</w:t>
      </w:r>
      <w:r>
        <w:t xml:space="preserve"> </w:t>
      </w:r>
      <w:r w:rsidRPr="005B6609">
        <w:t>postępowaniu;</w:t>
      </w:r>
    </w:p>
    <w:p w:rsidR="001A7FB9" w:rsidRPr="005B6609" w:rsidRDefault="001A7FB9" w:rsidP="00392915">
      <w:pPr>
        <w:pStyle w:val="zacznik"/>
      </w:pPr>
      <w:r w:rsidRPr="005B6609">
        <w:t xml:space="preserve">Załącznik Nr </w:t>
      </w:r>
      <w:r>
        <w:t>3</w:t>
      </w:r>
      <w:r w:rsidRPr="005B6609">
        <w:t>:</w:t>
      </w:r>
      <w:r>
        <w:tab/>
      </w:r>
      <w:r w:rsidRPr="005B6609">
        <w:t xml:space="preserve">Formularz </w:t>
      </w:r>
      <w:r w:rsidR="00BF57DF">
        <w:t>informacji dotyczącej przynależności do grupy kapitałowej</w:t>
      </w:r>
      <w:r w:rsidR="00BF57DF" w:rsidRPr="005B6609" w:rsidDel="00BF57DF">
        <w:t xml:space="preserve"> </w:t>
      </w:r>
    </w:p>
    <w:p w:rsidR="001A7FB9" w:rsidRDefault="001A7FB9" w:rsidP="00392915">
      <w:pPr>
        <w:pStyle w:val="zacznik"/>
      </w:pPr>
      <w:r>
        <w:t>Załącznik Nr 4:</w:t>
      </w:r>
      <w:r>
        <w:tab/>
        <w:t xml:space="preserve">Formularz </w:t>
      </w:r>
      <w:r w:rsidR="00D06385">
        <w:t>Wykaz osób</w:t>
      </w:r>
      <w:r>
        <w:t>;</w:t>
      </w:r>
    </w:p>
    <w:p w:rsidR="001A7FB9" w:rsidRDefault="001A7FB9" w:rsidP="00392915">
      <w:pPr>
        <w:pStyle w:val="zacznik"/>
      </w:pPr>
      <w:r>
        <w:t>Załącznik Nr 5:</w:t>
      </w:r>
      <w:r>
        <w:tab/>
        <w:t xml:space="preserve">Formularz </w:t>
      </w:r>
      <w:r w:rsidR="00D06385">
        <w:t>Wykaz doświadczenia.</w:t>
      </w:r>
    </w:p>
    <w:p w:rsidR="001A7FB9" w:rsidRDefault="001A7FB9" w:rsidP="008001C7">
      <w:pPr>
        <w:pStyle w:val="zacznik"/>
        <w:rPr>
          <w:rStyle w:val="tekstdokbold"/>
          <w:bCs w:val="0"/>
          <w:color w:val="000000"/>
        </w:rPr>
      </w:pPr>
    </w:p>
    <w:p w:rsidR="001A7FB9" w:rsidRDefault="001A7FB9" w:rsidP="00795537">
      <w:pPr>
        <w:pStyle w:val="zacznik"/>
      </w:pPr>
      <w:r>
        <w:rPr>
          <w:rStyle w:val="tekstdokbold"/>
          <w:b/>
          <w:color w:val="000000"/>
        </w:rPr>
        <w:t>Rozdział III:</w:t>
      </w:r>
      <w:r>
        <w:tab/>
        <w:t>Formularz Oferty wraz z załącznikami:</w:t>
      </w:r>
    </w:p>
    <w:p w:rsidR="001A7FB9" w:rsidRPr="00795537" w:rsidRDefault="001A7FB9" w:rsidP="005A1A2C">
      <w:pPr>
        <w:spacing w:before="120" w:line="288" w:lineRule="auto"/>
        <w:ind w:left="2127" w:hanging="2127"/>
        <w:jc w:val="both"/>
        <w:rPr>
          <w:b/>
          <w:color w:val="000000"/>
        </w:rPr>
      </w:pPr>
      <w:r w:rsidRPr="00795537">
        <w:rPr>
          <w:b/>
          <w:color w:val="000000"/>
        </w:rPr>
        <w:t>Załącznik Nr 1:</w:t>
      </w:r>
      <w:r w:rsidRPr="00795537">
        <w:rPr>
          <w:b/>
          <w:color w:val="000000"/>
        </w:rPr>
        <w:tab/>
      </w:r>
      <w:r w:rsidR="00282DEA" w:rsidRPr="00795537">
        <w:rPr>
          <w:b/>
          <w:color w:val="000000"/>
        </w:rPr>
        <w:t>Formularz kosztorysu</w:t>
      </w:r>
      <w:r w:rsidRPr="00795537">
        <w:rPr>
          <w:b/>
          <w:color w:val="000000"/>
        </w:rPr>
        <w:t xml:space="preserve"> ofertowego (układ wzorcowy);</w:t>
      </w:r>
    </w:p>
    <w:p w:rsidR="001A7FB9" w:rsidRPr="00795537" w:rsidRDefault="001A7FB9" w:rsidP="005A1A2C">
      <w:pPr>
        <w:spacing w:before="120" w:line="288" w:lineRule="auto"/>
        <w:ind w:left="2127" w:hanging="2127"/>
        <w:jc w:val="both"/>
        <w:rPr>
          <w:b/>
          <w:color w:val="000000"/>
        </w:rPr>
      </w:pPr>
      <w:r w:rsidRPr="00795537">
        <w:rPr>
          <w:b/>
          <w:color w:val="000000"/>
        </w:rPr>
        <w:t>Załącznik Nr 2:</w:t>
      </w:r>
      <w:r w:rsidRPr="00795537">
        <w:rPr>
          <w:b/>
          <w:color w:val="000000"/>
        </w:rPr>
        <w:tab/>
        <w:t xml:space="preserve">Formularz – Wykaz </w:t>
      </w:r>
      <w:r w:rsidRPr="00795537">
        <w:rPr>
          <w:b/>
          <w:bCs/>
          <w:color w:val="000000"/>
        </w:rPr>
        <w:t>stawek i narzutów</w:t>
      </w:r>
    </w:p>
    <w:p w:rsidR="001A7FB9" w:rsidRPr="00795537" w:rsidRDefault="001A7FB9" w:rsidP="005A1A2C">
      <w:pPr>
        <w:spacing w:before="120" w:line="288" w:lineRule="auto"/>
        <w:ind w:left="2127" w:hanging="2127"/>
        <w:jc w:val="both"/>
        <w:rPr>
          <w:b/>
          <w:color w:val="000000"/>
        </w:rPr>
      </w:pPr>
      <w:r w:rsidRPr="00795537">
        <w:rPr>
          <w:b/>
          <w:color w:val="000000"/>
        </w:rPr>
        <w:t>Załącznik Nr 3:</w:t>
      </w:r>
      <w:r w:rsidRPr="00795537">
        <w:rPr>
          <w:b/>
          <w:color w:val="000000"/>
        </w:rPr>
        <w:tab/>
        <w:t xml:space="preserve">Tabela wartości </w:t>
      </w:r>
      <w:r w:rsidR="004D6ABC" w:rsidRPr="00795537">
        <w:rPr>
          <w:b/>
          <w:color w:val="000000"/>
        </w:rPr>
        <w:t>zbiorcza</w:t>
      </w:r>
      <w:r w:rsidRPr="00795537">
        <w:rPr>
          <w:b/>
          <w:color w:val="000000"/>
        </w:rPr>
        <w:t>;</w:t>
      </w:r>
    </w:p>
    <w:p w:rsidR="001A7FB9" w:rsidRDefault="001A7FB9" w:rsidP="005A1A2C">
      <w:pPr>
        <w:pStyle w:val="tekstdokumentu"/>
      </w:pPr>
      <w:r>
        <w:rPr>
          <w:rStyle w:val="tekstdokbold"/>
          <w:b/>
        </w:rPr>
        <w:t>Rozdział IV:</w:t>
      </w:r>
      <w:r>
        <w:tab/>
        <w:t>Opis przedmiotu zamówienia</w:t>
      </w:r>
      <w:r w:rsidR="00D87B31">
        <w:t xml:space="preserve"> (OPZ)</w:t>
      </w:r>
      <w:r>
        <w:t xml:space="preserve">. </w:t>
      </w:r>
      <w:r>
        <w:tab/>
      </w:r>
      <w:r>
        <w:br/>
      </w:r>
    </w:p>
    <w:p w:rsidR="001A7FB9" w:rsidRPr="00331DF1" w:rsidRDefault="001A7FB9" w:rsidP="005A1A2C">
      <w:pPr>
        <w:pStyle w:val="tekstdokumentu"/>
      </w:pPr>
      <w:r>
        <w:rPr>
          <w:rStyle w:val="tekstdokbold"/>
          <w:b/>
        </w:rPr>
        <w:t>Rozdział V:</w:t>
      </w:r>
      <w:r>
        <w:tab/>
        <w:t>Przedmiar robót.</w:t>
      </w:r>
      <w:r>
        <w:tab/>
      </w:r>
      <w:r>
        <w:br/>
      </w:r>
    </w:p>
    <w:p w:rsidR="001A7FB9" w:rsidRDefault="001A7FB9" w:rsidP="00392915">
      <w:pPr>
        <w:pStyle w:val="tekstdokumentu"/>
      </w:pPr>
      <w:r>
        <w:rPr>
          <w:rStyle w:val="tekstdokbold"/>
          <w:b/>
        </w:rPr>
        <w:t>Rozdział VI:</w:t>
      </w:r>
      <w:r>
        <w:tab/>
        <w:t xml:space="preserve">Istotne dla stron postanowienia umowy. </w:t>
      </w:r>
    </w:p>
    <w:p w:rsidR="001A7FB9" w:rsidRDefault="001A7FB9" w:rsidP="007D123B">
      <w:pPr>
        <w:pStyle w:val="Tekstpodstawowywcity"/>
        <w:spacing w:line="288" w:lineRule="auto"/>
        <w:ind w:left="0"/>
        <w:jc w:val="both"/>
        <w:rPr>
          <w:color w:val="000000"/>
          <w:sz w:val="24"/>
          <w:szCs w:val="24"/>
        </w:rPr>
      </w:pPr>
    </w:p>
    <w:p w:rsidR="001A7FB9" w:rsidRDefault="001A7FB9" w:rsidP="007D123B">
      <w:pPr>
        <w:pStyle w:val="Tekstpodstawowywcity"/>
        <w:spacing w:line="288" w:lineRule="auto"/>
        <w:ind w:left="0"/>
        <w:jc w:val="both"/>
        <w:rPr>
          <w:color w:val="000000"/>
          <w:sz w:val="24"/>
          <w:szCs w:val="24"/>
        </w:rPr>
      </w:pPr>
    </w:p>
    <w:p w:rsidR="001A7FB9" w:rsidRDefault="001A7FB9" w:rsidP="007D123B">
      <w:pPr>
        <w:pStyle w:val="Tekstpodstawowywcity"/>
        <w:spacing w:line="288" w:lineRule="auto"/>
        <w:ind w:left="0"/>
        <w:jc w:val="both"/>
        <w:rPr>
          <w:color w:val="000000"/>
          <w:sz w:val="24"/>
          <w:szCs w:val="24"/>
        </w:rPr>
      </w:pPr>
      <w:r>
        <w:rPr>
          <w:color w:val="000000"/>
          <w:sz w:val="24"/>
          <w:szCs w:val="24"/>
        </w:rPr>
        <w:t>Niniejsza Specyfikacja Istotnych Warunków Zamówienia zwana jest w dalszej treści Specyfikacją Istotnych Warunków Zamówienia, SIWZ lub specyfikacją.</w:t>
      </w:r>
    </w:p>
    <w:p w:rsidR="001A7FB9" w:rsidRPr="001B1518" w:rsidRDefault="001A7FB9" w:rsidP="001B1518">
      <w:pPr>
        <w:pStyle w:val="rozdzia"/>
      </w:pPr>
      <w:r>
        <w:br w:type="page"/>
      </w:r>
      <w:r w:rsidRPr="001B1518">
        <w:lastRenderedPageBreak/>
        <w:t>ROZDZIAŁ I</w:t>
      </w:r>
    </w:p>
    <w:p w:rsidR="001A7FB9" w:rsidRPr="001B1518" w:rsidRDefault="001A7FB9" w:rsidP="001B1518">
      <w:pPr>
        <w:pStyle w:val="rozdzia"/>
      </w:pPr>
      <w:r w:rsidRPr="001B1518">
        <w:t>instrukcja dla WYKONAWCÓW</w:t>
      </w:r>
    </w:p>
    <w:p w:rsidR="001A7FB9" w:rsidRDefault="001A7FB9" w:rsidP="001B1518">
      <w:pPr>
        <w:pStyle w:val="tytu"/>
        <w:spacing w:before="120" w:line="276" w:lineRule="auto"/>
      </w:pPr>
      <w:r>
        <w:t xml:space="preserve">1. </w:t>
      </w:r>
      <w:r>
        <w:tab/>
        <w:t xml:space="preserve">Zamawiający. </w:t>
      </w:r>
    </w:p>
    <w:p w:rsidR="001A7FB9" w:rsidRDefault="001A7FB9" w:rsidP="001B1518">
      <w:pPr>
        <w:spacing w:before="120" w:line="276" w:lineRule="auto"/>
        <w:ind w:left="720"/>
        <w:rPr>
          <w:color w:val="000000"/>
        </w:rPr>
      </w:pPr>
      <w:r>
        <w:rPr>
          <w:color w:val="000000"/>
        </w:rPr>
        <w:t>Nazwa: Instytut Techniki Budowlanej</w:t>
      </w:r>
    </w:p>
    <w:p w:rsidR="001A7FB9" w:rsidRDefault="001A7FB9" w:rsidP="001B1518">
      <w:pPr>
        <w:spacing w:before="120" w:line="276" w:lineRule="auto"/>
        <w:ind w:left="720"/>
        <w:rPr>
          <w:color w:val="000000"/>
        </w:rPr>
      </w:pPr>
      <w:r>
        <w:rPr>
          <w:color w:val="000000"/>
        </w:rPr>
        <w:t xml:space="preserve">Adres: ul. Filtrowa 1; 00-611 Warszawa </w:t>
      </w:r>
    </w:p>
    <w:p w:rsidR="001A7FB9" w:rsidRDefault="00D26779" w:rsidP="001B1518">
      <w:pPr>
        <w:spacing w:before="120" w:line="276" w:lineRule="auto"/>
        <w:ind w:left="720"/>
        <w:jc w:val="both"/>
        <w:rPr>
          <w:color w:val="000000"/>
        </w:rPr>
      </w:pPr>
      <w:r>
        <w:rPr>
          <w:color w:val="000000"/>
        </w:rPr>
        <w:t>telefon: (</w:t>
      </w:r>
      <w:r w:rsidR="00282DEA">
        <w:rPr>
          <w:color w:val="000000"/>
        </w:rPr>
        <w:t>22) 825-04-71 ; faks</w:t>
      </w:r>
      <w:r>
        <w:rPr>
          <w:color w:val="000000"/>
        </w:rPr>
        <w:t>: (</w:t>
      </w:r>
      <w:r w:rsidR="001A7FB9">
        <w:rPr>
          <w:color w:val="000000"/>
        </w:rPr>
        <w:t xml:space="preserve">22) 825-52-86; </w:t>
      </w:r>
    </w:p>
    <w:p w:rsidR="001A7FB9" w:rsidRDefault="001A7FB9" w:rsidP="001B1518">
      <w:pPr>
        <w:spacing w:before="120" w:line="276" w:lineRule="auto"/>
        <w:ind w:left="720"/>
        <w:jc w:val="both"/>
        <w:rPr>
          <w:color w:val="000000"/>
        </w:rPr>
      </w:pPr>
      <w:r>
        <w:rPr>
          <w:color w:val="000000"/>
        </w:rPr>
        <w:t xml:space="preserve">e-mail: </w:t>
      </w:r>
      <w:r w:rsidR="00106D0E">
        <w:rPr>
          <w:color w:val="000000"/>
        </w:rPr>
        <w:t>ci</w:t>
      </w:r>
      <w:r>
        <w:rPr>
          <w:color w:val="000000"/>
        </w:rPr>
        <w:t xml:space="preserve">@itb.pl; adres strony internetowej: </w:t>
      </w:r>
      <w:r w:rsidR="00106D0E">
        <w:rPr>
          <w:color w:val="000000"/>
        </w:rPr>
        <w:t>www</w:t>
      </w:r>
      <w:r>
        <w:rPr>
          <w:color w:val="000000"/>
        </w:rPr>
        <w:t xml:space="preserve">.itb.pl </w:t>
      </w:r>
    </w:p>
    <w:p w:rsidR="001A7FB9" w:rsidRPr="007832A4" w:rsidRDefault="001A7FB9" w:rsidP="001B1518">
      <w:pPr>
        <w:spacing w:before="120" w:line="276" w:lineRule="auto"/>
        <w:ind w:left="720"/>
        <w:jc w:val="both"/>
        <w:rPr>
          <w:color w:val="000000"/>
        </w:rPr>
      </w:pPr>
      <w:r>
        <w:rPr>
          <w:color w:val="000000"/>
        </w:rPr>
        <w:t>godziny urzędowania: od 8</w:t>
      </w:r>
      <w:r>
        <w:rPr>
          <w:color w:val="000000"/>
          <w:vertAlign w:val="superscript"/>
        </w:rPr>
        <w:t>00</w:t>
      </w:r>
      <w:r>
        <w:rPr>
          <w:color w:val="000000"/>
        </w:rPr>
        <w:t xml:space="preserve"> do 16</w:t>
      </w:r>
      <w:r>
        <w:rPr>
          <w:color w:val="000000"/>
          <w:vertAlign w:val="superscript"/>
        </w:rPr>
        <w:t>00</w:t>
      </w:r>
      <w:r>
        <w:rPr>
          <w:color w:val="000000"/>
        </w:rPr>
        <w:t>.</w:t>
      </w:r>
    </w:p>
    <w:p w:rsidR="001A7FB9" w:rsidRDefault="001A7FB9" w:rsidP="001B1518">
      <w:pPr>
        <w:pStyle w:val="tytu"/>
        <w:spacing w:before="120" w:line="276" w:lineRule="auto"/>
      </w:pPr>
      <w:r>
        <w:t xml:space="preserve">2. </w:t>
      </w:r>
      <w:r>
        <w:tab/>
        <w:t>Oznaczenie postępowania.</w:t>
      </w:r>
    </w:p>
    <w:p w:rsidR="001A7FB9" w:rsidRDefault="001A7FB9" w:rsidP="001B1518">
      <w:pPr>
        <w:spacing w:before="120" w:line="276" w:lineRule="auto"/>
        <w:ind w:left="705"/>
        <w:jc w:val="both"/>
        <w:rPr>
          <w:color w:val="000000"/>
        </w:rPr>
      </w:pPr>
      <w:r>
        <w:rPr>
          <w:color w:val="000000"/>
        </w:rPr>
        <w:t xml:space="preserve">Postępowanie, którego dotyczy niniejszy dokument oznaczone jest znakiem: </w:t>
      </w:r>
      <w:r>
        <w:rPr>
          <w:color w:val="000000"/>
        </w:rPr>
        <w:br/>
      </w:r>
      <w:r w:rsidRPr="00C419F6">
        <w:rPr>
          <w:b/>
          <w:color w:val="000000"/>
        </w:rPr>
        <w:t>DO</w:t>
      </w:r>
      <w:r w:rsidR="001925F5">
        <w:rPr>
          <w:b/>
          <w:color w:val="000000"/>
        </w:rPr>
        <w:t>-250</w:t>
      </w:r>
      <w:r w:rsidR="00106D0E">
        <w:rPr>
          <w:b/>
          <w:color w:val="000000"/>
        </w:rPr>
        <w:t>-09</w:t>
      </w:r>
      <w:r w:rsidR="001925F5">
        <w:rPr>
          <w:b/>
          <w:color w:val="000000"/>
        </w:rPr>
        <w:t>TA</w:t>
      </w:r>
      <w:r w:rsidRPr="00C419F6">
        <w:rPr>
          <w:b/>
          <w:color w:val="000000"/>
        </w:rPr>
        <w:t>/</w:t>
      </w:r>
      <w:r w:rsidR="006151A9" w:rsidRPr="00C419F6">
        <w:rPr>
          <w:b/>
          <w:color w:val="000000"/>
        </w:rPr>
        <w:t>1</w:t>
      </w:r>
      <w:r w:rsidR="006151A9">
        <w:rPr>
          <w:b/>
          <w:color w:val="000000"/>
        </w:rPr>
        <w:t>8</w:t>
      </w:r>
      <w:r>
        <w:rPr>
          <w:color w:val="000000"/>
        </w:rPr>
        <w:t>. Wykonawcy zobowiązani są do powoływania się na wyżej podane oznaczenie we wszelkich kontaktach z Zamawiającym.</w:t>
      </w:r>
    </w:p>
    <w:p w:rsidR="001A7FB9" w:rsidRDefault="001A7FB9" w:rsidP="001B1518">
      <w:pPr>
        <w:pStyle w:val="tytu"/>
        <w:spacing w:before="120" w:line="276" w:lineRule="auto"/>
      </w:pPr>
      <w:r>
        <w:t>3.</w:t>
      </w:r>
      <w:r>
        <w:tab/>
        <w:t>Tryb postępowania.</w:t>
      </w:r>
    </w:p>
    <w:p w:rsidR="001A7FB9" w:rsidRPr="007832A4" w:rsidRDefault="001A7FB9" w:rsidP="001B1518">
      <w:pPr>
        <w:spacing w:before="120" w:line="276" w:lineRule="auto"/>
        <w:ind w:left="720" w:hanging="720"/>
        <w:jc w:val="both"/>
        <w:rPr>
          <w:color w:val="000000"/>
        </w:rPr>
      </w:pPr>
      <w:r>
        <w:rPr>
          <w:color w:val="000000"/>
        </w:rPr>
        <w:tab/>
        <w:t>Postępowanie o udzielenie zamówienia prowadzone jest w trybie przetargu nieograniczonego na podstawie ustawy z dnia 29 stycznia 2004 r. Prawo zamówień publicznych (</w:t>
      </w:r>
      <w:r w:rsidR="00C100D7" w:rsidRPr="00C100D7">
        <w:rPr>
          <w:color w:val="000000"/>
        </w:rPr>
        <w:t xml:space="preserve">tekst jedn. Dz. U. z 2017 r. poz. 1579, ze zm.) </w:t>
      </w:r>
      <w:r>
        <w:rPr>
          <w:color w:val="000000"/>
        </w:rPr>
        <w:t>zwanej dalej „ustawą Pzp”</w:t>
      </w:r>
      <w:r w:rsidR="006151A9">
        <w:rPr>
          <w:color w:val="000000"/>
        </w:rPr>
        <w:t xml:space="preserve"> </w:t>
      </w:r>
      <w:r w:rsidR="00C100D7" w:rsidRPr="00C100D7">
        <w:rPr>
          <w:color w:val="000000"/>
        </w:rPr>
        <w:t>z zastosowaniem procedury opisanej w art. 24aa Pzp (zwanej dalej „procedurą odwróconą</w:t>
      </w:r>
      <w:r w:rsidR="00D26779">
        <w:rPr>
          <w:color w:val="000000"/>
        </w:rPr>
        <w:t>”</w:t>
      </w:r>
      <w:r w:rsidR="00C100D7" w:rsidRPr="00C100D7">
        <w:rPr>
          <w:color w:val="000000"/>
        </w:rPr>
        <w:t>).</w:t>
      </w:r>
    </w:p>
    <w:p w:rsidR="001A7FB9" w:rsidRDefault="001A7FB9" w:rsidP="001B1518">
      <w:pPr>
        <w:pStyle w:val="tytu"/>
        <w:spacing w:before="120" w:line="276" w:lineRule="auto"/>
      </w:pPr>
      <w:r>
        <w:t>4.</w:t>
      </w:r>
      <w:r>
        <w:tab/>
        <w:t>Przedmiot zamówienia.</w:t>
      </w:r>
    </w:p>
    <w:p w:rsidR="001B1518" w:rsidRPr="001B1518" w:rsidRDefault="001A7FB9" w:rsidP="001B1518">
      <w:pPr>
        <w:pStyle w:val="Tekstpodstawowy"/>
        <w:numPr>
          <w:ilvl w:val="1"/>
          <w:numId w:val="4"/>
        </w:numPr>
        <w:spacing w:before="120" w:line="276" w:lineRule="auto"/>
        <w:ind w:left="720" w:hanging="720"/>
        <w:jc w:val="both"/>
        <w:rPr>
          <w:rFonts w:ascii="Times New Roman" w:hAnsi="Times New Roman" w:cs="Times New Roman"/>
        </w:rPr>
      </w:pPr>
      <w:r>
        <w:rPr>
          <w:rFonts w:ascii="Times New Roman" w:hAnsi="Times New Roman" w:cs="Times New Roman"/>
          <w:iCs/>
          <w:color w:val="000000"/>
        </w:rPr>
        <w:t xml:space="preserve">      </w:t>
      </w:r>
      <w:r w:rsidRPr="00A83688">
        <w:rPr>
          <w:rFonts w:ascii="Times New Roman" w:hAnsi="Times New Roman" w:cs="Times New Roman"/>
          <w:iCs/>
          <w:color w:val="000000"/>
        </w:rPr>
        <w:t xml:space="preserve">Przedmiotem niniejszego zamówienia </w:t>
      </w:r>
      <w:r>
        <w:rPr>
          <w:rFonts w:ascii="Times New Roman" w:hAnsi="Times New Roman" w:cs="Times New Roman"/>
          <w:iCs/>
          <w:color w:val="000000"/>
        </w:rPr>
        <w:t>jest:</w:t>
      </w:r>
      <w:r w:rsidRPr="00A83688">
        <w:rPr>
          <w:rFonts w:ascii="Times New Roman" w:hAnsi="Times New Roman" w:cs="Times New Roman"/>
          <w:sz w:val="22"/>
          <w:szCs w:val="22"/>
        </w:rPr>
        <w:t xml:space="preserve"> </w:t>
      </w:r>
    </w:p>
    <w:p w:rsidR="001A7FB9" w:rsidRPr="008E3C06" w:rsidRDefault="001B1518" w:rsidP="001B1518">
      <w:pPr>
        <w:pStyle w:val="Tekstpodstawowy"/>
        <w:spacing w:before="120" w:line="276" w:lineRule="auto"/>
        <w:ind w:left="720"/>
        <w:jc w:val="both"/>
        <w:rPr>
          <w:rFonts w:ascii="Times New Roman" w:hAnsi="Times New Roman" w:cs="Times New Roman"/>
        </w:rPr>
      </w:pPr>
      <w:r>
        <w:rPr>
          <w:rFonts w:ascii="Times New Roman" w:hAnsi="Times New Roman" w:cs="Times New Roman"/>
          <w:b/>
        </w:rPr>
        <w:t xml:space="preserve">Wykonywanie robót remontowych </w:t>
      </w:r>
      <w:r w:rsidR="001A7FB9">
        <w:rPr>
          <w:rFonts w:ascii="Times New Roman" w:hAnsi="Times New Roman" w:cs="Times New Roman"/>
          <w:b/>
        </w:rPr>
        <w:t xml:space="preserve">w </w:t>
      </w:r>
      <w:r w:rsidR="0045557E">
        <w:rPr>
          <w:rFonts w:ascii="Times New Roman" w:hAnsi="Times New Roman" w:cs="Times New Roman"/>
          <w:b/>
        </w:rPr>
        <w:t xml:space="preserve">latach </w:t>
      </w:r>
      <w:r w:rsidR="006151A9">
        <w:rPr>
          <w:rFonts w:ascii="Times New Roman" w:hAnsi="Times New Roman" w:cs="Times New Roman"/>
          <w:b/>
        </w:rPr>
        <w:t>2018</w:t>
      </w:r>
      <w:r w:rsidR="001A7FB9">
        <w:rPr>
          <w:rFonts w:ascii="Times New Roman" w:hAnsi="Times New Roman" w:cs="Times New Roman"/>
          <w:b/>
        </w:rPr>
        <w:t>/201</w:t>
      </w:r>
      <w:r w:rsidR="006151A9">
        <w:rPr>
          <w:rFonts w:ascii="Times New Roman" w:hAnsi="Times New Roman" w:cs="Times New Roman"/>
          <w:b/>
        </w:rPr>
        <w:t>9</w:t>
      </w:r>
      <w:r w:rsidR="001A7FB9">
        <w:rPr>
          <w:rFonts w:ascii="Times New Roman" w:hAnsi="Times New Roman" w:cs="Times New Roman"/>
          <w:b/>
        </w:rPr>
        <w:t xml:space="preserve"> </w:t>
      </w:r>
      <w:r w:rsidR="001A7FB9" w:rsidRPr="008E3C06">
        <w:rPr>
          <w:rFonts w:ascii="Times New Roman" w:hAnsi="Times New Roman" w:cs="Times New Roman"/>
          <w:b/>
        </w:rPr>
        <w:t>obejmujących bieżące konserwacje oraz drobne prace</w:t>
      </w:r>
      <w:r w:rsidR="006E547D">
        <w:rPr>
          <w:rFonts w:ascii="Times New Roman" w:hAnsi="Times New Roman" w:cs="Times New Roman"/>
          <w:b/>
        </w:rPr>
        <w:t xml:space="preserve"> budowlane </w:t>
      </w:r>
      <w:r>
        <w:rPr>
          <w:rFonts w:ascii="Times New Roman" w:hAnsi="Times New Roman" w:cs="Times New Roman"/>
          <w:b/>
        </w:rPr>
        <w:t xml:space="preserve">w budynkach Instytutu Techniki </w:t>
      </w:r>
      <w:r w:rsidR="001A7FB9" w:rsidRPr="008E3C06">
        <w:rPr>
          <w:rFonts w:ascii="Times New Roman" w:hAnsi="Times New Roman" w:cs="Times New Roman"/>
          <w:b/>
        </w:rPr>
        <w:t>Budowlanej w Warszawie przy</w:t>
      </w:r>
      <w:r w:rsidR="006E547D">
        <w:rPr>
          <w:rFonts w:ascii="Times New Roman" w:hAnsi="Times New Roman" w:cs="Times New Roman"/>
          <w:b/>
        </w:rPr>
        <w:t xml:space="preserve"> </w:t>
      </w:r>
      <w:r w:rsidR="001A7FB9" w:rsidRPr="008E3C06">
        <w:rPr>
          <w:rFonts w:ascii="Times New Roman" w:hAnsi="Times New Roman" w:cs="Times New Roman"/>
          <w:b/>
        </w:rPr>
        <w:t>ul. Filtrowej 1 i Ksawerów 2</w:t>
      </w:r>
      <w:r w:rsidR="001A7FB9" w:rsidRPr="008E3C06">
        <w:rPr>
          <w:rFonts w:ascii="Times New Roman" w:hAnsi="Times New Roman" w:cs="Times New Roman"/>
        </w:rPr>
        <w:t>1.</w:t>
      </w:r>
    </w:p>
    <w:p w:rsidR="001A7FB9" w:rsidRPr="007832A4" w:rsidRDefault="00B160E2" w:rsidP="001B1518">
      <w:pPr>
        <w:pStyle w:val="Tekstpodstawowy3"/>
        <w:spacing w:before="120" w:after="0" w:line="276" w:lineRule="auto"/>
        <w:jc w:val="both"/>
        <w:rPr>
          <w:iCs/>
          <w:color w:val="000000"/>
          <w:sz w:val="24"/>
          <w:szCs w:val="24"/>
        </w:rPr>
      </w:pPr>
      <w:r>
        <w:rPr>
          <w:iCs/>
          <w:color w:val="000000"/>
          <w:sz w:val="24"/>
          <w:szCs w:val="24"/>
        </w:rPr>
        <w:t>4.2</w:t>
      </w:r>
      <w:r w:rsidR="001A7FB9">
        <w:rPr>
          <w:iCs/>
          <w:color w:val="000000"/>
          <w:sz w:val="24"/>
          <w:szCs w:val="24"/>
        </w:rPr>
        <w:t>.</w:t>
      </w:r>
      <w:r w:rsidR="001A7FB9">
        <w:rPr>
          <w:iCs/>
          <w:color w:val="000000"/>
          <w:sz w:val="24"/>
          <w:szCs w:val="24"/>
        </w:rPr>
        <w:tab/>
      </w:r>
      <w:r w:rsidR="001A7FB9" w:rsidRPr="007832A4">
        <w:rPr>
          <w:iCs/>
          <w:color w:val="000000"/>
          <w:sz w:val="24"/>
          <w:szCs w:val="24"/>
        </w:rPr>
        <w:t xml:space="preserve">Szczegółowe określenie zakresu przedmiotu zamówienia zawarte jest w Rozdziałach </w:t>
      </w:r>
      <w:r w:rsidR="001A7FB9">
        <w:rPr>
          <w:iCs/>
          <w:color w:val="000000"/>
          <w:sz w:val="24"/>
          <w:szCs w:val="24"/>
        </w:rPr>
        <w:tab/>
      </w:r>
      <w:r w:rsidR="001A7FB9" w:rsidRPr="007832A4">
        <w:rPr>
          <w:iCs/>
          <w:color w:val="000000"/>
          <w:sz w:val="24"/>
          <w:szCs w:val="24"/>
        </w:rPr>
        <w:t>IV-VI niniejszej SIWZ.</w:t>
      </w:r>
    </w:p>
    <w:p w:rsidR="001A7FB9" w:rsidRPr="001B1518" w:rsidRDefault="00B160E2" w:rsidP="001B1518">
      <w:pPr>
        <w:pStyle w:val="Tekstpodstawowy3"/>
        <w:spacing w:before="120" w:after="0" w:line="276" w:lineRule="auto"/>
        <w:ind w:left="720" w:hanging="720"/>
        <w:jc w:val="both"/>
        <w:rPr>
          <w:b/>
          <w:iCs/>
          <w:color w:val="000000"/>
          <w:sz w:val="24"/>
          <w:szCs w:val="24"/>
        </w:rPr>
      </w:pPr>
      <w:r>
        <w:rPr>
          <w:iCs/>
          <w:color w:val="000000"/>
          <w:sz w:val="24"/>
          <w:szCs w:val="24"/>
        </w:rPr>
        <w:t>4.3</w:t>
      </w:r>
      <w:r w:rsidR="001A7FB9" w:rsidRPr="000A70BE">
        <w:rPr>
          <w:iCs/>
          <w:color w:val="000000"/>
          <w:sz w:val="24"/>
          <w:szCs w:val="24"/>
        </w:rPr>
        <w:t>.</w:t>
      </w:r>
      <w:r w:rsidR="001A7FB9" w:rsidRPr="000A70BE">
        <w:rPr>
          <w:iCs/>
          <w:color w:val="000000"/>
          <w:sz w:val="24"/>
          <w:szCs w:val="24"/>
        </w:rPr>
        <w:tab/>
      </w:r>
      <w:r w:rsidR="001A7FB9" w:rsidRPr="008E3C06">
        <w:rPr>
          <w:b/>
          <w:iCs/>
          <w:color w:val="000000"/>
          <w:sz w:val="24"/>
          <w:szCs w:val="24"/>
        </w:rPr>
        <w:t>CPV (Wspólny Słownik Zamówień)</w:t>
      </w:r>
      <w:r w:rsidR="001A7FB9" w:rsidRPr="000A70BE">
        <w:rPr>
          <w:iCs/>
          <w:color w:val="000000"/>
          <w:sz w:val="24"/>
          <w:szCs w:val="24"/>
        </w:rPr>
        <w:t>:</w:t>
      </w:r>
      <w:r w:rsidR="001A7FB9">
        <w:rPr>
          <w:iCs/>
          <w:color w:val="000000"/>
          <w:sz w:val="24"/>
          <w:szCs w:val="24"/>
        </w:rPr>
        <w:tab/>
      </w:r>
      <w:r w:rsidR="001A7FB9">
        <w:rPr>
          <w:iCs/>
          <w:color w:val="000000"/>
          <w:sz w:val="24"/>
          <w:szCs w:val="24"/>
        </w:rPr>
        <w:br/>
      </w:r>
      <w:r w:rsidR="001A7FB9" w:rsidRPr="001B1518">
        <w:rPr>
          <w:sz w:val="24"/>
          <w:szCs w:val="24"/>
        </w:rPr>
        <w:t>45111300-1 Roboty rozbiórkowe</w:t>
      </w:r>
      <w:r w:rsidR="001A7FB9" w:rsidRPr="001B1518">
        <w:rPr>
          <w:sz w:val="24"/>
          <w:szCs w:val="24"/>
        </w:rPr>
        <w:tab/>
      </w:r>
      <w:r w:rsidR="001A7FB9" w:rsidRPr="001B1518">
        <w:rPr>
          <w:b/>
          <w:iCs/>
          <w:color w:val="000000"/>
          <w:sz w:val="24"/>
          <w:szCs w:val="24"/>
        </w:rPr>
        <w:br/>
      </w:r>
      <w:r w:rsidR="001A7FB9" w:rsidRPr="001B1518">
        <w:rPr>
          <w:sz w:val="24"/>
          <w:szCs w:val="24"/>
        </w:rPr>
        <w:t>45262522-6 Roboty murarskie</w:t>
      </w:r>
      <w:r w:rsidR="001A7FB9" w:rsidRPr="001B1518">
        <w:rPr>
          <w:sz w:val="24"/>
          <w:szCs w:val="24"/>
        </w:rPr>
        <w:tab/>
      </w:r>
      <w:r w:rsidR="001A7FB9" w:rsidRPr="001B1518">
        <w:rPr>
          <w:b/>
          <w:iCs/>
          <w:color w:val="000000"/>
          <w:sz w:val="24"/>
          <w:szCs w:val="24"/>
        </w:rPr>
        <w:br/>
      </w:r>
      <w:r w:rsidR="001A7FB9" w:rsidRPr="001B1518">
        <w:rPr>
          <w:sz w:val="24"/>
          <w:szCs w:val="24"/>
        </w:rPr>
        <w:t>45400000-1 Roboty wykończeniowe w zakresie obiektów budowlanych</w:t>
      </w:r>
      <w:r w:rsidR="001A7FB9" w:rsidRPr="001B1518">
        <w:rPr>
          <w:sz w:val="24"/>
          <w:szCs w:val="24"/>
        </w:rPr>
        <w:tab/>
      </w:r>
      <w:r w:rsidR="001A7FB9" w:rsidRPr="001B1518">
        <w:rPr>
          <w:sz w:val="24"/>
          <w:szCs w:val="24"/>
        </w:rPr>
        <w:br/>
        <w:t>45421131-1 Instalowanie drzwi</w:t>
      </w:r>
      <w:r w:rsidR="001A7FB9" w:rsidRPr="001B1518">
        <w:rPr>
          <w:sz w:val="24"/>
          <w:szCs w:val="24"/>
        </w:rPr>
        <w:tab/>
      </w:r>
      <w:r w:rsidR="001A7FB9" w:rsidRPr="001B1518">
        <w:rPr>
          <w:b/>
          <w:iCs/>
          <w:color w:val="000000"/>
          <w:sz w:val="24"/>
          <w:szCs w:val="24"/>
        </w:rPr>
        <w:br/>
      </w:r>
      <w:r w:rsidR="001A7FB9" w:rsidRPr="001B1518">
        <w:rPr>
          <w:sz w:val="24"/>
          <w:szCs w:val="24"/>
        </w:rPr>
        <w:t>45421152-4 Instalowanie ścianek działowych</w:t>
      </w:r>
      <w:r w:rsidR="001A7FB9" w:rsidRPr="001B1518">
        <w:rPr>
          <w:sz w:val="24"/>
          <w:szCs w:val="24"/>
        </w:rPr>
        <w:tab/>
      </w:r>
      <w:r w:rsidR="001A7FB9" w:rsidRPr="001B1518">
        <w:rPr>
          <w:sz w:val="24"/>
          <w:szCs w:val="24"/>
        </w:rPr>
        <w:br/>
        <w:t>45430000-0 Pokrywanie podłóg i ścian</w:t>
      </w:r>
      <w:r w:rsidR="001A7FB9" w:rsidRPr="001B1518">
        <w:rPr>
          <w:sz w:val="24"/>
          <w:szCs w:val="24"/>
        </w:rPr>
        <w:tab/>
      </w:r>
      <w:r w:rsidR="001A7FB9" w:rsidRPr="001B1518">
        <w:rPr>
          <w:sz w:val="24"/>
          <w:szCs w:val="24"/>
        </w:rPr>
        <w:br/>
        <w:t>45442100-8 Roboty malarskie</w:t>
      </w:r>
      <w:r w:rsidR="001A7FB9" w:rsidRPr="001B1518">
        <w:rPr>
          <w:sz w:val="24"/>
          <w:szCs w:val="24"/>
        </w:rPr>
        <w:tab/>
      </w:r>
      <w:r w:rsidR="001A7FB9" w:rsidRPr="001B1518">
        <w:rPr>
          <w:sz w:val="24"/>
          <w:szCs w:val="24"/>
        </w:rPr>
        <w:br/>
        <w:t>45410000-4 Tynkowanie</w:t>
      </w:r>
      <w:r w:rsidR="001A7FB9" w:rsidRPr="001B1518">
        <w:rPr>
          <w:sz w:val="24"/>
          <w:szCs w:val="24"/>
        </w:rPr>
        <w:tab/>
      </w:r>
    </w:p>
    <w:p w:rsidR="001A7FB9" w:rsidRDefault="00B160E2" w:rsidP="001B1518">
      <w:pPr>
        <w:pStyle w:val="Tekstpodstawowy3"/>
        <w:spacing w:before="120" w:after="0" w:line="276" w:lineRule="auto"/>
        <w:ind w:left="709" w:hanging="709"/>
        <w:jc w:val="both"/>
        <w:rPr>
          <w:iCs/>
          <w:color w:val="000000"/>
          <w:sz w:val="24"/>
          <w:szCs w:val="24"/>
        </w:rPr>
      </w:pPr>
      <w:r>
        <w:rPr>
          <w:iCs/>
          <w:color w:val="000000"/>
          <w:sz w:val="24"/>
          <w:szCs w:val="24"/>
        </w:rPr>
        <w:t>4.4</w:t>
      </w:r>
      <w:r w:rsidR="001A7FB9">
        <w:rPr>
          <w:iCs/>
          <w:color w:val="000000"/>
          <w:sz w:val="24"/>
          <w:szCs w:val="24"/>
        </w:rPr>
        <w:t>.</w:t>
      </w:r>
      <w:r w:rsidR="001A7FB9">
        <w:rPr>
          <w:iCs/>
          <w:color w:val="000000"/>
          <w:sz w:val="24"/>
          <w:szCs w:val="24"/>
        </w:rPr>
        <w:tab/>
      </w:r>
      <w:r w:rsidR="001A7FB9" w:rsidRPr="007832A4">
        <w:rPr>
          <w:iCs/>
          <w:color w:val="000000"/>
          <w:sz w:val="24"/>
          <w:szCs w:val="24"/>
        </w:rPr>
        <w:t>Zamawiający</w:t>
      </w:r>
      <w:r w:rsidR="00C05D87">
        <w:rPr>
          <w:iCs/>
          <w:color w:val="000000"/>
          <w:sz w:val="24"/>
          <w:szCs w:val="24"/>
        </w:rPr>
        <w:t xml:space="preserve"> dopuszcza realizację zamówienia z udziałem podwykonawców. Zamawiający</w:t>
      </w:r>
      <w:r w:rsidR="001A7FB9" w:rsidRPr="007832A4">
        <w:rPr>
          <w:iCs/>
          <w:color w:val="000000"/>
          <w:sz w:val="24"/>
          <w:szCs w:val="24"/>
        </w:rPr>
        <w:t xml:space="preserve"> wymaga, aby Wykonawca wskazał w ofercie części zamówienia,</w:t>
      </w:r>
      <w:r w:rsidR="00392915">
        <w:rPr>
          <w:iCs/>
          <w:color w:val="000000"/>
          <w:sz w:val="24"/>
          <w:szCs w:val="24"/>
        </w:rPr>
        <w:t xml:space="preserve"> </w:t>
      </w:r>
      <w:r w:rsidR="001A7FB9" w:rsidRPr="007832A4">
        <w:rPr>
          <w:iCs/>
          <w:color w:val="000000"/>
          <w:sz w:val="24"/>
          <w:szCs w:val="24"/>
        </w:rPr>
        <w:t>których wykonanie powierzy podwykonawcom</w:t>
      </w:r>
      <w:r w:rsidR="006151A9">
        <w:rPr>
          <w:iCs/>
          <w:color w:val="000000"/>
          <w:sz w:val="24"/>
          <w:szCs w:val="24"/>
        </w:rPr>
        <w:t xml:space="preserve"> i podał firmy tych podwykonawców</w:t>
      </w:r>
      <w:r w:rsidR="001A7FB9" w:rsidRPr="007832A4">
        <w:rPr>
          <w:iCs/>
          <w:color w:val="000000"/>
          <w:sz w:val="24"/>
          <w:szCs w:val="24"/>
        </w:rPr>
        <w:t xml:space="preserve">. </w:t>
      </w:r>
    </w:p>
    <w:p w:rsidR="00563FA2" w:rsidRPr="007832A4" w:rsidRDefault="00563FA2" w:rsidP="001B1518">
      <w:pPr>
        <w:pStyle w:val="Tekstpodstawowy3"/>
        <w:spacing w:before="120" w:after="0" w:line="276" w:lineRule="auto"/>
        <w:ind w:left="709"/>
        <w:jc w:val="both"/>
        <w:rPr>
          <w:iCs/>
          <w:color w:val="000000"/>
          <w:sz w:val="24"/>
          <w:szCs w:val="24"/>
        </w:rPr>
      </w:pPr>
      <w:r w:rsidRPr="00563FA2">
        <w:rPr>
          <w:iCs/>
          <w:color w:val="000000"/>
          <w:sz w:val="24"/>
          <w:szCs w:val="24"/>
        </w:rPr>
        <w:lastRenderedPageBreak/>
        <w:t>Dopuszczalna jest zmiana podwykonawcy w toku</w:t>
      </w:r>
      <w:r w:rsidR="00C100D7" w:rsidRPr="00C100D7">
        <w:rPr>
          <w:iCs/>
          <w:color w:val="000000"/>
          <w:sz w:val="24"/>
          <w:szCs w:val="24"/>
        </w:rPr>
        <w:t xml:space="preserve"> realizacji zamówienia</w:t>
      </w:r>
      <w:r w:rsidR="00D26779">
        <w:rPr>
          <w:iCs/>
          <w:color w:val="000000"/>
          <w:sz w:val="24"/>
          <w:szCs w:val="24"/>
        </w:rPr>
        <w:t>. J</w:t>
      </w:r>
      <w:r w:rsidR="00C100D7" w:rsidRPr="00C100D7">
        <w:rPr>
          <w:iCs/>
          <w:color w:val="000000"/>
          <w:sz w:val="24"/>
          <w:szCs w:val="24"/>
        </w:rPr>
        <w:t>eżeli zmiana albo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w:t>
      </w:r>
    </w:p>
    <w:p w:rsidR="00F1318D" w:rsidRPr="00CC7757" w:rsidRDefault="00B160E2" w:rsidP="001B1518">
      <w:pPr>
        <w:pStyle w:val="Tekstpodstawowy3"/>
        <w:spacing w:before="120" w:after="0" w:line="276" w:lineRule="auto"/>
        <w:ind w:left="705" w:hanging="705"/>
        <w:jc w:val="both"/>
        <w:rPr>
          <w:iCs/>
          <w:color w:val="000000"/>
          <w:sz w:val="24"/>
          <w:szCs w:val="24"/>
        </w:rPr>
      </w:pPr>
      <w:r>
        <w:rPr>
          <w:iCs/>
          <w:color w:val="000000"/>
          <w:sz w:val="24"/>
          <w:szCs w:val="24"/>
        </w:rPr>
        <w:t>4.5</w:t>
      </w:r>
      <w:r w:rsidR="001A7FB9">
        <w:rPr>
          <w:iCs/>
          <w:color w:val="000000"/>
          <w:sz w:val="24"/>
          <w:szCs w:val="24"/>
        </w:rPr>
        <w:t>.</w:t>
      </w:r>
      <w:r w:rsidR="001A7FB9">
        <w:rPr>
          <w:iCs/>
          <w:color w:val="000000"/>
          <w:sz w:val="24"/>
          <w:szCs w:val="24"/>
        </w:rPr>
        <w:tab/>
      </w:r>
      <w:r w:rsidR="00F1318D" w:rsidRPr="00CC7757">
        <w:rPr>
          <w:iCs/>
          <w:color w:val="000000"/>
          <w:sz w:val="24"/>
          <w:szCs w:val="24"/>
        </w:rPr>
        <w:t xml:space="preserve">Wykonawca i podwykonawca zobowiązany jest do zatrudnienia na umowę o pracę, w rozumieniu przepisów ustawy z dnia 26 czerwca 1974 r. Kodeks pracy (Dz. U. Z 2014 r. poz. 1502 ze zm.), osób które wykonywać będą czynności związane z realizacją zamówienia wskazane w przedmiarach. </w:t>
      </w:r>
      <w:r w:rsidR="00F1318D">
        <w:rPr>
          <w:iCs/>
          <w:color w:val="000000"/>
          <w:sz w:val="24"/>
          <w:szCs w:val="24"/>
        </w:rPr>
        <w:t>(</w:t>
      </w:r>
      <w:r w:rsidR="00F1318D" w:rsidRPr="00CC7757">
        <w:rPr>
          <w:iCs/>
          <w:color w:val="000000"/>
          <w:sz w:val="24"/>
          <w:szCs w:val="24"/>
        </w:rPr>
        <w:t>Wymóg nie dotyczy osób kierującymi realizacją robót</w:t>
      </w:r>
      <w:r w:rsidR="00F1318D">
        <w:rPr>
          <w:iCs/>
          <w:color w:val="000000"/>
          <w:sz w:val="24"/>
          <w:szCs w:val="24"/>
        </w:rPr>
        <w:t>). Szczegółowe wymagania w tym zakresie, także dotyczące udokumentowania wymogu zatrudnienia</w:t>
      </w:r>
      <w:r w:rsidR="0045557E">
        <w:rPr>
          <w:iCs/>
          <w:color w:val="000000"/>
          <w:sz w:val="24"/>
          <w:szCs w:val="24"/>
        </w:rPr>
        <w:t>, uprawnień</w:t>
      </w:r>
      <w:r w:rsidR="00F1318D">
        <w:rPr>
          <w:iCs/>
          <w:color w:val="000000"/>
          <w:sz w:val="24"/>
          <w:szCs w:val="24"/>
        </w:rPr>
        <w:t xml:space="preserve"> Zamawiającego dotycząc</w:t>
      </w:r>
      <w:r w:rsidR="0045557E">
        <w:rPr>
          <w:iCs/>
          <w:color w:val="000000"/>
          <w:sz w:val="24"/>
          <w:szCs w:val="24"/>
        </w:rPr>
        <w:t>ych</w:t>
      </w:r>
      <w:r w:rsidR="00F1318D">
        <w:rPr>
          <w:iCs/>
          <w:color w:val="000000"/>
          <w:sz w:val="24"/>
          <w:szCs w:val="24"/>
        </w:rPr>
        <w:t xml:space="preserve"> kontroli w tym zakresie</w:t>
      </w:r>
      <w:r w:rsidR="0045557E">
        <w:rPr>
          <w:iCs/>
          <w:color w:val="000000"/>
          <w:sz w:val="24"/>
          <w:szCs w:val="24"/>
        </w:rPr>
        <w:t>,</w:t>
      </w:r>
      <w:r w:rsidR="00F1318D">
        <w:rPr>
          <w:iCs/>
          <w:color w:val="000000"/>
          <w:sz w:val="24"/>
          <w:szCs w:val="24"/>
        </w:rPr>
        <w:t xml:space="preserve"> zostały określone w istotnych dla stron postanowieniach umowy. </w:t>
      </w:r>
    </w:p>
    <w:p w:rsidR="001A7FB9" w:rsidRPr="007832A4" w:rsidRDefault="00B160E2" w:rsidP="001B1518">
      <w:pPr>
        <w:pStyle w:val="Tekstpodstawowy3"/>
        <w:spacing w:before="120" w:after="0" w:line="276" w:lineRule="auto"/>
        <w:ind w:left="705" w:hanging="705"/>
        <w:jc w:val="both"/>
        <w:rPr>
          <w:iCs/>
          <w:color w:val="000000"/>
          <w:sz w:val="24"/>
          <w:szCs w:val="24"/>
        </w:rPr>
      </w:pPr>
      <w:r>
        <w:rPr>
          <w:iCs/>
          <w:color w:val="000000"/>
          <w:sz w:val="24"/>
          <w:szCs w:val="24"/>
        </w:rPr>
        <w:t>4.6.</w:t>
      </w:r>
      <w:r w:rsidR="00F1318D">
        <w:rPr>
          <w:iCs/>
          <w:color w:val="000000"/>
          <w:sz w:val="24"/>
          <w:szCs w:val="24"/>
        </w:rPr>
        <w:tab/>
      </w:r>
      <w:r w:rsidR="001A7FB9" w:rsidRPr="007832A4">
        <w:rPr>
          <w:iCs/>
          <w:color w:val="000000"/>
          <w:sz w:val="24"/>
          <w:szCs w:val="24"/>
        </w:rPr>
        <w:t xml:space="preserve">Realizacja zamówienia podlega prawu polskiemu, w tym w szczególności ustawie </w:t>
      </w:r>
      <w:r w:rsidR="001A7FB9">
        <w:rPr>
          <w:iCs/>
          <w:color w:val="000000"/>
          <w:sz w:val="24"/>
          <w:szCs w:val="24"/>
        </w:rPr>
        <w:tab/>
      </w:r>
      <w:r w:rsidR="001A7FB9" w:rsidRPr="007832A4">
        <w:rPr>
          <w:iCs/>
          <w:color w:val="000000"/>
          <w:sz w:val="24"/>
          <w:szCs w:val="24"/>
        </w:rPr>
        <w:t xml:space="preserve">z dnia 7 lipca 1994r. Prawo budowlane </w:t>
      </w:r>
      <w:r w:rsidR="001A7FB9" w:rsidRPr="00C8496C">
        <w:rPr>
          <w:iCs/>
          <w:sz w:val="24"/>
          <w:szCs w:val="24"/>
        </w:rPr>
        <w:t>(</w:t>
      </w:r>
      <w:r w:rsidR="00282DEA" w:rsidRPr="00C8496C">
        <w:rPr>
          <w:iCs/>
          <w:sz w:val="24"/>
          <w:szCs w:val="24"/>
        </w:rPr>
        <w:t>tj.</w:t>
      </w:r>
      <w:r w:rsidR="001A7FB9" w:rsidRPr="00C8496C">
        <w:rPr>
          <w:iCs/>
          <w:sz w:val="24"/>
          <w:szCs w:val="24"/>
        </w:rPr>
        <w:t xml:space="preserve"> Dz. U. </w:t>
      </w:r>
      <w:r w:rsidR="006151A9" w:rsidRPr="00C8496C">
        <w:rPr>
          <w:iCs/>
          <w:sz w:val="24"/>
          <w:szCs w:val="24"/>
        </w:rPr>
        <w:t>201</w:t>
      </w:r>
      <w:r w:rsidR="006151A9">
        <w:rPr>
          <w:iCs/>
          <w:sz w:val="24"/>
          <w:szCs w:val="24"/>
        </w:rPr>
        <w:t>7</w:t>
      </w:r>
      <w:r w:rsidR="006151A9" w:rsidRPr="00C8496C">
        <w:rPr>
          <w:iCs/>
          <w:sz w:val="24"/>
          <w:szCs w:val="24"/>
        </w:rPr>
        <w:t xml:space="preserve"> </w:t>
      </w:r>
      <w:r w:rsidR="001A7FB9" w:rsidRPr="00C8496C">
        <w:rPr>
          <w:iCs/>
          <w:sz w:val="24"/>
          <w:szCs w:val="24"/>
        </w:rPr>
        <w:t>poz. </w:t>
      </w:r>
      <w:r w:rsidR="006151A9">
        <w:rPr>
          <w:iCs/>
          <w:sz w:val="24"/>
          <w:szCs w:val="24"/>
        </w:rPr>
        <w:t>1332 ze zm.</w:t>
      </w:r>
      <w:r w:rsidR="001A7FB9" w:rsidRPr="00C8496C">
        <w:rPr>
          <w:iCs/>
          <w:sz w:val="24"/>
          <w:szCs w:val="24"/>
        </w:rPr>
        <w:t>).</w:t>
      </w:r>
    </w:p>
    <w:p w:rsidR="001A7FB9" w:rsidRDefault="001A7FB9" w:rsidP="001B1518">
      <w:pPr>
        <w:pStyle w:val="Tekstpodstawowy3"/>
        <w:spacing w:before="120" w:after="0" w:line="276" w:lineRule="auto"/>
        <w:jc w:val="both"/>
        <w:rPr>
          <w:iCs/>
          <w:color w:val="000000"/>
          <w:sz w:val="24"/>
          <w:szCs w:val="24"/>
        </w:rPr>
      </w:pPr>
      <w:r>
        <w:rPr>
          <w:iCs/>
          <w:color w:val="000000"/>
          <w:sz w:val="24"/>
          <w:szCs w:val="24"/>
        </w:rPr>
        <w:t>4.</w:t>
      </w:r>
      <w:r w:rsidR="00B160E2">
        <w:rPr>
          <w:iCs/>
          <w:color w:val="000000"/>
          <w:sz w:val="24"/>
          <w:szCs w:val="24"/>
        </w:rPr>
        <w:t>7</w:t>
      </w:r>
      <w:r>
        <w:rPr>
          <w:iCs/>
          <w:color w:val="000000"/>
          <w:sz w:val="24"/>
          <w:szCs w:val="24"/>
        </w:rPr>
        <w:t>.</w:t>
      </w:r>
      <w:r>
        <w:rPr>
          <w:iCs/>
          <w:color w:val="000000"/>
          <w:sz w:val="24"/>
          <w:szCs w:val="24"/>
        </w:rPr>
        <w:tab/>
      </w:r>
      <w:r w:rsidRPr="00D41F48">
        <w:rPr>
          <w:iCs/>
          <w:color w:val="000000"/>
          <w:sz w:val="24"/>
          <w:szCs w:val="24"/>
        </w:rPr>
        <w:t>Zamawiający nie przewiduje udzielenia zamówień uzupełniających</w:t>
      </w:r>
      <w:r>
        <w:rPr>
          <w:iCs/>
          <w:color w:val="000000"/>
          <w:sz w:val="24"/>
          <w:szCs w:val="24"/>
        </w:rPr>
        <w:t>.</w:t>
      </w:r>
    </w:p>
    <w:p w:rsidR="001A7FB9" w:rsidRDefault="001A7FB9" w:rsidP="001B1518">
      <w:pPr>
        <w:spacing w:before="120" w:line="276" w:lineRule="auto"/>
        <w:jc w:val="both"/>
        <w:rPr>
          <w:b/>
          <w:bCs/>
          <w:color w:val="000000"/>
        </w:rPr>
      </w:pPr>
      <w:r>
        <w:rPr>
          <w:b/>
          <w:bCs/>
          <w:color w:val="000000"/>
        </w:rPr>
        <w:t>5.</w:t>
      </w:r>
      <w:r>
        <w:rPr>
          <w:b/>
          <w:bCs/>
          <w:color w:val="000000"/>
        </w:rPr>
        <w:tab/>
        <w:t>Termin realizacji zamówienia.</w:t>
      </w:r>
    </w:p>
    <w:p w:rsidR="00392915" w:rsidRDefault="001A7FB9" w:rsidP="001B1518">
      <w:pPr>
        <w:pStyle w:val="Zwykytekst"/>
        <w:spacing w:before="120" w:line="276" w:lineRule="auto"/>
        <w:ind w:left="720" w:hanging="17"/>
        <w:jc w:val="both"/>
        <w:rPr>
          <w:rFonts w:ascii="Times New Roman" w:hAnsi="Times New Roman"/>
          <w:iCs/>
          <w:color w:val="000000"/>
          <w:sz w:val="24"/>
          <w:szCs w:val="24"/>
        </w:rPr>
      </w:pPr>
      <w:r w:rsidRPr="008E3C06">
        <w:rPr>
          <w:rFonts w:ascii="Times New Roman" w:hAnsi="Times New Roman"/>
          <w:iCs/>
          <w:color w:val="000000"/>
          <w:sz w:val="24"/>
          <w:szCs w:val="24"/>
        </w:rPr>
        <w:t xml:space="preserve">Zamawiający wymaga, aby zamówienie zostało zrealizowane w czasie </w:t>
      </w:r>
      <w:r w:rsidR="00106D0E" w:rsidRPr="008E3C06">
        <w:rPr>
          <w:rFonts w:ascii="Times New Roman" w:hAnsi="Times New Roman"/>
          <w:iCs/>
          <w:color w:val="000000"/>
          <w:sz w:val="24"/>
          <w:szCs w:val="24"/>
        </w:rPr>
        <w:t>1</w:t>
      </w:r>
      <w:r w:rsidR="00106D0E">
        <w:rPr>
          <w:rFonts w:ascii="Times New Roman" w:hAnsi="Times New Roman"/>
          <w:iCs/>
          <w:color w:val="000000"/>
          <w:sz w:val="24"/>
          <w:szCs w:val="24"/>
        </w:rPr>
        <w:t>8</w:t>
      </w:r>
      <w:r w:rsidR="00106D0E" w:rsidRPr="008E3C06">
        <w:rPr>
          <w:rFonts w:ascii="Times New Roman" w:hAnsi="Times New Roman"/>
          <w:iCs/>
          <w:color w:val="000000"/>
          <w:sz w:val="24"/>
          <w:szCs w:val="24"/>
        </w:rPr>
        <w:t xml:space="preserve"> </w:t>
      </w:r>
      <w:r w:rsidRPr="008E3C06">
        <w:rPr>
          <w:rFonts w:ascii="Times New Roman" w:hAnsi="Times New Roman"/>
          <w:iCs/>
          <w:color w:val="000000"/>
          <w:sz w:val="24"/>
          <w:szCs w:val="24"/>
        </w:rPr>
        <w:t>miesięcy licząc od dnia podpisania umowy.</w:t>
      </w:r>
      <w:r w:rsidR="00392915">
        <w:rPr>
          <w:rFonts w:ascii="Times New Roman" w:hAnsi="Times New Roman"/>
          <w:iCs/>
          <w:color w:val="000000"/>
          <w:sz w:val="24"/>
          <w:szCs w:val="24"/>
        </w:rPr>
        <w:t xml:space="preserve"> </w:t>
      </w:r>
    </w:p>
    <w:p w:rsidR="001A7FB9" w:rsidRPr="00EB17F3" w:rsidRDefault="00E12D5B" w:rsidP="001B1518">
      <w:pPr>
        <w:pStyle w:val="Zwykytekst"/>
        <w:spacing w:before="120" w:line="276" w:lineRule="auto"/>
        <w:ind w:left="720" w:hanging="17"/>
        <w:jc w:val="both"/>
        <w:rPr>
          <w:rStyle w:val="tekstdokbold"/>
          <w:rFonts w:ascii="Times New Roman" w:hAnsi="Times New Roman"/>
          <w:b w:val="0"/>
          <w:iCs/>
          <w:color w:val="000000"/>
          <w:sz w:val="24"/>
          <w:szCs w:val="24"/>
        </w:rPr>
      </w:pPr>
      <w:r>
        <w:rPr>
          <w:rFonts w:ascii="Times New Roman" w:hAnsi="Times New Roman"/>
          <w:iCs/>
          <w:color w:val="000000"/>
          <w:sz w:val="24"/>
          <w:szCs w:val="24"/>
        </w:rPr>
        <w:t xml:space="preserve"> </w:t>
      </w:r>
    </w:p>
    <w:p w:rsidR="001A7FB9" w:rsidRPr="00665115" w:rsidRDefault="001A7FB9" w:rsidP="001B1518">
      <w:pPr>
        <w:pStyle w:val="tytupkt"/>
        <w:spacing w:line="276" w:lineRule="auto"/>
        <w:ind w:left="0" w:firstLine="0"/>
      </w:pPr>
      <w:r>
        <w:t>6.</w:t>
      </w:r>
      <w:r>
        <w:tab/>
      </w:r>
      <w:r w:rsidRPr="00665115">
        <w:t xml:space="preserve">Warunki udziału w postępowaniu oraz dokumenty i oświadczenia na ich </w:t>
      </w:r>
      <w:r>
        <w:tab/>
      </w:r>
      <w:r w:rsidRPr="00665115">
        <w:t>potwierdzenie.</w:t>
      </w:r>
    </w:p>
    <w:p w:rsidR="001A7FB9" w:rsidRDefault="001A7FB9" w:rsidP="001B1518">
      <w:pPr>
        <w:spacing w:before="120" w:line="276" w:lineRule="auto"/>
        <w:jc w:val="both"/>
      </w:pPr>
      <w:r>
        <w:t>6.1.</w:t>
      </w:r>
      <w:r>
        <w:tab/>
      </w:r>
      <w:r w:rsidRPr="00665115">
        <w:t xml:space="preserve">O udzielenie zamówienia mogą ubiegać się Wykonawcy niepodlegający wykluczeniu </w:t>
      </w:r>
      <w:r>
        <w:tab/>
      </w:r>
      <w:r w:rsidRPr="00665115">
        <w:t xml:space="preserve">na podstawie art. 24 </w:t>
      </w:r>
      <w:r w:rsidR="002D5AB0">
        <w:t xml:space="preserve">ust. 1 </w:t>
      </w:r>
      <w:r w:rsidRPr="00665115">
        <w:t xml:space="preserve">ustawy </w:t>
      </w:r>
      <w:r w:rsidR="0045557E">
        <w:t>PZP, ponadto</w:t>
      </w:r>
    </w:p>
    <w:p w:rsidR="002D5AB0" w:rsidRPr="002D5AB0" w:rsidRDefault="00C100D7" w:rsidP="001B1518">
      <w:pPr>
        <w:pStyle w:val="Akapitzlist1"/>
        <w:numPr>
          <w:ilvl w:val="0"/>
          <w:numId w:val="32"/>
        </w:numPr>
        <w:spacing w:before="120" w:after="0"/>
        <w:ind w:left="1134" w:hanging="425"/>
        <w:jc w:val="both"/>
        <w:rPr>
          <w:rFonts w:ascii="Times New Roman" w:hAnsi="Times New Roman" w:cs="Times New Roman"/>
          <w:sz w:val="24"/>
          <w:szCs w:val="24"/>
        </w:rPr>
      </w:pPr>
      <w:r w:rsidRPr="00C100D7">
        <w:rPr>
          <w:rFonts w:ascii="Times New Roman" w:hAnsi="Times New Roman" w:cs="Times New Roman"/>
          <w:sz w:val="24"/>
          <w:szCs w:val="24"/>
        </w:rPr>
        <w:t xml:space="preserve">Zamawiający wykluczy Wykonawcę na podstawie art. 24 ust. 5 </w:t>
      </w:r>
      <w:r w:rsidR="00282DEA" w:rsidRPr="00C100D7">
        <w:rPr>
          <w:rFonts w:ascii="Times New Roman" w:hAnsi="Times New Roman" w:cs="Times New Roman"/>
          <w:sz w:val="24"/>
          <w:szCs w:val="24"/>
        </w:rPr>
        <w:t>pkt 1 ustawy</w:t>
      </w:r>
      <w:r w:rsidRPr="00C100D7">
        <w:rPr>
          <w:rFonts w:ascii="Times New Roman" w:hAnsi="Times New Roman" w:cs="Times New Roman"/>
          <w:sz w:val="24"/>
          <w:szCs w:val="24"/>
        </w:rPr>
        <w:t xml:space="preserve"> Pzp, </w:t>
      </w:r>
      <w:r w:rsidR="00282DEA" w:rsidRPr="00C100D7">
        <w:rPr>
          <w:rFonts w:ascii="Times New Roman" w:hAnsi="Times New Roman" w:cs="Times New Roman"/>
          <w:sz w:val="24"/>
          <w:szCs w:val="24"/>
        </w:rPr>
        <w:t>tj.</w:t>
      </w:r>
      <w:r w:rsidRPr="00C100D7">
        <w:rPr>
          <w:rFonts w:ascii="Times New Roman" w:hAnsi="Times New Roman" w:cs="Times New Roman"/>
          <w:sz w:val="24"/>
          <w:szCs w:val="24"/>
        </w:rPr>
        <w:t>:</w:t>
      </w:r>
    </w:p>
    <w:p w:rsidR="002D5AB0" w:rsidRPr="002D5AB0" w:rsidRDefault="00C100D7" w:rsidP="001B1518">
      <w:pPr>
        <w:pStyle w:val="Akapitzlist1"/>
        <w:numPr>
          <w:ilvl w:val="0"/>
          <w:numId w:val="31"/>
        </w:numPr>
        <w:spacing w:before="120" w:after="0"/>
        <w:ind w:left="1276" w:hanging="283"/>
        <w:jc w:val="both"/>
        <w:rPr>
          <w:rFonts w:ascii="Times New Roman" w:hAnsi="Times New Roman" w:cs="Times New Roman"/>
          <w:sz w:val="24"/>
          <w:szCs w:val="24"/>
        </w:rPr>
      </w:pPr>
      <w:r w:rsidRPr="00C100D7">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w:t>
      </w:r>
    </w:p>
    <w:p w:rsidR="001925F5" w:rsidRPr="001B1518" w:rsidRDefault="00C100D7" w:rsidP="001B1518">
      <w:pPr>
        <w:pStyle w:val="Akapitzlist1"/>
        <w:numPr>
          <w:ilvl w:val="0"/>
          <w:numId w:val="31"/>
        </w:numPr>
        <w:spacing w:before="120" w:after="0"/>
        <w:ind w:left="1276" w:hanging="283"/>
        <w:jc w:val="both"/>
        <w:rPr>
          <w:rFonts w:ascii="Times New Roman" w:hAnsi="Times New Roman" w:cs="Times New Roman"/>
          <w:sz w:val="24"/>
          <w:szCs w:val="24"/>
        </w:rPr>
      </w:pPr>
      <w:r w:rsidRPr="00C100D7">
        <w:rPr>
          <w:rFonts w:ascii="Times New Roman" w:hAnsi="Times New Roman" w:cs="Times New Roman"/>
          <w:sz w:val="24"/>
          <w:szCs w:val="24"/>
        </w:rP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2D5AB0" w:rsidRDefault="00C100D7" w:rsidP="001B1518">
      <w:pPr>
        <w:pStyle w:val="Akapitzlist1"/>
        <w:numPr>
          <w:ilvl w:val="0"/>
          <w:numId w:val="32"/>
        </w:numPr>
        <w:spacing w:before="120" w:after="0"/>
        <w:ind w:left="1134" w:hanging="425"/>
        <w:jc w:val="both"/>
        <w:rPr>
          <w:rFonts w:ascii="Times New Roman" w:hAnsi="Times New Roman" w:cs="Times New Roman"/>
          <w:sz w:val="24"/>
          <w:szCs w:val="24"/>
        </w:rPr>
      </w:pPr>
      <w:r w:rsidRPr="00C100D7">
        <w:rPr>
          <w:rFonts w:ascii="Times New Roman" w:hAnsi="Times New Roman" w:cs="Times New Roman"/>
          <w:sz w:val="24"/>
          <w:szCs w:val="24"/>
        </w:rPr>
        <w:lastRenderedPageBreak/>
        <w:t xml:space="preserve">Wykonawca, który podlega wykluczeniu na podstawie art. 24 ust. 1 pkt 13 i 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39116A" w:rsidRPr="002D5AB0" w:rsidRDefault="0039116A" w:rsidP="001B1518">
      <w:pPr>
        <w:pStyle w:val="Akapitzlist1"/>
        <w:spacing w:before="120" w:after="0"/>
        <w:ind w:left="1134"/>
        <w:jc w:val="both"/>
        <w:rPr>
          <w:rFonts w:ascii="Times New Roman" w:hAnsi="Times New Roman" w:cs="Times New Roman"/>
          <w:sz w:val="24"/>
          <w:szCs w:val="24"/>
        </w:rPr>
      </w:pPr>
      <w:r w:rsidRPr="0092256C">
        <w:rPr>
          <w:rFonts w:ascii="Times New Roman" w:hAnsi="Times New Roman" w:cs="Times New Roman"/>
          <w:sz w:val="24"/>
          <w:szCs w:val="24"/>
        </w:rPr>
        <w:t>Przedmiotowe wyjaśnienia i dowody należy załączyć wraz z ofertą do oświadczeń o których mowa w Załączniku II.1 .</w:t>
      </w:r>
    </w:p>
    <w:p w:rsidR="001A7FB9" w:rsidRPr="00665115" w:rsidRDefault="00A83925" w:rsidP="001B1518">
      <w:pPr>
        <w:spacing w:before="120" w:line="276" w:lineRule="auto"/>
        <w:ind w:left="709" w:hanging="709"/>
        <w:jc w:val="both"/>
        <w:rPr>
          <w:bCs/>
        </w:rPr>
      </w:pPr>
      <w:r>
        <w:t>6.2.</w:t>
      </w:r>
      <w:r>
        <w:tab/>
      </w:r>
      <w:r w:rsidR="001A7FB9" w:rsidRPr="00665115">
        <w:rPr>
          <w:bCs/>
        </w:rPr>
        <w:t>O udzielenie zamówienia mogą ubiegać się Wykonawcy,</w:t>
      </w:r>
      <w:r w:rsidR="00392915">
        <w:rPr>
          <w:bCs/>
        </w:rPr>
        <w:t xml:space="preserve"> </w:t>
      </w:r>
      <w:r w:rsidR="001A7FB9" w:rsidRPr="00665115">
        <w:rPr>
          <w:bCs/>
        </w:rPr>
        <w:t>którzy spełniają warunki</w:t>
      </w:r>
      <w:r w:rsidR="00392915">
        <w:rPr>
          <w:bCs/>
        </w:rPr>
        <w:t xml:space="preserve"> </w:t>
      </w:r>
      <w:r w:rsidR="001A7FB9" w:rsidRPr="00665115">
        <w:rPr>
          <w:bCs/>
        </w:rPr>
        <w:t>dotyczące:</w:t>
      </w:r>
    </w:p>
    <w:p w:rsidR="001A7FB9" w:rsidRPr="00392915" w:rsidRDefault="001A7FB9" w:rsidP="001B1518">
      <w:pPr>
        <w:pStyle w:val="Akapitzlist"/>
        <w:numPr>
          <w:ilvl w:val="0"/>
          <w:numId w:val="43"/>
        </w:numPr>
        <w:spacing w:before="120" w:after="0"/>
        <w:ind w:left="993" w:hanging="426"/>
        <w:jc w:val="both"/>
        <w:rPr>
          <w:rFonts w:ascii="Times New Roman" w:hAnsi="Times New Roman" w:cs="Times New Roman"/>
          <w:b/>
          <w:sz w:val="24"/>
          <w:szCs w:val="24"/>
        </w:rPr>
      </w:pPr>
      <w:r w:rsidRPr="00392915">
        <w:rPr>
          <w:rFonts w:ascii="Times New Roman" w:hAnsi="Times New Roman" w:cs="Times New Roman"/>
          <w:b/>
          <w:sz w:val="24"/>
          <w:szCs w:val="24"/>
        </w:rPr>
        <w:t>posiadania</w:t>
      </w:r>
      <w:r w:rsidR="00662B1C" w:rsidRPr="00392915">
        <w:rPr>
          <w:rFonts w:ascii="Times New Roman" w:hAnsi="Times New Roman" w:cs="Times New Roman"/>
          <w:b/>
          <w:bCs/>
          <w:sz w:val="24"/>
          <w:szCs w:val="24"/>
        </w:rPr>
        <w:t xml:space="preserve"> </w:t>
      </w:r>
      <w:r w:rsidR="00C100D7" w:rsidRPr="00392915">
        <w:rPr>
          <w:rFonts w:ascii="Times New Roman" w:hAnsi="Times New Roman" w:cs="Times New Roman"/>
          <w:b/>
          <w:sz w:val="24"/>
          <w:szCs w:val="24"/>
        </w:rPr>
        <w:t>kompetencji lub uprawnień do prowadzenia określonej działalności zawodowej o ile wynika to z odrębnych przepisów</w:t>
      </w:r>
      <w:r w:rsidRPr="00392915">
        <w:rPr>
          <w:rFonts w:ascii="Times New Roman" w:hAnsi="Times New Roman" w:cs="Times New Roman"/>
          <w:b/>
          <w:sz w:val="24"/>
          <w:szCs w:val="24"/>
        </w:rPr>
        <w:t xml:space="preserve"> </w:t>
      </w:r>
    </w:p>
    <w:p w:rsidR="001A7FB9" w:rsidRPr="00665115" w:rsidRDefault="001A7FB9" w:rsidP="001B1518">
      <w:pPr>
        <w:spacing w:before="120" w:line="276" w:lineRule="auto"/>
        <w:ind w:left="709" w:firstLine="142"/>
        <w:jc w:val="both"/>
      </w:pPr>
      <w:r>
        <w:t>Zamawiający nie dokonuje opisu sposobu oceny spełniania ww. warunku.</w:t>
      </w:r>
    </w:p>
    <w:p w:rsidR="001A7FB9" w:rsidRPr="00392915" w:rsidRDefault="00C100D7" w:rsidP="001B1518">
      <w:pPr>
        <w:pStyle w:val="Akapitzlist"/>
        <w:numPr>
          <w:ilvl w:val="0"/>
          <w:numId w:val="43"/>
        </w:numPr>
        <w:spacing w:before="120" w:after="0"/>
        <w:ind w:left="993" w:hanging="426"/>
        <w:jc w:val="both"/>
        <w:rPr>
          <w:rFonts w:ascii="Times New Roman" w:hAnsi="Times New Roman" w:cs="Times New Roman"/>
          <w:b/>
          <w:sz w:val="24"/>
          <w:szCs w:val="24"/>
        </w:rPr>
      </w:pPr>
      <w:r w:rsidRPr="00392915">
        <w:rPr>
          <w:rFonts w:ascii="Times New Roman" w:hAnsi="Times New Roman" w:cs="Times New Roman"/>
          <w:b/>
          <w:sz w:val="24"/>
          <w:szCs w:val="24"/>
        </w:rPr>
        <w:t>zdolności technicznej lub zawodowej</w:t>
      </w:r>
      <w:r w:rsidR="00662B1C" w:rsidRPr="00392915">
        <w:rPr>
          <w:rFonts w:ascii="Times New Roman" w:hAnsi="Times New Roman" w:cs="Times New Roman"/>
          <w:b/>
          <w:bCs/>
          <w:sz w:val="24"/>
          <w:szCs w:val="24"/>
        </w:rPr>
        <w:t xml:space="preserve"> (</w:t>
      </w:r>
      <w:r w:rsidR="001A7FB9" w:rsidRPr="00392915">
        <w:rPr>
          <w:rFonts w:ascii="Times New Roman" w:hAnsi="Times New Roman" w:cs="Times New Roman"/>
          <w:b/>
          <w:sz w:val="24"/>
          <w:szCs w:val="24"/>
        </w:rPr>
        <w:t>posiadania wiedzy i doświadczenia</w:t>
      </w:r>
      <w:r w:rsidR="00662B1C" w:rsidRPr="00392915">
        <w:rPr>
          <w:rFonts w:ascii="Times New Roman" w:hAnsi="Times New Roman" w:cs="Times New Roman"/>
          <w:b/>
          <w:sz w:val="24"/>
          <w:szCs w:val="24"/>
        </w:rPr>
        <w:t>)</w:t>
      </w:r>
      <w:r w:rsidR="001A7FB9" w:rsidRPr="00392915">
        <w:rPr>
          <w:rFonts w:ascii="Times New Roman" w:hAnsi="Times New Roman" w:cs="Times New Roman"/>
          <w:b/>
          <w:sz w:val="24"/>
          <w:szCs w:val="24"/>
        </w:rPr>
        <w:t xml:space="preserve"> </w:t>
      </w:r>
    </w:p>
    <w:p w:rsidR="001A7FB9" w:rsidRPr="00665115" w:rsidRDefault="001A7FB9" w:rsidP="001B1518">
      <w:pPr>
        <w:spacing w:before="120" w:line="276" w:lineRule="auto"/>
        <w:ind w:left="851"/>
        <w:jc w:val="both"/>
        <w:rPr>
          <w:b/>
        </w:rPr>
      </w:pPr>
      <w:r w:rsidRPr="0078575F">
        <w:rPr>
          <w:iCs/>
          <w:color w:val="000000"/>
        </w:rPr>
        <w:t xml:space="preserve">Wykonawca musi wykazać, że wykonał w okresie ostatnich 5 </w:t>
      </w:r>
      <w:r w:rsidRPr="0078575F">
        <w:rPr>
          <w:iCs/>
        </w:rPr>
        <w:t>lat przed upływem terminu składania ofert, a</w:t>
      </w:r>
      <w:r w:rsidRPr="0078575F">
        <w:rPr>
          <w:iCs/>
          <w:color w:val="000000"/>
        </w:rPr>
        <w:t xml:space="preserve"> jeżeli okres prowadzenia działalności jest krótszy – w tym okresie, </w:t>
      </w:r>
      <w:r>
        <w:rPr>
          <w:iCs/>
          <w:color w:val="000000"/>
        </w:rPr>
        <w:t xml:space="preserve">co najmniej </w:t>
      </w:r>
      <w:r w:rsidRPr="00087FB6">
        <w:rPr>
          <w:b/>
          <w:iCs/>
          <w:color w:val="000000"/>
        </w:rPr>
        <w:t xml:space="preserve">dwa </w:t>
      </w:r>
      <w:r w:rsidR="00282DEA" w:rsidRPr="00087FB6">
        <w:rPr>
          <w:b/>
          <w:iCs/>
          <w:color w:val="000000"/>
        </w:rPr>
        <w:t>zamówienia</w:t>
      </w:r>
      <w:r w:rsidR="00282DEA" w:rsidRPr="00DF4D5E">
        <w:rPr>
          <w:iCs/>
          <w:color w:val="000000"/>
        </w:rPr>
        <w:t xml:space="preserve"> na</w:t>
      </w:r>
      <w:r>
        <w:rPr>
          <w:iCs/>
          <w:color w:val="000000"/>
        </w:rPr>
        <w:t xml:space="preserve"> roboty budowlane </w:t>
      </w:r>
      <w:r w:rsidRPr="009D1C87">
        <w:rPr>
          <w:iCs/>
          <w:color w:val="000000"/>
        </w:rPr>
        <w:t>wykończeniowe</w:t>
      </w:r>
      <w:r>
        <w:rPr>
          <w:iCs/>
          <w:color w:val="000000"/>
        </w:rPr>
        <w:t>, w ramach których wykonywał m.in. prace murarsko-malarskie i prace posadzkarskie</w:t>
      </w:r>
      <w:r w:rsidR="00FD43EB">
        <w:rPr>
          <w:iCs/>
          <w:color w:val="000000"/>
        </w:rPr>
        <w:t xml:space="preserve"> (wykładziny dywanowe i pcv, parkiety drewniane i panele podłogowe, gres i terakota itp.)</w:t>
      </w:r>
      <w:r>
        <w:rPr>
          <w:iCs/>
          <w:color w:val="000000"/>
        </w:rPr>
        <w:t>,</w:t>
      </w:r>
      <w:r w:rsidRPr="00DF4D5E">
        <w:rPr>
          <w:iCs/>
          <w:color w:val="000000"/>
        </w:rPr>
        <w:t xml:space="preserve"> </w:t>
      </w:r>
      <w:r>
        <w:rPr>
          <w:b/>
          <w:iCs/>
          <w:color w:val="000000"/>
        </w:rPr>
        <w:t>o wartości min</w:t>
      </w:r>
      <w:r w:rsidR="00A83925">
        <w:rPr>
          <w:b/>
          <w:iCs/>
          <w:color w:val="000000"/>
        </w:rPr>
        <w:t>.</w:t>
      </w:r>
      <w:r>
        <w:rPr>
          <w:b/>
          <w:iCs/>
          <w:color w:val="000000"/>
        </w:rPr>
        <w:t xml:space="preserve"> </w:t>
      </w:r>
      <w:r w:rsidR="00CE3FE0">
        <w:rPr>
          <w:b/>
          <w:iCs/>
          <w:color w:val="000000"/>
        </w:rPr>
        <w:t xml:space="preserve">70 </w:t>
      </w:r>
      <w:r w:rsidRPr="00087FB6">
        <w:rPr>
          <w:b/>
          <w:iCs/>
          <w:color w:val="000000"/>
        </w:rPr>
        <w:t>000 PLN netto każde</w:t>
      </w:r>
      <w:r w:rsidRPr="00DF4D5E">
        <w:rPr>
          <w:iCs/>
          <w:color w:val="000000"/>
        </w:rPr>
        <w:t>.</w:t>
      </w:r>
      <w:r>
        <w:rPr>
          <w:iCs/>
          <w:color w:val="000000"/>
        </w:rPr>
        <w:tab/>
      </w:r>
    </w:p>
    <w:p w:rsidR="001A7FB9" w:rsidRPr="00795537" w:rsidRDefault="00662B1C" w:rsidP="001B1518">
      <w:pPr>
        <w:pStyle w:val="Akapitzlist"/>
        <w:numPr>
          <w:ilvl w:val="0"/>
          <w:numId w:val="43"/>
        </w:numPr>
        <w:spacing w:before="120" w:after="0"/>
        <w:ind w:left="993" w:hanging="426"/>
        <w:jc w:val="both"/>
        <w:rPr>
          <w:rFonts w:ascii="Times New Roman" w:hAnsi="Times New Roman" w:cs="Times New Roman"/>
          <w:b/>
          <w:sz w:val="24"/>
          <w:szCs w:val="24"/>
        </w:rPr>
      </w:pPr>
      <w:r w:rsidRPr="00795537">
        <w:rPr>
          <w:rFonts w:ascii="Times New Roman" w:hAnsi="Times New Roman" w:cs="Times New Roman"/>
          <w:b/>
          <w:sz w:val="24"/>
          <w:szCs w:val="24"/>
        </w:rPr>
        <w:t xml:space="preserve">zdolności technicznej lub </w:t>
      </w:r>
      <w:r w:rsidR="00282DEA" w:rsidRPr="00795537">
        <w:rPr>
          <w:rFonts w:ascii="Times New Roman" w:hAnsi="Times New Roman" w:cs="Times New Roman"/>
          <w:b/>
          <w:sz w:val="24"/>
          <w:szCs w:val="24"/>
        </w:rPr>
        <w:t>zawodowej</w:t>
      </w:r>
      <w:r w:rsidR="00282DEA" w:rsidRPr="00795537">
        <w:rPr>
          <w:rFonts w:ascii="Times New Roman" w:hAnsi="Times New Roman" w:cs="Times New Roman"/>
          <w:b/>
          <w:bCs/>
          <w:sz w:val="24"/>
          <w:szCs w:val="24"/>
        </w:rPr>
        <w:t xml:space="preserve"> </w:t>
      </w:r>
      <w:r w:rsidR="00282DEA" w:rsidRPr="00795537">
        <w:rPr>
          <w:rFonts w:ascii="Times New Roman" w:hAnsi="Times New Roman" w:cs="Times New Roman"/>
          <w:b/>
          <w:sz w:val="24"/>
          <w:szCs w:val="24"/>
        </w:rPr>
        <w:t>(dysponowana</w:t>
      </w:r>
      <w:r w:rsidR="001A7FB9" w:rsidRPr="00795537">
        <w:rPr>
          <w:rFonts w:ascii="Times New Roman" w:hAnsi="Times New Roman" w:cs="Times New Roman"/>
          <w:b/>
          <w:sz w:val="24"/>
          <w:szCs w:val="24"/>
        </w:rPr>
        <w:t xml:space="preserve"> osobami zdolnymi do wykonania zamówienia</w:t>
      </w:r>
      <w:r w:rsidRPr="00795537">
        <w:rPr>
          <w:rFonts w:ascii="Times New Roman" w:hAnsi="Times New Roman" w:cs="Times New Roman"/>
          <w:b/>
          <w:sz w:val="24"/>
          <w:szCs w:val="24"/>
        </w:rPr>
        <w:t>)</w:t>
      </w:r>
    </w:p>
    <w:p w:rsidR="00A84EF0" w:rsidRDefault="001A7FB9" w:rsidP="001B1518">
      <w:pPr>
        <w:spacing w:before="120" w:line="276" w:lineRule="auto"/>
        <w:ind w:left="851"/>
        <w:jc w:val="both"/>
        <w:rPr>
          <w:iCs/>
        </w:rPr>
      </w:pPr>
      <w:r w:rsidRPr="0078575F">
        <w:rPr>
          <w:iCs/>
          <w:color w:val="000000"/>
        </w:rPr>
        <w:t>Wykonawca musi wykazać</w:t>
      </w:r>
      <w:r>
        <w:rPr>
          <w:iCs/>
          <w:color w:val="000000"/>
        </w:rPr>
        <w:t>, że dysponuje</w:t>
      </w:r>
      <w:r w:rsidRPr="0078575F">
        <w:rPr>
          <w:iCs/>
          <w:color w:val="000000"/>
        </w:rPr>
        <w:t xml:space="preserve"> </w:t>
      </w:r>
      <w:r>
        <w:rPr>
          <w:iCs/>
          <w:color w:val="000000"/>
        </w:rPr>
        <w:t xml:space="preserve">co najmniej jedną </w:t>
      </w:r>
      <w:r w:rsidRPr="0078575F">
        <w:rPr>
          <w:iCs/>
          <w:color w:val="000000"/>
        </w:rPr>
        <w:t xml:space="preserve">osobą, </w:t>
      </w:r>
      <w:r w:rsidRPr="0078575F">
        <w:rPr>
          <w:iCs/>
        </w:rPr>
        <w:t xml:space="preserve">która będzie uczestniczyć w realizacji zamówienia, legitymującą się </w:t>
      </w:r>
      <w:r w:rsidRPr="00D06385">
        <w:rPr>
          <w:iCs/>
        </w:rPr>
        <w:t>uprawnieniami budowlanymi</w:t>
      </w:r>
      <w:r w:rsidR="00A84EF0">
        <w:rPr>
          <w:iCs/>
        </w:rPr>
        <w:t xml:space="preserve"> bez ograniczeń do kierowania robotami budowlanymi lub projektowani</w:t>
      </w:r>
      <w:r w:rsidR="00714221">
        <w:rPr>
          <w:iCs/>
        </w:rPr>
        <w:t>a</w:t>
      </w:r>
      <w:r w:rsidR="00A84EF0">
        <w:rPr>
          <w:iCs/>
        </w:rPr>
        <w:t xml:space="preserve"> i kierowania</w:t>
      </w:r>
      <w:r w:rsidRPr="0078575F">
        <w:rPr>
          <w:iCs/>
        </w:rPr>
        <w:t xml:space="preserve"> w </w:t>
      </w:r>
      <w:r w:rsidR="00282DEA" w:rsidRPr="0078575F">
        <w:rPr>
          <w:iCs/>
        </w:rPr>
        <w:t>specjalności konstrukcyjno-budowlanej</w:t>
      </w:r>
      <w:r>
        <w:rPr>
          <w:iCs/>
        </w:rPr>
        <w:t>.</w:t>
      </w:r>
    </w:p>
    <w:p w:rsidR="001925F5" w:rsidRDefault="00C100D7" w:rsidP="001B1518">
      <w:pPr>
        <w:spacing w:before="120" w:line="276" w:lineRule="auto"/>
        <w:ind w:left="851"/>
        <w:jc w:val="both"/>
        <w:rPr>
          <w:iCs/>
          <w:color w:val="000000"/>
        </w:rPr>
      </w:pPr>
      <w:r w:rsidRPr="00C100D7">
        <w:rPr>
          <w:iCs/>
          <w:color w:val="000000"/>
        </w:rPr>
        <w:t>Uprawnienia do pełnienia samodzielnych funkcji w budownictwie, o których mowa powyżej, powinny być zgodne z ustawą z dnia 7 lipca 1994r. Prawo budowlane (tekst jednolity Dz. U. 201</w:t>
      </w:r>
      <w:r w:rsidR="009D1C87">
        <w:rPr>
          <w:iCs/>
          <w:color w:val="000000"/>
        </w:rPr>
        <w:t>7</w:t>
      </w:r>
      <w:r w:rsidRPr="00C100D7">
        <w:rPr>
          <w:iCs/>
          <w:color w:val="000000"/>
        </w:rPr>
        <w:t xml:space="preserve"> r., poz. </w:t>
      </w:r>
      <w:r w:rsidR="009D1C87">
        <w:rPr>
          <w:iCs/>
          <w:color w:val="000000"/>
        </w:rPr>
        <w:t>1332</w:t>
      </w:r>
      <w:r w:rsidRPr="00C100D7">
        <w:rPr>
          <w:iCs/>
          <w:color w:val="000000"/>
        </w:rPr>
        <w:t xml:space="preserve"> z późn. zm.) oraz rozporządzeniem Ministra Infrastruktury i Rozwoju z dnia 11 września 2014 r. w sprawie samodzielnych funkcji technicznych w budownictwie (Dz.U. z 2014 r., poz. 1278).</w:t>
      </w:r>
    </w:p>
    <w:p w:rsidR="00D87B31" w:rsidRDefault="00C100D7" w:rsidP="001B1518">
      <w:pPr>
        <w:spacing w:before="120" w:line="276" w:lineRule="auto"/>
        <w:ind w:left="851"/>
        <w:jc w:val="both"/>
        <w:rPr>
          <w:iCs/>
          <w:color w:val="000000"/>
        </w:rPr>
      </w:pPr>
      <w:r w:rsidRPr="00C100D7">
        <w:rPr>
          <w:iCs/>
          <w:color w:val="000000"/>
        </w:rPr>
        <w:t xml:space="preserve">Osoby będące obywatelami krajów członkowskich Unii Europejskiej, od których wymagane są stosowne uprawnienia budowlane, powinny posiadać decyzję w sprawie </w:t>
      </w:r>
      <w:r w:rsidRPr="00C100D7">
        <w:rPr>
          <w:iCs/>
          <w:color w:val="000000"/>
        </w:rPr>
        <w:lastRenderedPageBreak/>
        <w:t>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z 2016r., poz. 65).</w:t>
      </w:r>
    </w:p>
    <w:p w:rsidR="001A7FB9" w:rsidRPr="00665115" w:rsidRDefault="00444315" w:rsidP="001B1518">
      <w:pPr>
        <w:spacing w:before="120" w:line="276" w:lineRule="auto"/>
        <w:ind w:left="720" w:hanging="153"/>
        <w:jc w:val="both"/>
        <w:rPr>
          <w:b/>
        </w:rPr>
      </w:pPr>
      <w:r>
        <w:rPr>
          <w:b/>
        </w:rPr>
        <w:t>d</w:t>
      </w:r>
      <w:r w:rsidR="008029F7">
        <w:rPr>
          <w:b/>
        </w:rPr>
        <w:t>) sytuacji</w:t>
      </w:r>
      <w:r w:rsidR="001A7FB9" w:rsidRPr="00665115">
        <w:rPr>
          <w:b/>
        </w:rPr>
        <w:t xml:space="preserve"> ekonomicznej </w:t>
      </w:r>
      <w:r w:rsidR="00662B1C">
        <w:rPr>
          <w:b/>
        </w:rPr>
        <w:t>lub</w:t>
      </w:r>
      <w:r w:rsidR="001A7FB9" w:rsidRPr="00665115">
        <w:rPr>
          <w:b/>
        </w:rPr>
        <w:t xml:space="preserve"> finansowej</w:t>
      </w:r>
    </w:p>
    <w:p w:rsidR="001A7FB9" w:rsidRPr="00665115" w:rsidRDefault="00D87B31" w:rsidP="001B1518">
      <w:pPr>
        <w:spacing w:before="120" w:line="276" w:lineRule="auto"/>
        <w:ind w:left="851"/>
        <w:jc w:val="both"/>
      </w:pPr>
      <w:r w:rsidRPr="00D87B31">
        <w:t xml:space="preserve">Wykonawca musi być ubezpieczony od odpowiedzialności cywilnej w zakresie prowadzonej działalności związanej z przedmiotem zamówienia na sumę gwarancyjną nie mniejszą niż </w:t>
      </w:r>
      <w:r w:rsidRPr="00D87B31">
        <w:rPr>
          <w:b/>
        </w:rPr>
        <w:t>100 000 PLN</w:t>
      </w:r>
      <w:r w:rsidRPr="00D87B31">
        <w:t xml:space="preserve"> na jedno i wszystkie zdarzenia.</w:t>
      </w:r>
    </w:p>
    <w:p w:rsidR="001A7FB9" w:rsidRPr="00665115" w:rsidRDefault="001A7FB9" w:rsidP="001B1518">
      <w:pPr>
        <w:spacing w:before="120" w:line="276" w:lineRule="auto"/>
        <w:ind w:left="709" w:hanging="709"/>
        <w:jc w:val="both"/>
      </w:pPr>
      <w:r>
        <w:t>6.3.</w:t>
      </w:r>
      <w:r>
        <w:tab/>
      </w:r>
      <w:r w:rsidRPr="00665115">
        <w:t>Żaden z Wykonawców wspólnie ubiegających się o udzielenie zamówienia (spółki cywilne/konsorcja) nie może podlegać wykluczeniu na podstawi</w:t>
      </w:r>
      <w:r>
        <w:t>e art. 24 ust. 1</w:t>
      </w:r>
      <w:r>
        <w:tab/>
        <w:t>i ust.</w:t>
      </w:r>
      <w:r w:rsidR="009D1C87">
        <w:t xml:space="preserve"> </w:t>
      </w:r>
      <w:r w:rsidR="00662B1C">
        <w:t>5 pkt 1</w:t>
      </w:r>
      <w:r w:rsidR="00662B1C" w:rsidRPr="00665115">
        <w:t xml:space="preserve"> </w:t>
      </w:r>
      <w:r w:rsidRPr="00665115">
        <w:t xml:space="preserve">ustawy </w:t>
      </w:r>
      <w:r w:rsidR="008029F7" w:rsidRPr="00665115">
        <w:t>PZPN</w:t>
      </w:r>
      <w:r w:rsidRPr="00665115">
        <w:t>, natomiast warunki udziału w postępowaniu Wykonawcy muszą spełniać łącznie.</w:t>
      </w:r>
    </w:p>
    <w:p w:rsidR="001A7FB9" w:rsidRPr="0044790D" w:rsidRDefault="001A7FB9" w:rsidP="001B1518">
      <w:pPr>
        <w:spacing w:before="120" w:line="276" w:lineRule="auto"/>
        <w:jc w:val="both"/>
      </w:pPr>
      <w:r>
        <w:t>6.4.</w:t>
      </w:r>
      <w:r>
        <w:tab/>
      </w:r>
      <w:r w:rsidRPr="00665115">
        <w:t xml:space="preserve">Ocena spełniania warunków udziału w postępowaniu będzie dokonana na podstawie </w:t>
      </w:r>
      <w:r>
        <w:tab/>
      </w:r>
      <w:r w:rsidRPr="00665115">
        <w:t xml:space="preserve">dokumentów i oświadczeń wymaganych w pkt 7 niniejszej Instrukcji dla </w:t>
      </w:r>
      <w:r>
        <w:tab/>
      </w:r>
      <w:r w:rsidRPr="00665115">
        <w:t>Wykonawców</w:t>
      </w:r>
      <w:r w:rsidR="009D1C87">
        <w:t xml:space="preserve"> na zasadzie spełnia/ nie spełnia</w:t>
      </w:r>
      <w:r w:rsidRPr="00665115">
        <w:t>.</w:t>
      </w:r>
    </w:p>
    <w:p w:rsidR="001925F5" w:rsidRPr="001B1518" w:rsidRDefault="001A7FB9" w:rsidP="001B1518">
      <w:pPr>
        <w:numPr>
          <w:ilvl w:val="0"/>
          <w:numId w:val="28"/>
        </w:numPr>
        <w:tabs>
          <w:tab w:val="clear" w:pos="720"/>
        </w:tabs>
        <w:spacing w:before="120" w:line="276" w:lineRule="auto"/>
        <w:ind w:left="600" w:hanging="600"/>
        <w:jc w:val="both"/>
        <w:rPr>
          <w:rStyle w:val="tekstdokbold"/>
          <w:color w:val="000000"/>
        </w:rPr>
      </w:pPr>
      <w:r w:rsidRPr="00665115">
        <w:rPr>
          <w:b/>
          <w:color w:val="000000"/>
        </w:rPr>
        <w:t>Dokumenty i oświadczenia wymagane na potwierdzenie braku podstaw do wykluczenia Wykonawcy z postępowania</w:t>
      </w:r>
      <w:r w:rsidRPr="00665115">
        <w:rPr>
          <w:color w:val="000000"/>
        </w:rPr>
        <w:t xml:space="preserve"> </w:t>
      </w:r>
      <w:r w:rsidRPr="00665115">
        <w:rPr>
          <w:b/>
          <w:color w:val="000000"/>
        </w:rPr>
        <w:t>i spełniania warunków udziału w postępowaniu</w:t>
      </w:r>
    </w:p>
    <w:p w:rsidR="00D06385" w:rsidRDefault="00D06385" w:rsidP="001B1518">
      <w:pPr>
        <w:numPr>
          <w:ilvl w:val="1"/>
          <w:numId w:val="33"/>
        </w:numPr>
        <w:suppressAutoHyphens/>
        <w:spacing w:before="120" w:line="276" w:lineRule="auto"/>
        <w:ind w:left="709" w:hanging="709"/>
        <w:jc w:val="both"/>
      </w:pPr>
      <w:r>
        <w:t xml:space="preserve">Do oferty Wykonawca zobowiązany jest dołączyć aktualne na dzień składania ofert oświadczenia </w:t>
      </w:r>
      <w:r w:rsidR="00D26779">
        <w:t>według</w:t>
      </w:r>
      <w:r>
        <w:t xml:space="preserve"> Załącznika II.1 </w:t>
      </w:r>
      <w:r w:rsidR="008029F7">
        <w:t>I</w:t>
      </w:r>
      <w:r>
        <w:t xml:space="preserve"> II.2 </w:t>
      </w:r>
      <w:r w:rsidR="008029F7">
        <w:t>Stanowiące</w:t>
      </w:r>
      <w:r>
        <w:t xml:space="preserve"> wstępne potwierdzenie, że Wykonawca:</w:t>
      </w:r>
    </w:p>
    <w:p w:rsidR="00D06385" w:rsidRPr="002175FC" w:rsidRDefault="003548CA" w:rsidP="001B1518">
      <w:pPr>
        <w:pStyle w:val="Akapitzlist"/>
        <w:numPr>
          <w:ilvl w:val="3"/>
          <w:numId w:val="44"/>
        </w:numPr>
        <w:spacing w:before="120" w:after="0"/>
        <w:ind w:left="993" w:hanging="426"/>
        <w:jc w:val="both"/>
        <w:rPr>
          <w:rFonts w:ascii="Times New Roman" w:hAnsi="Times New Roman" w:cs="Times New Roman"/>
          <w:sz w:val="24"/>
          <w:szCs w:val="24"/>
        </w:rPr>
      </w:pPr>
      <w:r w:rsidRPr="002175FC">
        <w:rPr>
          <w:rFonts w:ascii="Times New Roman" w:hAnsi="Times New Roman" w:cs="Times New Roman"/>
          <w:sz w:val="24"/>
          <w:szCs w:val="24"/>
        </w:rPr>
        <w:t>Nie</w:t>
      </w:r>
      <w:r w:rsidR="00D06385" w:rsidRPr="002175FC">
        <w:rPr>
          <w:rFonts w:ascii="Times New Roman" w:hAnsi="Times New Roman" w:cs="Times New Roman"/>
          <w:sz w:val="24"/>
          <w:szCs w:val="24"/>
        </w:rPr>
        <w:t xml:space="preserve"> podlega wykluczeniu (Formularz „Oświadczenie o braku podstaw do wykluczenia”) </w:t>
      </w:r>
    </w:p>
    <w:p w:rsidR="00D06385" w:rsidRPr="002175FC" w:rsidRDefault="003548CA" w:rsidP="001B1518">
      <w:pPr>
        <w:pStyle w:val="Akapitzlist"/>
        <w:numPr>
          <w:ilvl w:val="3"/>
          <w:numId w:val="44"/>
        </w:numPr>
        <w:spacing w:before="120" w:after="0"/>
        <w:ind w:left="993" w:hanging="426"/>
        <w:jc w:val="both"/>
        <w:rPr>
          <w:rFonts w:ascii="Times New Roman" w:hAnsi="Times New Roman" w:cs="Times New Roman"/>
          <w:sz w:val="24"/>
          <w:szCs w:val="24"/>
        </w:rPr>
      </w:pPr>
      <w:r w:rsidRPr="002175FC">
        <w:rPr>
          <w:rFonts w:ascii="Times New Roman" w:hAnsi="Times New Roman" w:cs="Times New Roman"/>
          <w:sz w:val="24"/>
          <w:szCs w:val="24"/>
        </w:rPr>
        <w:t>Spełnia</w:t>
      </w:r>
      <w:r w:rsidR="00D06385" w:rsidRPr="002175FC">
        <w:rPr>
          <w:rFonts w:ascii="Times New Roman" w:hAnsi="Times New Roman" w:cs="Times New Roman"/>
          <w:sz w:val="24"/>
          <w:szCs w:val="24"/>
        </w:rPr>
        <w:t xml:space="preserve"> warunki udziału w postępowaniu (Formularz „Oświadczenia o spełnianiu warunków udziału w postępowaniu”).</w:t>
      </w:r>
    </w:p>
    <w:p w:rsidR="00D06385" w:rsidRPr="00665115" w:rsidRDefault="00D06385" w:rsidP="001B1518">
      <w:pPr>
        <w:pStyle w:val="NormalnyWeb"/>
        <w:numPr>
          <w:ilvl w:val="1"/>
          <w:numId w:val="33"/>
        </w:numPr>
        <w:spacing w:before="120" w:beforeAutospacing="0" w:after="0" w:afterAutospacing="0" w:line="276" w:lineRule="auto"/>
        <w:ind w:left="709" w:hanging="709"/>
        <w:rPr>
          <w:sz w:val="24"/>
          <w:szCs w:val="24"/>
        </w:rPr>
      </w:pPr>
      <w:r w:rsidRPr="00665115">
        <w:rPr>
          <w:sz w:val="24"/>
          <w:szCs w:val="24"/>
        </w:rPr>
        <w:t>Do oferty należy załączyć ponadto:</w:t>
      </w:r>
    </w:p>
    <w:p w:rsidR="00D06385" w:rsidRPr="00665115" w:rsidRDefault="00D06385" w:rsidP="001B1518">
      <w:pPr>
        <w:numPr>
          <w:ilvl w:val="2"/>
          <w:numId w:val="33"/>
        </w:numPr>
        <w:spacing w:before="120" w:line="276" w:lineRule="auto"/>
        <w:ind w:left="993" w:hanging="709"/>
        <w:jc w:val="both"/>
        <w:rPr>
          <w:color w:val="000000"/>
        </w:rPr>
      </w:pPr>
      <w:r w:rsidRPr="00665115">
        <w:rPr>
          <w:bCs/>
        </w:rPr>
        <w:t xml:space="preserve">pełnomocnictwo do reprezentowania Wykonawców wspólnie ubiegających się o udzielenie zamówienia </w:t>
      </w:r>
      <w:r w:rsidRPr="00665115">
        <w:rPr>
          <w:bCs/>
          <w:i/>
        </w:rPr>
        <w:t>(w przypadku Wykonawców wspólnie ubiegających się o udzielenie zamówienia)</w:t>
      </w:r>
      <w:r w:rsidRPr="00665115">
        <w:rPr>
          <w:bCs/>
        </w:rPr>
        <w:t>.</w:t>
      </w:r>
    </w:p>
    <w:p w:rsidR="00D06385" w:rsidRPr="00D06385" w:rsidRDefault="00D06385" w:rsidP="001B1518">
      <w:pPr>
        <w:numPr>
          <w:ilvl w:val="2"/>
          <w:numId w:val="33"/>
        </w:numPr>
        <w:spacing w:before="120" w:line="276" w:lineRule="auto"/>
        <w:ind w:left="993" w:hanging="709"/>
        <w:jc w:val="both"/>
        <w:rPr>
          <w:color w:val="000000"/>
        </w:rPr>
      </w:pPr>
      <w:r w:rsidRPr="00665115">
        <w:rPr>
          <w:bCs/>
        </w:rPr>
        <w:t xml:space="preserve">pełnomocnictwo do podpisania oferty </w:t>
      </w:r>
      <w:r w:rsidRPr="00665115">
        <w:rPr>
          <w:bCs/>
          <w:i/>
        </w:rPr>
        <w:t>(o ile prawo do podpisania oferty nie wynika z innych dokumentów złożonych wraz z ofertą)</w:t>
      </w:r>
      <w:r w:rsidRPr="00665115">
        <w:rPr>
          <w:bCs/>
        </w:rPr>
        <w:t>.</w:t>
      </w:r>
    </w:p>
    <w:p w:rsidR="001925F5" w:rsidRPr="0053548F" w:rsidRDefault="00855180" w:rsidP="0053548F">
      <w:pPr>
        <w:numPr>
          <w:ilvl w:val="2"/>
          <w:numId w:val="33"/>
        </w:numPr>
        <w:spacing w:before="120" w:line="276" w:lineRule="auto"/>
        <w:ind w:left="993" w:hanging="709"/>
        <w:jc w:val="both"/>
        <w:rPr>
          <w:color w:val="000000"/>
        </w:rPr>
      </w:pPr>
      <w:r>
        <w:rPr>
          <w:color w:val="000000"/>
        </w:rPr>
        <w:t xml:space="preserve">w przypadku, gdy </w:t>
      </w:r>
      <w:r w:rsidR="00940D6C">
        <w:rPr>
          <w:color w:val="000000"/>
        </w:rPr>
        <w:t>W</w:t>
      </w:r>
      <w:r>
        <w:rPr>
          <w:color w:val="000000"/>
        </w:rPr>
        <w:t xml:space="preserve">ykonawca polega na zasobach innego podmiotu dokumenty, o których mowa w pkt </w:t>
      </w:r>
      <w:r w:rsidR="00C100D7" w:rsidRPr="00816C70">
        <w:rPr>
          <w:color w:val="000000"/>
        </w:rPr>
        <w:t>7.8.</w:t>
      </w:r>
    </w:p>
    <w:p w:rsidR="00D06385" w:rsidRDefault="00D06385" w:rsidP="001B1518">
      <w:pPr>
        <w:numPr>
          <w:ilvl w:val="1"/>
          <w:numId w:val="33"/>
        </w:numPr>
        <w:suppressAutoHyphens/>
        <w:spacing w:before="120" w:line="276" w:lineRule="auto"/>
        <w:ind w:left="709" w:hanging="709"/>
        <w:jc w:val="both"/>
      </w:pPr>
      <w:r>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w:t>
      </w:r>
      <w:r w:rsidR="00F97C76">
        <w:t>niach, o których mowa w pkt 7.1</w:t>
      </w:r>
      <w:r>
        <w:t xml:space="preserve"> .</w:t>
      </w:r>
    </w:p>
    <w:p w:rsidR="001925F5" w:rsidRDefault="00D06385" w:rsidP="001B1518">
      <w:pPr>
        <w:numPr>
          <w:ilvl w:val="1"/>
          <w:numId w:val="33"/>
        </w:numPr>
        <w:suppressAutoHyphens/>
        <w:spacing w:before="120" w:line="276" w:lineRule="auto"/>
        <w:ind w:left="709" w:hanging="709"/>
        <w:jc w:val="both"/>
      </w:pPr>
      <w:r>
        <w:lastRenderedPageBreak/>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spełnienie warunków udziału w postępowaniu: </w:t>
      </w:r>
    </w:p>
    <w:p w:rsidR="00D06385" w:rsidRDefault="00D06385" w:rsidP="001B1518">
      <w:pPr>
        <w:spacing w:before="120" w:line="276" w:lineRule="auto"/>
        <w:ind w:left="993" w:hanging="709"/>
        <w:jc w:val="both"/>
      </w:pPr>
      <w:r>
        <w:t>7.</w:t>
      </w:r>
      <w:r w:rsidR="00855180">
        <w:t>4</w:t>
      </w:r>
      <w:r>
        <w:t>.1.</w:t>
      </w:r>
      <w:r>
        <w:tab/>
      </w:r>
      <w:r w:rsidRPr="001B3670">
        <w:t>wykazu osób</w:t>
      </w:r>
      <w:r>
        <w:t xml:space="preserve"> (</w:t>
      </w:r>
      <w:r w:rsidRPr="00593441">
        <w:t>Załącznik nr II.</w:t>
      </w:r>
      <w:r>
        <w:t xml:space="preserve">4 </w:t>
      </w:r>
      <w:r w:rsidR="00D26779">
        <w:t>„Potencjał kadrowy”</w:t>
      </w:r>
      <w:r>
        <w:t>)</w:t>
      </w:r>
      <w:r w:rsidRPr="001B3670">
        <w:t>, skierowanych przez wykonawcę do realizacji zamówienia publicznego, odpowiedzialnych za kierowanie robotami budowlanymi, wraz z informacjami na temat ich kwalifikacji zawodowych, uprawni</w:t>
      </w:r>
      <w:r w:rsidR="00635469">
        <w:t>eń</w:t>
      </w:r>
      <w:r w:rsidRPr="001B3670">
        <w:t xml:space="preserve"> niezbędnych do wykonania zamówienia publicznego, a także zakresu wykonywanych przez nie czynności oraz informacją o podstawie do dysponowania tymi osobami.</w:t>
      </w:r>
    </w:p>
    <w:p w:rsidR="00D06385" w:rsidRDefault="00D06385" w:rsidP="00714221">
      <w:pPr>
        <w:spacing w:before="120" w:line="276" w:lineRule="auto"/>
        <w:ind w:left="993" w:hanging="709"/>
        <w:jc w:val="both"/>
      </w:pPr>
      <w:r>
        <w:t>7.</w:t>
      </w:r>
      <w:r w:rsidR="00855180">
        <w:t>4</w:t>
      </w:r>
      <w:r>
        <w:t>.2</w:t>
      </w:r>
      <w:r w:rsidR="009C7C1D">
        <w:t>.</w:t>
      </w:r>
      <w:r>
        <w:tab/>
      </w:r>
      <w:r w:rsidRPr="00713233">
        <w:t>wykazu robót budowlanych</w:t>
      </w:r>
      <w:r w:rsidR="00D26779">
        <w:t xml:space="preserve"> (Załącznik nr II.5 „Doświadczenie”</w:t>
      </w:r>
      <w:r>
        <w:t>)</w:t>
      </w:r>
      <w:r w:rsidRPr="00713233">
        <w:t xml:space="preserve"> wykonanych nie wcześniej niż w okresie ostatnich 5 lat przed upływem terminu składania ofert, a jeżeli okres prowadzenia działalności jest krótszy – w tym okresie, wraz z podaniem ich rodzaju, wartości, daty, miejsca wykon</w:t>
      </w:r>
      <w:r>
        <w:t>ania i podmiotów, na rzecz któ</w:t>
      </w:r>
      <w:r w:rsidRPr="00713233">
        <w:t xml:space="preserve">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940D6C">
        <w:t>W</w:t>
      </w:r>
      <w:r w:rsidR="00940D6C" w:rsidRPr="00713233">
        <w:t xml:space="preserve">ykonawca </w:t>
      </w:r>
      <w:r w:rsidRPr="00713233">
        <w:t>nie jest w stanie uzyskać tych dokumentów – inne dokumenty;</w:t>
      </w:r>
    </w:p>
    <w:p w:rsidR="004B1830" w:rsidRDefault="00C17DD0" w:rsidP="001B1518">
      <w:pPr>
        <w:spacing w:before="120" w:line="276" w:lineRule="auto"/>
        <w:ind w:left="993" w:hanging="709"/>
        <w:jc w:val="both"/>
      </w:pPr>
      <w:r w:rsidRPr="008D6FDC">
        <w:t>7.4.3</w:t>
      </w:r>
      <w:r w:rsidR="009C7C1D">
        <w:t>.</w:t>
      </w:r>
      <w:r w:rsidR="008D6FDC">
        <w:tab/>
      </w:r>
      <w:r w:rsidRPr="008D6FDC">
        <w:t xml:space="preserve">dokumentów potwierdzających, że </w:t>
      </w:r>
      <w:r w:rsidR="008D6FDC">
        <w:t>W</w:t>
      </w:r>
      <w:r w:rsidR="008D6FDC" w:rsidRPr="008D6FDC">
        <w:t xml:space="preserve">ykonawca </w:t>
      </w:r>
      <w:r w:rsidRPr="008D6FDC">
        <w:t>jest ubezpieczony od odpowiedzialności cywilnej w zakresie prowadzonej działalności</w:t>
      </w:r>
      <w:r w:rsidR="008D6FDC" w:rsidRPr="008D6FDC">
        <w:t xml:space="preserve"> </w:t>
      </w:r>
      <w:r w:rsidRPr="008D6FDC">
        <w:t xml:space="preserve">związanej z przedmiotem zamówienia na sumę gwarancyjną określoną przez Zamawiającego </w:t>
      </w:r>
      <w:r w:rsidR="003548CA" w:rsidRPr="008D6FDC">
        <w:t>w pkt</w:t>
      </w:r>
      <w:r w:rsidRPr="008D6FDC">
        <w:t xml:space="preserve"> 6.2.d.</w:t>
      </w:r>
    </w:p>
    <w:p w:rsidR="001925F5" w:rsidRDefault="00D06385" w:rsidP="001B1518">
      <w:pPr>
        <w:numPr>
          <w:ilvl w:val="1"/>
          <w:numId w:val="33"/>
        </w:numPr>
        <w:suppressAutoHyphens/>
        <w:spacing w:before="120" w:line="276" w:lineRule="auto"/>
        <w:ind w:left="709" w:hanging="709"/>
        <w:jc w:val="both"/>
      </w:pPr>
      <w:r w:rsidRPr="00855180">
        <w:t>W zakresie potwierdzenia braku podstaw do wykluczenia</w:t>
      </w:r>
      <w:r>
        <w:t xml:space="preserve">, o których mowa w art. 24 ust. 1 ustawy </w:t>
      </w:r>
      <w:r w:rsidR="003548CA">
        <w:t xml:space="preserve">PZP </w:t>
      </w:r>
      <w:r w:rsidR="003548CA" w:rsidRPr="00855180">
        <w:t>Zamawiający</w:t>
      </w:r>
      <w:r w:rsidRPr="00855180">
        <w:t xml:space="preserve"> oprze się na oświadczeniu złożonym przez Wykonawcę wraz z treścią oferty, z zastrzeżeniem </w:t>
      </w:r>
      <w:r w:rsidRPr="00B30B21">
        <w:t>możliwości skor</w:t>
      </w:r>
      <w:r w:rsidR="00855180" w:rsidRPr="00B30B21">
        <w:t xml:space="preserve">zystania z dyspozycji punktu </w:t>
      </w:r>
      <w:r w:rsidR="00855180" w:rsidRPr="00E42BE6">
        <w:t>7.7</w:t>
      </w:r>
      <w:r w:rsidRPr="00B30B21">
        <w:t>.</w:t>
      </w:r>
      <w:r>
        <w:t xml:space="preserve"> W zakresie </w:t>
      </w:r>
      <w:r w:rsidRPr="00253BBB">
        <w:t>potwierdzenia braku podstaw do wykluczenia</w:t>
      </w:r>
      <w:r>
        <w:t xml:space="preserve">, o których mowa w art. 24 ust. 5 pkt 1 ustawy </w:t>
      </w:r>
      <w:r w:rsidR="003548CA">
        <w:t xml:space="preserve">PZP </w:t>
      </w:r>
      <w:r w:rsidR="003548CA" w:rsidRPr="00253BBB">
        <w:t>wezwie</w:t>
      </w:r>
      <w:r w:rsidRPr="00855180">
        <w:t xml:space="preserve"> Wykonawcę, którego oferta została najwyżej oceniona, do złożenia w wyznaczonym, ni</w:t>
      </w:r>
      <w:r w:rsidRPr="00B30B21">
        <w:t>e krótszym niż 5 dni, terminie aktualn</w:t>
      </w:r>
      <w:r>
        <w:t>ego</w:t>
      </w:r>
      <w:r w:rsidRPr="00855180">
        <w:t xml:space="preserve"> na dzień złożenia</w:t>
      </w:r>
      <w:r>
        <w:t xml:space="preserve"> </w:t>
      </w:r>
      <w:r w:rsidRPr="00D06385">
        <w:t>odpisu z właściwego rejestru lub z centralnej ewidencji i informacji o działalności gospodarczej, jeżeli odrębne przepisy wymagają wpisu do rejestru lub ewidencji</w:t>
      </w:r>
      <w:r w:rsidR="009D1C87">
        <w:t xml:space="preserve">, z tym że </w:t>
      </w:r>
      <w:r w:rsidR="00BF57DF" w:rsidRPr="005E03D1">
        <w:t xml:space="preserve">Wykonawca nie jest obowiązany do złożenia dokumentów </w:t>
      </w:r>
      <w:r w:rsidR="00637CD3">
        <w:t xml:space="preserve">wskazanych </w:t>
      </w:r>
      <w:r w:rsidR="00BF57DF">
        <w:t>powyżej</w:t>
      </w:r>
      <w:r w:rsidR="00BF57DF" w:rsidRPr="005E03D1">
        <w:t xml:space="preserve">,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BF57DF">
        <w:t>z późn. zm.</w:t>
      </w:r>
      <w:r w:rsidR="00BF57DF" w:rsidRPr="005E03D1">
        <w:t>)</w:t>
      </w:r>
      <w:r>
        <w:t xml:space="preserve">. </w:t>
      </w:r>
    </w:p>
    <w:p w:rsidR="001925F5" w:rsidRDefault="00D06385" w:rsidP="001B1518">
      <w:pPr>
        <w:numPr>
          <w:ilvl w:val="1"/>
          <w:numId w:val="33"/>
        </w:numPr>
        <w:suppressAutoHyphens/>
        <w:spacing w:before="120" w:line="276" w:lineRule="auto"/>
        <w:ind w:left="709" w:hanging="709"/>
        <w:jc w:val="both"/>
      </w:pPr>
      <w:r w:rsidRPr="00855180">
        <w:t xml:space="preserve">Wykonawca, w terminie 3 dni od dnia zamieszczenia na stronie internetowej informacji, o której mowa w pkt </w:t>
      </w:r>
      <w:r w:rsidR="00C100D7" w:rsidRPr="00816C70">
        <w:t>1</w:t>
      </w:r>
      <w:r w:rsidR="00BF57DF" w:rsidRPr="00816C70">
        <w:t>3.3</w:t>
      </w:r>
      <w:r w:rsidR="00C100D7" w:rsidRPr="00816C70">
        <w:t xml:space="preserve"> IDW</w:t>
      </w:r>
      <w:r w:rsidRPr="00855180">
        <w:t>, przekazuje Zamawiającemu oświadczenie o przynależności lub braku przynależności do tej sam</w:t>
      </w:r>
      <w:r w:rsidRPr="00B30B21">
        <w:t xml:space="preserve">ej grupy kapitałowej, o której mowa </w:t>
      </w:r>
      <w:r w:rsidRPr="00B30B21">
        <w:lastRenderedPageBreak/>
        <w:t xml:space="preserve">w art. 24 ust. 1 pkt 23 ustawy Pzp. Wraz ze złożeniem oświadczenia, Wykonawca może przedstawić dowody, że powiązania z innym Wykonawcą nie prowadzą do zakłócenia konkurencji w postępowaniu o udzielenie zamówienia. Wzór </w:t>
      </w:r>
      <w:r w:rsidR="00BF57DF" w:rsidRPr="00E42BE6">
        <w:t xml:space="preserve">informacji dotyczącej przynależności do grupy kapitałowej </w:t>
      </w:r>
      <w:r w:rsidRPr="00B30B21">
        <w:t>stanowi Załącznik II.</w:t>
      </w:r>
      <w:r>
        <w:t>3</w:t>
      </w:r>
      <w:r w:rsidRPr="00855180">
        <w:t>. Oświadczenie powinno być złożone w siedzibie Zamawiającego w oryginale.</w:t>
      </w:r>
    </w:p>
    <w:p w:rsidR="001925F5" w:rsidRDefault="00D06385" w:rsidP="001B1518">
      <w:pPr>
        <w:numPr>
          <w:ilvl w:val="1"/>
          <w:numId w:val="33"/>
        </w:numPr>
        <w:suppressAutoHyphens/>
        <w:spacing w:before="120" w:line="276" w:lineRule="auto"/>
        <w:ind w:left="709" w:hanging="709"/>
        <w:jc w:val="both"/>
      </w:pPr>
      <w:r w:rsidRPr="00B30B21">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1925F5" w:rsidRDefault="00855180" w:rsidP="001B1518">
      <w:pPr>
        <w:numPr>
          <w:ilvl w:val="1"/>
          <w:numId w:val="33"/>
        </w:numPr>
        <w:suppressAutoHyphens/>
        <w:spacing w:before="120" w:line="276" w:lineRule="auto"/>
        <w:ind w:left="709" w:hanging="709"/>
        <w:jc w:val="both"/>
        <w:rPr>
          <w:color w:val="000000"/>
        </w:rPr>
      </w:pPr>
      <w:r w:rsidRPr="006E4206">
        <w:t>Wykonawca może</w:t>
      </w:r>
      <w:r>
        <w:t xml:space="preserve"> w celu potwierdzenia spełniania warunków udziału w </w:t>
      </w:r>
      <w:r w:rsidR="003548CA">
        <w:t xml:space="preserve">postępowaniu </w:t>
      </w:r>
      <w:r w:rsidR="003548CA" w:rsidRPr="006E4206">
        <w:t>polegać</w:t>
      </w:r>
      <w:r w:rsidRPr="006E4206">
        <w:t xml:space="preserve"> na </w:t>
      </w:r>
      <w:r>
        <w:t xml:space="preserve">zdolnościach technicznych lub zawodowych </w:t>
      </w:r>
      <w:r w:rsidRPr="006E4206">
        <w:t xml:space="preserve">lub </w:t>
      </w:r>
      <w:r>
        <w:t>sytuacji</w:t>
      </w:r>
      <w:r w:rsidRPr="006E4206">
        <w:t xml:space="preserve"> finansow</w:t>
      </w:r>
      <w:r>
        <w:t>ej lub ekonomicznej</w:t>
      </w:r>
      <w:r w:rsidRPr="006E4206">
        <w:t xml:space="preserve"> innych podmiotów, niezależnie od charakteru prawnego łączących go z nimi stosunków. Wykonawca w takiej sytuacji zobowiązany jest udowodnić </w:t>
      </w:r>
      <w:r w:rsidR="005A1A2C">
        <w:t>Z</w:t>
      </w:r>
      <w:r w:rsidR="005A1A2C" w:rsidRPr="006E4206">
        <w:t>amawiającemu</w:t>
      </w:r>
      <w:r w:rsidRPr="006E4206">
        <w:t>, iż</w:t>
      </w:r>
      <w:r>
        <w:t xml:space="preserve"> realizując zamówienie,</w:t>
      </w:r>
      <w:r w:rsidRPr="006E4206">
        <w:t xml:space="preserve"> będzie dysponował niezbędnymi zasobami</w:t>
      </w:r>
      <w:r>
        <w:t xml:space="preserve"> tych podmiotów</w:t>
      </w:r>
      <w:r w:rsidRPr="006E4206">
        <w:t xml:space="preserve">, w szczególności </w:t>
      </w:r>
      <w:r>
        <w:t xml:space="preserve">przedstawiając zobowiązanie tych podmiotów do oddania mu do dyspozycji niezbędnych zasobów na potrzeby realizacji zamówienia </w:t>
      </w:r>
      <w:r w:rsidR="003548CA">
        <w:t>oraz  dokumenty</w:t>
      </w:r>
      <w:r w:rsidRPr="006E4206">
        <w:rPr>
          <w:color w:val="000000"/>
        </w:rPr>
        <w:t xml:space="preserve"> </w:t>
      </w:r>
      <w:r>
        <w:rPr>
          <w:color w:val="000000"/>
        </w:rPr>
        <w:t>które określają w szczególności</w:t>
      </w:r>
      <w:r w:rsidRPr="006E4206">
        <w:rPr>
          <w:color w:val="000000"/>
        </w:rPr>
        <w:t>:</w:t>
      </w:r>
    </w:p>
    <w:p w:rsidR="00855180" w:rsidRPr="006E4206" w:rsidRDefault="00855180" w:rsidP="001B1518">
      <w:pPr>
        <w:numPr>
          <w:ilvl w:val="0"/>
          <w:numId w:val="30"/>
        </w:numPr>
        <w:spacing w:before="120" w:line="276" w:lineRule="auto"/>
        <w:ind w:left="1080"/>
        <w:jc w:val="both"/>
        <w:rPr>
          <w:color w:val="000000"/>
        </w:rPr>
      </w:pPr>
      <w:r w:rsidRPr="006E4206">
        <w:rPr>
          <w:color w:val="000000"/>
        </w:rPr>
        <w:t>zakresu dostępnych</w:t>
      </w:r>
      <w:r>
        <w:rPr>
          <w:color w:val="000000"/>
        </w:rPr>
        <w:t xml:space="preserve"> wykonawcy</w:t>
      </w:r>
      <w:r w:rsidRPr="006E4206">
        <w:rPr>
          <w:color w:val="000000"/>
        </w:rPr>
        <w:t xml:space="preserve"> zasobów </w:t>
      </w:r>
      <w:r>
        <w:rPr>
          <w:color w:val="000000"/>
        </w:rPr>
        <w:t>innego podmiotu</w:t>
      </w:r>
      <w:r w:rsidRPr="006E4206">
        <w:rPr>
          <w:color w:val="000000"/>
        </w:rPr>
        <w:t xml:space="preserve">, </w:t>
      </w:r>
    </w:p>
    <w:p w:rsidR="00855180" w:rsidRPr="006E4206" w:rsidRDefault="00855180" w:rsidP="001B1518">
      <w:pPr>
        <w:numPr>
          <w:ilvl w:val="0"/>
          <w:numId w:val="30"/>
        </w:numPr>
        <w:spacing w:before="120" w:line="276" w:lineRule="auto"/>
        <w:ind w:left="1080"/>
        <w:jc w:val="both"/>
        <w:rPr>
          <w:color w:val="000000"/>
        </w:rPr>
      </w:pPr>
      <w:r>
        <w:rPr>
          <w:color w:val="000000"/>
        </w:rPr>
        <w:t>sposób</w:t>
      </w:r>
      <w:r w:rsidRPr="006E4206">
        <w:rPr>
          <w:color w:val="000000"/>
        </w:rPr>
        <w:t xml:space="preserve"> wykorzystania zasobów </w:t>
      </w:r>
      <w:r>
        <w:rPr>
          <w:color w:val="000000"/>
        </w:rPr>
        <w:t>innego podmiotu</w:t>
      </w:r>
      <w:r w:rsidR="005F5D2D">
        <w:rPr>
          <w:color w:val="000000"/>
        </w:rPr>
        <w:t xml:space="preserve">, przez Wykonawcę, </w:t>
      </w:r>
      <w:r w:rsidRPr="006E4206">
        <w:rPr>
          <w:color w:val="000000"/>
        </w:rPr>
        <w:t xml:space="preserve">przy wykonywania zamówienia, </w:t>
      </w:r>
    </w:p>
    <w:p w:rsidR="008001C7" w:rsidRDefault="00855180" w:rsidP="001B1518">
      <w:pPr>
        <w:numPr>
          <w:ilvl w:val="0"/>
          <w:numId w:val="30"/>
        </w:numPr>
        <w:spacing w:before="120" w:line="276" w:lineRule="auto"/>
        <w:ind w:left="1080"/>
        <w:jc w:val="both"/>
        <w:rPr>
          <w:color w:val="000000"/>
        </w:rPr>
      </w:pPr>
      <w:r w:rsidRPr="006E4206">
        <w:rPr>
          <w:color w:val="000000"/>
        </w:rPr>
        <w:t xml:space="preserve">zakresu i okresu udziału </w:t>
      </w:r>
      <w:r w:rsidR="005F5D2D">
        <w:rPr>
          <w:color w:val="000000"/>
        </w:rPr>
        <w:t>innego</w:t>
      </w:r>
      <w:r w:rsidRPr="006E4206">
        <w:rPr>
          <w:color w:val="000000"/>
        </w:rPr>
        <w:t xml:space="preserve"> podmiot</w:t>
      </w:r>
      <w:r w:rsidR="005F5D2D">
        <w:rPr>
          <w:color w:val="000000"/>
        </w:rPr>
        <w:t>u</w:t>
      </w:r>
      <w:r w:rsidRPr="006E4206">
        <w:rPr>
          <w:color w:val="000000"/>
        </w:rPr>
        <w:t xml:space="preserve"> przy wykonywaniu zamówienia</w:t>
      </w:r>
      <w:r w:rsidR="005F5D2D">
        <w:rPr>
          <w:color w:val="000000"/>
        </w:rPr>
        <w:t>,</w:t>
      </w:r>
    </w:p>
    <w:p w:rsidR="001925F5" w:rsidRPr="001B1518" w:rsidRDefault="00C100D7" w:rsidP="001B1518">
      <w:pPr>
        <w:numPr>
          <w:ilvl w:val="0"/>
          <w:numId w:val="45"/>
        </w:numPr>
        <w:spacing w:before="120" w:line="276" w:lineRule="auto"/>
        <w:ind w:left="1134" w:hanging="425"/>
        <w:jc w:val="both"/>
        <w:rPr>
          <w:color w:val="000000"/>
        </w:rPr>
      </w:pPr>
      <w:r w:rsidRPr="00795537">
        <w:rPr>
          <w:color w:val="000000"/>
        </w:rPr>
        <w:t>czy podmiot, na zdolnościach którego wykonawca polega w odniesieniu do</w:t>
      </w:r>
      <w:r w:rsidRPr="008001C7">
        <w:rPr>
          <w:color w:val="000000"/>
        </w:rPr>
        <w:t xml:space="preserve"> warunków udziału w postępowaniu dotyczących</w:t>
      </w:r>
      <w:r w:rsidR="005F5D2D" w:rsidRPr="00795537">
        <w:rPr>
          <w:color w:val="000000"/>
        </w:rPr>
        <w:t xml:space="preserve"> </w:t>
      </w:r>
      <w:r w:rsidRPr="00795537">
        <w:rPr>
          <w:color w:val="000000"/>
        </w:rPr>
        <w:t>wykształcenia, kwalifikacji</w:t>
      </w:r>
      <w:r w:rsidRPr="008001C7">
        <w:rPr>
          <w:color w:val="000000"/>
        </w:rPr>
        <w:t xml:space="preserve"> zawodowych lub doświadczenia,</w:t>
      </w:r>
      <w:r w:rsidRPr="00795537">
        <w:rPr>
          <w:color w:val="000000"/>
        </w:rPr>
        <w:t xml:space="preserve"> zrealizuje roboty budowlane lub usługi, których</w:t>
      </w:r>
      <w:r w:rsidR="008001C7">
        <w:rPr>
          <w:color w:val="000000"/>
        </w:rPr>
        <w:t xml:space="preserve"> </w:t>
      </w:r>
      <w:r w:rsidRPr="008001C7">
        <w:rPr>
          <w:color w:val="000000"/>
        </w:rPr>
        <w:t>wskazane zdolności dotyczą</w:t>
      </w:r>
      <w:r w:rsidR="00855180" w:rsidRPr="008001C7">
        <w:rPr>
          <w:color w:val="000000"/>
        </w:rPr>
        <w:t>.</w:t>
      </w:r>
    </w:p>
    <w:p w:rsidR="001925F5" w:rsidRDefault="00C100D7" w:rsidP="001B1518">
      <w:pPr>
        <w:numPr>
          <w:ilvl w:val="1"/>
          <w:numId w:val="33"/>
        </w:numPr>
        <w:suppressAutoHyphens/>
        <w:spacing w:before="120" w:line="276" w:lineRule="auto"/>
        <w:ind w:left="709" w:hanging="709"/>
        <w:jc w:val="both"/>
        <w:rPr>
          <w:szCs w:val="22"/>
        </w:rPr>
      </w:pPr>
      <w:r w:rsidRPr="00C100D7">
        <w:rPr>
          <w:szCs w:val="22"/>
        </w:rPr>
        <w:t>W przypadku wspólnego ubiegania się o zamówienie przez Wykonawców, formularze II.1 i II.3 składa każdy z Wykonawców wspólnie ubiegających się o zamówienie. Formularz II.2</w:t>
      </w:r>
      <w:r w:rsidR="000B49B6">
        <w:rPr>
          <w:szCs w:val="22"/>
        </w:rPr>
        <w:t xml:space="preserve"> </w:t>
      </w:r>
      <w:r w:rsidRPr="00C100D7">
        <w:rPr>
          <w:szCs w:val="22"/>
        </w:rPr>
        <w:t>Wykonawcy składają wspólnie</w:t>
      </w:r>
      <w:r w:rsidR="000B49B6">
        <w:rPr>
          <w:szCs w:val="22"/>
        </w:rPr>
        <w:t xml:space="preserve"> (najlepiej przez pełnomocnika)</w:t>
      </w:r>
      <w:r w:rsidRPr="00C100D7">
        <w:rPr>
          <w:szCs w:val="22"/>
        </w:rPr>
        <w:t>.</w:t>
      </w:r>
      <w:r w:rsidR="000B49B6">
        <w:rPr>
          <w:szCs w:val="22"/>
        </w:rPr>
        <w:t xml:space="preserve"> Formularze </w:t>
      </w:r>
      <w:r w:rsidR="000B49B6" w:rsidRPr="004957EF">
        <w:rPr>
          <w:szCs w:val="22"/>
        </w:rPr>
        <w:t>II.4 i II.5</w:t>
      </w:r>
      <w:r w:rsidR="000B49B6">
        <w:rPr>
          <w:szCs w:val="22"/>
        </w:rPr>
        <w:t xml:space="preserve"> składa ten Wykonawca, który wykazuje spełnienie warunku udziału lub też kilku Wykonawców jeżeli łącznie wykazują spełnienie warunku udziału. </w:t>
      </w:r>
      <w:r w:rsidR="000B49B6" w:rsidRPr="00E42BE6">
        <w:rPr>
          <w:szCs w:val="22"/>
        </w:rPr>
        <w:t>Odpis z właściwego rejestru lub z centralnej ewidencji i informacji o działalności gospodarczej</w:t>
      </w:r>
      <w:r w:rsidR="000B49B6">
        <w:rPr>
          <w:szCs w:val="22"/>
        </w:rPr>
        <w:t xml:space="preserve"> </w:t>
      </w:r>
      <w:r w:rsidR="00966380">
        <w:rPr>
          <w:szCs w:val="22"/>
        </w:rPr>
        <w:t>składa każdy z Wykonawców wspólnie ubiegających się o zamówienie.</w:t>
      </w:r>
    </w:p>
    <w:p w:rsidR="001925F5" w:rsidRPr="00A33B0C" w:rsidRDefault="00C100D7" w:rsidP="001B1518">
      <w:pPr>
        <w:numPr>
          <w:ilvl w:val="1"/>
          <w:numId w:val="33"/>
        </w:numPr>
        <w:suppressAutoHyphens/>
        <w:spacing w:before="120" w:line="276" w:lineRule="auto"/>
        <w:ind w:left="709" w:hanging="709"/>
        <w:jc w:val="both"/>
      </w:pPr>
      <w:r w:rsidRPr="00C100D7">
        <w:rPr>
          <w:szCs w:val="22"/>
        </w:rPr>
        <w:t>W przypadku</w:t>
      </w:r>
      <w:r w:rsidR="00966380">
        <w:rPr>
          <w:szCs w:val="22"/>
        </w:rPr>
        <w:t>, gdy Wykonawca</w:t>
      </w:r>
      <w:r w:rsidRPr="00C100D7">
        <w:rPr>
          <w:szCs w:val="22"/>
        </w:rPr>
        <w:t xml:space="preserve"> </w:t>
      </w:r>
      <w:r w:rsidR="00966380">
        <w:t>powołuje się na zasoby innych podmiotów, na żądanie Zamawiającego należy złożyć o</w:t>
      </w:r>
      <w:r w:rsidR="00966380" w:rsidRPr="004957EF">
        <w:rPr>
          <w:szCs w:val="22"/>
        </w:rPr>
        <w:t>dpis z właściwego rejestru lub z centralnej ewidencji i informacji o działalności gospodarczej</w:t>
      </w:r>
      <w:r w:rsidR="00966380">
        <w:rPr>
          <w:szCs w:val="22"/>
        </w:rPr>
        <w:t xml:space="preserve"> dotyczący tego podmiotu.</w:t>
      </w:r>
    </w:p>
    <w:p w:rsidR="00A33B0C" w:rsidRDefault="00A33B0C" w:rsidP="00A33B0C">
      <w:pPr>
        <w:suppressAutoHyphens/>
        <w:spacing w:before="120" w:line="276" w:lineRule="auto"/>
        <w:ind w:left="709"/>
        <w:jc w:val="both"/>
        <w:rPr>
          <w:szCs w:val="22"/>
        </w:rPr>
      </w:pPr>
    </w:p>
    <w:p w:rsidR="00A33B0C" w:rsidRDefault="00A33B0C" w:rsidP="00A33B0C">
      <w:pPr>
        <w:suppressAutoHyphens/>
        <w:spacing w:before="120" w:line="276" w:lineRule="auto"/>
        <w:ind w:left="709"/>
        <w:jc w:val="both"/>
      </w:pPr>
    </w:p>
    <w:p w:rsidR="008001C7" w:rsidRPr="002175FC" w:rsidRDefault="008001C7" w:rsidP="001B1518">
      <w:pPr>
        <w:numPr>
          <w:ilvl w:val="0"/>
          <w:numId w:val="29"/>
        </w:numPr>
        <w:spacing w:before="120" w:line="276" w:lineRule="auto"/>
        <w:ind w:hanging="502"/>
        <w:rPr>
          <w:b/>
          <w:bCs/>
          <w:color w:val="000000"/>
        </w:rPr>
      </w:pPr>
      <w:r w:rsidRPr="008001C7">
        <w:rPr>
          <w:b/>
          <w:bCs/>
        </w:rPr>
        <w:lastRenderedPageBreak/>
        <w:t xml:space="preserve">Opis sposobu przygotowania ofert. </w:t>
      </w:r>
    </w:p>
    <w:p w:rsidR="001A7FB9" w:rsidRDefault="00D06385" w:rsidP="001B1518">
      <w:pPr>
        <w:spacing w:before="120" w:line="276" w:lineRule="auto"/>
        <w:ind w:left="709"/>
        <w:jc w:val="both"/>
        <w:rPr>
          <w:rStyle w:val="tekstdokbold"/>
          <w:bCs/>
          <w:color w:val="000000"/>
        </w:rPr>
      </w:pPr>
      <w:r w:rsidRPr="00675220">
        <w:t xml:space="preserve">Zamawiający, zgodnie z procedurą odwróconą, w pierwszej kolejności dokona oceny ofert, pod </w:t>
      </w:r>
      <w:r>
        <w:t>względem</w:t>
      </w:r>
      <w:r w:rsidRPr="00675220">
        <w:t xml:space="preserve"> ich odrzucenia (art. 89 ust. 1 ustawy </w:t>
      </w:r>
      <w:r>
        <w:t>Pzp) oraz kryteriów oceny ofert</w:t>
      </w:r>
      <w:r w:rsidRPr="00675220">
        <w:t>, a następnie zbada</w:t>
      </w:r>
      <w:r w:rsidR="00A34595">
        <w:t>,</w:t>
      </w:r>
      <w:r w:rsidRPr="00675220">
        <w:t xml:space="preserve"> czy Wykonawca, którego oferta została oceniona jako najkorzystniejsza, nie podlega wykluczeniu oraz spełnia warunki udziału w postępowaniu, w oparciu o złożone </w:t>
      </w:r>
      <w:r w:rsidR="003548CA" w:rsidRPr="00675220">
        <w:t>oświadczenia i</w:t>
      </w:r>
      <w:r w:rsidRPr="00675220">
        <w:t xml:space="preserve"> dokumenty wymagane przez Zamawiającego w SIWZ.</w:t>
      </w:r>
      <w:r w:rsidR="001A7FB9">
        <w:rPr>
          <w:rStyle w:val="tekstdokbold"/>
          <w:bCs/>
          <w:color w:val="000000"/>
        </w:rPr>
        <w:t xml:space="preserve"> </w:t>
      </w:r>
    </w:p>
    <w:p w:rsidR="001A7FB9" w:rsidRPr="00DD68BD" w:rsidRDefault="001A7FB9" w:rsidP="001B1518">
      <w:pPr>
        <w:numPr>
          <w:ilvl w:val="1"/>
          <w:numId w:val="1"/>
        </w:numPr>
        <w:tabs>
          <w:tab w:val="clear" w:pos="360"/>
          <w:tab w:val="num" w:pos="709"/>
        </w:tabs>
        <w:spacing w:before="120" w:line="276" w:lineRule="auto"/>
        <w:ind w:left="709" w:hanging="709"/>
        <w:rPr>
          <w:b/>
          <w:bCs/>
          <w:color w:val="000000"/>
        </w:rPr>
      </w:pPr>
      <w:r w:rsidRPr="007E5238">
        <w:t>Wykonawca może złożyć tylko jedną ofertę, a oferta musi obejmować całość</w:t>
      </w:r>
      <w:r w:rsidR="008001C7">
        <w:t xml:space="preserve"> </w:t>
      </w:r>
      <w:r w:rsidRPr="007E5238">
        <w:t>zamówienia</w:t>
      </w:r>
    </w:p>
    <w:p w:rsidR="001A7FB9" w:rsidRDefault="001A7FB9" w:rsidP="001B1518">
      <w:pPr>
        <w:numPr>
          <w:ilvl w:val="1"/>
          <w:numId w:val="1"/>
        </w:numPr>
        <w:tabs>
          <w:tab w:val="clear" w:pos="360"/>
        </w:tabs>
        <w:spacing w:before="120" w:line="276" w:lineRule="auto"/>
        <w:ind w:left="709" w:hanging="709"/>
        <w:jc w:val="both"/>
      </w:pPr>
      <w:r w:rsidRPr="007E5238">
        <w:t xml:space="preserve">Oferta powinna być podpisana zgodnie z zasadami reprezentacji obowiązującymi Wykonawcę. Ponadto, oferta </w:t>
      </w:r>
      <w:r w:rsidR="00B30B21">
        <w:t>i załączniki do niej powinny</w:t>
      </w:r>
      <w:r w:rsidRPr="007E5238">
        <w:t xml:space="preserve"> być sporządzon</w:t>
      </w:r>
      <w:r w:rsidR="00B30B21">
        <w:t>e</w:t>
      </w:r>
      <w:r w:rsidRPr="007E5238">
        <w:t xml:space="preserve"> zgodnie z treścią formularz</w:t>
      </w:r>
      <w:r w:rsidR="00B30B21">
        <w:t>y:</w:t>
      </w:r>
    </w:p>
    <w:p w:rsidR="00B30B21" w:rsidRPr="000D301E" w:rsidRDefault="00C100D7" w:rsidP="001B1518">
      <w:pPr>
        <w:pStyle w:val="Akapitzlist"/>
        <w:numPr>
          <w:ilvl w:val="0"/>
          <w:numId w:val="34"/>
        </w:numPr>
        <w:spacing w:before="120" w:after="0"/>
        <w:contextualSpacing w:val="0"/>
        <w:rPr>
          <w:rFonts w:ascii="Times New Roman" w:hAnsi="Times New Roman" w:cs="Times New Roman"/>
          <w:bCs/>
          <w:sz w:val="24"/>
        </w:rPr>
      </w:pPr>
      <w:r w:rsidRPr="00C100D7">
        <w:rPr>
          <w:rFonts w:ascii="Times New Roman" w:hAnsi="Times New Roman" w:cs="Times New Roman"/>
          <w:bCs/>
          <w:sz w:val="24"/>
        </w:rPr>
        <w:t>Oferta</w:t>
      </w:r>
      <w:r w:rsidR="000D301E">
        <w:rPr>
          <w:rFonts w:ascii="Times New Roman" w:hAnsi="Times New Roman" w:cs="Times New Roman"/>
          <w:bCs/>
          <w:sz w:val="24"/>
        </w:rPr>
        <w:t xml:space="preserve"> – Załącznik nr III</w:t>
      </w:r>
      <w:r w:rsidRPr="00C100D7">
        <w:rPr>
          <w:rFonts w:ascii="Times New Roman" w:hAnsi="Times New Roman" w:cs="Times New Roman"/>
          <w:bCs/>
          <w:sz w:val="24"/>
        </w:rPr>
        <w:t>;</w:t>
      </w:r>
    </w:p>
    <w:p w:rsidR="00B30B21" w:rsidRPr="000D301E" w:rsidRDefault="008001C7" w:rsidP="001B1518">
      <w:pPr>
        <w:pStyle w:val="Akapitzlist"/>
        <w:numPr>
          <w:ilvl w:val="0"/>
          <w:numId w:val="34"/>
        </w:numPr>
        <w:spacing w:before="120" w:after="0"/>
        <w:contextualSpacing w:val="0"/>
        <w:rPr>
          <w:rFonts w:ascii="Times New Roman" w:hAnsi="Times New Roman" w:cs="Times New Roman"/>
          <w:bCs/>
          <w:sz w:val="24"/>
        </w:rPr>
      </w:pPr>
      <w:r>
        <w:rPr>
          <w:rFonts w:ascii="Times New Roman" w:hAnsi="Times New Roman" w:cs="Times New Roman"/>
          <w:bCs/>
          <w:sz w:val="24"/>
        </w:rPr>
        <w:t>K</w:t>
      </w:r>
      <w:r w:rsidR="00C100D7" w:rsidRPr="00C100D7">
        <w:rPr>
          <w:rFonts w:ascii="Times New Roman" w:hAnsi="Times New Roman" w:cs="Times New Roman"/>
          <w:bCs/>
          <w:sz w:val="24"/>
        </w:rPr>
        <w:t>osztorys ofertow</w:t>
      </w:r>
      <w:r>
        <w:rPr>
          <w:rFonts w:ascii="Times New Roman" w:hAnsi="Times New Roman" w:cs="Times New Roman"/>
          <w:bCs/>
          <w:sz w:val="24"/>
        </w:rPr>
        <w:t>y</w:t>
      </w:r>
      <w:r w:rsidR="00C100D7" w:rsidRPr="00C100D7">
        <w:rPr>
          <w:rFonts w:ascii="Times New Roman" w:hAnsi="Times New Roman" w:cs="Times New Roman"/>
          <w:bCs/>
          <w:sz w:val="24"/>
        </w:rPr>
        <w:t xml:space="preserve"> (układ wzorcowy) – Załącznik nr III.1;</w:t>
      </w:r>
    </w:p>
    <w:p w:rsidR="00B30B21" w:rsidRPr="000D301E" w:rsidRDefault="00C100D7" w:rsidP="001B1518">
      <w:pPr>
        <w:pStyle w:val="Akapitzlist"/>
        <w:numPr>
          <w:ilvl w:val="0"/>
          <w:numId w:val="34"/>
        </w:numPr>
        <w:spacing w:before="120" w:after="0"/>
        <w:contextualSpacing w:val="0"/>
        <w:jc w:val="both"/>
        <w:rPr>
          <w:rFonts w:ascii="Times New Roman" w:hAnsi="Times New Roman" w:cs="Times New Roman"/>
          <w:bCs/>
          <w:sz w:val="24"/>
        </w:rPr>
      </w:pPr>
      <w:r w:rsidRPr="00C100D7">
        <w:rPr>
          <w:rFonts w:ascii="Times New Roman" w:hAnsi="Times New Roman" w:cs="Times New Roman"/>
          <w:bCs/>
          <w:sz w:val="24"/>
        </w:rPr>
        <w:t>Wykaz stawek i narzutó</w:t>
      </w:r>
      <w:r w:rsidRPr="00EE0141">
        <w:rPr>
          <w:rFonts w:ascii="Times New Roman" w:hAnsi="Times New Roman" w:cs="Times New Roman"/>
          <w:bCs/>
          <w:color w:val="000000"/>
          <w:sz w:val="24"/>
        </w:rPr>
        <w:t>w</w:t>
      </w:r>
      <w:r w:rsidRPr="00C100D7">
        <w:rPr>
          <w:rFonts w:ascii="Times New Roman" w:hAnsi="Times New Roman" w:cs="Times New Roman"/>
          <w:bCs/>
          <w:sz w:val="24"/>
        </w:rPr>
        <w:t xml:space="preserve"> – Załącznik nr III.2;</w:t>
      </w:r>
    </w:p>
    <w:p w:rsidR="001925F5" w:rsidRPr="00A75F33" w:rsidRDefault="00C100D7" w:rsidP="00A75F33">
      <w:pPr>
        <w:pStyle w:val="Akapitzlist"/>
        <w:numPr>
          <w:ilvl w:val="0"/>
          <w:numId w:val="34"/>
        </w:numPr>
        <w:spacing w:before="120" w:after="0"/>
        <w:contextualSpacing w:val="0"/>
        <w:jc w:val="both"/>
        <w:rPr>
          <w:rFonts w:ascii="Times New Roman" w:hAnsi="Times New Roman" w:cs="Times New Roman"/>
          <w:sz w:val="24"/>
        </w:rPr>
      </w:pPr>
      <w:r w:rsidRPr="00C100D7">
        <w:rPr>
          <w:rFonts w:ascii="Times New Roman" w:hAnsi="Times New Roman" w:cs="Times New Roman"/>
          <w:sz w:val="24"/>
        </w:rPr>
        <w:t xml:space="preserve">Tabela wartości </w:t>
      </w:r>
      <w:r w:rsidR="00EE0141">
        <w:rPr>
          <w:rFonts w:ascii="Times New Roman" w:hAnsi="Times New Roman" w:cs="Times New Roman"/>
          <w:sz w:val="24"/>
        </w:rPr>
        <w:t>zbiorcza</w:t>
      </w:r>
      <w:r w:rsidRPr="00C100D7">
        <w:rPr>
          <w:rFonts w:ascii="Times New Roman" w:hAnsi="Times New Roman" w:cs="Times New Roman"/>
          <w:b/>
          <w:sz w:val="24"/>
        </w:rPr>
        <w:t xml:space="preserve"> – </w:t>
      </w:r>
      <w:r w:rsidRPr="00C100D7">
        <w:rPr>
          <w:rFonts w:ascii="Times New Roman" w:hAnsi="Times New Roman" w:cs="Times New Roman"/>
          <w:sz w:val="24"/>
        </w:rPr>
        <w:t>Załącznik nr III.3</w:t>
      </w:r>
      <w:r w:rsidR="00A75F33">
        <w:rPr>
          <w:rFonts w:ascii="Times New Roman" w:hAnsi="Times New Roman" w:cs="Times New Roman"/>
          <w:sz w:val="24"/>
        </w:rPr>
        <w:t>;</w:t>
      </w:r>
    </w:p>
    <w:p w:rsidR="001A7FB9" w:rsidRDefault="001A7FB9" w:rsidP="001B1518">
      <w:pPr>
        <w:numPr>
          <w:ilvl w:val="1"/>
          <w:numId w:val="1"/>
        </w:numPr>
        <w:tabs>
          <w:tab w:val="clear" w:pos="360"/>
          <w:tab w:val="num" w:pos="709"/>
        </w:tabs>
        <w:spacing w:before="120" w:line="276" w:lineRule="auto"/>
        <w:ind w:left="709" w:hanging="709"/>
        <w:jc w:val="both"/>
      </w:pPr>
      <w:r w:rsidRPr="007E5238">
        <w:t>Do oferty należy załączyć wymagane dokumenty, oświadczenia i pełnomocnictwa wymienione</w:t>
      </w:r>
      <w:r>
        <w:t xml:space="preserve"> w punkcie</w:t>
      </w:r>
      <w:r w:rsidR="00202C30">
        <w:t xml:space="preserve"> </w:t>
      </w:r>
      <w:r w:rsidR="00B30B21">
        <w:t>7.1 i 7.2</w:t>
      </w:r>
      <w:r>
        <w:t xml:space="preserve">. </w:t>
      </w:r>
    </w:p>
    <w:p w:rsidR="001A7FB9" w:rsidRDefault="001A7FB9" w:rsidP="001B1518">
      <w:pPr>
        <w:numPr>
          <w:ilvl w:val="1"/>
          <w:numId w:val="1"/>
        </w:numPr>
        <w:tabs>
          <w:tab w:val="clear" w:pos="360"/>
          <w:tab w:val="num" w:pos="709"/>
        </w:tabs>
        <w:spacing w:before="120" w:line="276" w:lineRule="auto"/>
        <w:ind w:left="709" w:hanging="709"/>
        <w:jc w:val="both"/>
      </w:pPr>
      <w:r w:rsidRPr="007E5238">
        <w:t>Oferta, oświadczenia i dokumenty, dla których Zamawiający określił wzory w formie załączników do niniejszej SIWZ, powinny być sporządzone zgodnie z tymi wzorami co do treści oraz opisu kolumn i wierszy.</w:t>
      </w:r>
    </w:p>
    <w:p w:rsidR="001A7FB9" w:rsidRDefault="001A7FB9" w:rsidP="001B1518">
      <w:pPr>
        <w:numPr>
          <w:ilvl w:val="1"/>
          <w:numId w:val="1"/>
        </w:numPr>
        <w:tabs>
          <w:tab w:val="clear" w:pos="360"/>
          <w:tab w:val="num" w:pos="709"/>
        </w:tabs>
        <w:spacing w:before="120" w:line="276" w:lineRule="auto"/>
        <w:ind w:left="709" w:hanging="709"/>
        <w:jc w:val="both"/>
      </w:pPr>
      <w:r w:rsidRPr="007E5238">
        <w:t xml:space="preserve">Oferta, oświadczenia i dokumenty powinny być sporządzone w formie pisemnej (ręcznie lub w postaci wydruku komputerowego), w języku polskim, w formie zapewniającej pełną czytelność treści. </w:t>
      </w:r>
    </w:p>
    <w:p w:rsidR="001A7FB9" w:rsidRDefault="001A7FB9" w:rsidP="001B1518">
      <w:pPr>
        <w:numPr>
          <w:ilvl w:val="1"/>
          <w:numId w:val="1"/>
        </w:numPr>
        <w:tabs>
          <w:tab w:val="clear" w:pos="360"/>
        </w:tabs>
        <w:spacing w:before="120" w:line="276" w:lineRule="auto"/>
        <w:ind w:left="709" w:hanging="709"/>
        <w:jc w:val="both"/>
      </w:pPr>
      <w:r w:rsidRPr="007E5238">
        <w:t xml:space="preserve">Wszelkie zmiany w treści oferty, a w szczególności każde przerobienie, przekreślenie, uzupełnienie, nadpisanie, przesłonięcie korektorem, </w:t>
      </w:r>
      <w:r w:rsidR="003548CA" w:rsidRPr="007E5238">
        <w:t>etc.</w:t>
      </w:r>
      <w:r w:rsidRPr="007E5238">
        <w:t xml:space="preserve"> musi być parafowane lub </w:t>
      </w:r>
      <w:r w:rsidRPr="00DB0F42">
        <w:t>podpisane przez Wykonawcę – w przeciwnym wypadku nie będzie ono uwzględnione.</w:t>
      </w:r>
    </w:p>
    <w:p w:rsidR="001A7FB9" w:rsidRDefault="001A7FB9" w:rsidP="001B1518">
      <w:pPr>
        <w:numPr>
          <w:ilvl w:val="1"/>
          <w:numId w:val="1"/>
        </w:numPr>
        <w:tabs>
          <w:tab w:val="clear" w:pos="360"/>
          <w:tab w:val="num" w:pos="709"/>
        </w:tabs>
        <w:spacing w:before="120" w:line="276" w:lineRule="auto"/>
        <w:ind w:left="709" w:hanging="709"/>
        <w:jc w:val="both"/>
      </w:pPr>
      <w:r w:rsidRPr="00DB0F42">
        <w:t>Wszystkie strony oferty wraz z załącznikami zawierające jakąkolwiek treść powinny być kolejno ponumerowane oraz ze sobą połączone, z zastrzeżeniem sytuacji opisanej w pkt </w:t>
      </w:r>
      <w:r>
        <w:t>8.</w:t>
      </w:r>
      <w:r w:rsidRPr="00DB0F42">
        <w:t>9. W treści oferty powinna być umieszczona informacja o ilości stron oferty wraz z załącznikami do oferty.</w:t>
      </w:r>
    </w:p>
    <w:p w:rsidR="001A7FB9" w:rsidRDefault="001A7FB9" w:rsidP="001B1518">
      <w:pPr>
        <w:numPr>
          <w:ilvl w:val="1"/>
          <w:numId w:val="1"/>
        </w:numPr>
        <w:tabs>
          <w:tab w:val="clear" w:pos="360"/>
          <w:tab w:val="num" w:pos="709"/>
        </w:tabs>
        <w:spacing w:before="120" w:line="276" w:lineRule="auto"/>
        <w:ind w:left="709" w:hanging="709"/>
        <w:jc w:val="both"/>
      </w:pPr>
      <w:r w:rsidRPr="00DB0F42">
        <w:t>Oferta powinna zawierać spis załączników.</w:t>
      </w:r>
    </w:p>
    <w:p w:rsidR="001A7FB9" w:rsidRDefault="001A7FB9" w:rsidP="00A75F33">
      <w:pPr>
        <w:numPr>
          <w:ilvl w:val="1"/>
          <w:numId w:val="1"/>
        </w:numPr>
        <w:tabs>
          <w:tab w:val="clear" w:pos="360"/>
        </w:tabs>
        <w:spacing w:before="120" w:line="276" w:lineRule="auto"/>
        <w:ind w:left="709" w:hanging="709"/>
        <w:jc w:val="both"/>
      </w:pPr>
      <w:r w:rsidRPr="00DB0F42">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t xml:space="preserve"> </w:t>
      </w:r>
      <w:r w:rsidRPr="00383A7B">
        <w:t>oraz wykazać, iż zastrzeżone informacje stanowią tajemnicę przedsiębiorstwa</w:t>
      </w:r>
      <w:r w:rsidRPr="00DB0F42">
        <w:t xml:space="preserve">. Informacje te winny być umieszczone w osobnym wewnętrznym opakowaniu, kartki winny być ze sobą </w:t>
      </w:r>
      <w:r w:rsidRPr="00DB0F42">
        <w:lastRenderedPageBreak/>
        <w:t xml:space="preserve">połączone, a strony ponumerowane z zachowaniem ciągłości numeracji, o której mowa w pkt </w:t>
      </w:r>
      <w:r>
        <w:t>8.</w:t>
      </w:r>
      <w:r w:rsidRPr="00DB0F42">
        <w:t>7.</w:t>
      </w:r>
    </w:p>
    <w:p w:rsidR="001A7FB9" w:rsidRPr="00DD68BD" w:rsidRDefault="001A7FB9" w:rsidP="00A75F33">
      <w:pPr>
        <w:numPr>
          <w:ilvl w:val="1"/>
          <w:numId w:val="1"/>
        </w:numPr>
        <w:tabs>
          <w:tab w:val="clear" w:pos="360"/>
        </w:tabs>
        <w:spacing w:before="120" w:line="276" w:lineRule="auto"/>
        <w:ind w:left="709" w:hanging="709"/>
        <w:jc w:val="both"/>
      </w:pPr>
      <w:r w:rsidRPr="00DB0F42">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1A7FB9" w:rsidRDefault="001A7FB9" w:rsidP="00A75F33">
      <w:pPr>
        <w:spacing w:before="120" w:line="276" w:lineRule="auto"/>
        <w:ind w:left="720"/>
        <w:jc w:val="center"/>
        <w:rPr>
          <w:b/>
          <w:bCs/>
          <w:smallCaps/>
          <w:color w:val="000000"/>
        </w:rPr>
      </w:pPr>
      <w:r>
        <w:rPr>
          <w:b/>
          <w:bCs/>
          <w:smallCaps/>
          <w:color w:val="000000"/>
        </w:rPr>
        <w:t xml:space="preserve">Instytut Techniki </w:t>
      </w:r>
      <w:r w:rsidR="003548CA">
        <w:rPr>
          <w:b/>
          <w:bCs/>
          <w:smallCaps/>
          <w:color w:val="000000"/>
        </w:rPr>
        <w:t>Budowlanej ul</w:t>
      </w:r>
      <w:r>
        <w:rPr>
          <w:b/>
          <w:bCs/>
          <w:smallCaps/>
          <w:color w:val="000000"/>
        </w:rPr>
        <w:t>. Filtrowa 1, 00-611 Warszawa</w:t>
      </w:r>
    </w:p>
    <w:p w:rsidR="001A7FB9" w:rsidRPr="00A75F33" w:rsidRDefault="001A7FB9" w:rsidP="00A75F33">
      <w:pPr>
        <w:spacing w:before="120" w:line="276" w:lineRule="auto"/>
        <w:ind w:left="720" w:hanging="12"/>
        <w:jc w:val="both"/>
        <w:rPr>
          <w:b/>
          <w:color w:val="000000"/>
        </w:rPr>
      </w:pPr>
      <w:r>
        <w:rPr>
          <w:color w:val="000000"/>
        </w:rPr>
        <w:t>oraz opisane</w:t>
      </w:r>
      <w:r>
        <w:rPr>
          <w:color w:val="000000"/>
        </w:rPr>
        <w:tab/>
        <w:t>:</w:t>
      </w:r>
      <w:r w:rsidRPr="00AB72D4">
        <w:rPr>
          <w:b/>
          <w:bCs/>
          <w:color w:val="000000"/>
        </w:rPr>
        <w:t xml:space="preserve"> </w:t>
      </w:r>
      <w:r w:rsidR="00F97C76">
        <w:rPr>
          <w:b/>
          <w:bCs/>
          <w:color w:val="000000"/>
        </w:rPr>
        <w:br/>
        <w:t>Postępowanie</w:t>
      </w:r>
      <w:r>
        <w:rPr>
          <w:b/>
          <w:bCs/>
          <w:color w:val="000000"/>
        </w:rPr>
        <w:t xml:space="preserve"> </w:t>
      </w:r>
      <w:r w:rsidR="00F97C76">
        <w:rPr>
          <w:b/>
          <w:bCs/>
          <w:color w:val="000000"/>
        </w:rPr>
        <w:t>nr</w:t>
      </w:r>
      <w:r>
        <w:rPr>
          <w:b/>
          <w:bCs/>
          <w:color w:val="000000"/>
        </w:rPr>
        <w:t xml:space="preserve"> </w:t>
      </w:r>
      <w:r w:rsidR="000D1AA8">
        <w:rPr>
          <w:b/>
          <w:bCs/>
          <w:color w:val="000000"/>
        </w:rPr>
        <w:t>T</w:t>
      </w:r>
      <w:r>
        <w:rPr>
          <w:b/>
          <w:bCs/>
          <w:color w:val="000000"/>
        </w:rPr>
        <w:t>O-</w:t>
      </w:r>
      <w:r w:rsidR="000D1AA8">
        <w:rPr>
          <w:b/>
          <w:bCs/>
          <w:color w:val="000000"/>
        </w:rPr>
        <w:t>250</w:t>
      </w:r>
      <w:r w:rsidR="00F45D67">
        <w:rPr>
          <w:b/>
          <w:bCs/>
          <w:color w:val="000000"/>
        </w:rPr>
        <w:t>-</w:t>
      </w:r>
      <w:r w:rsidR="00106D0E">
        <w:rPr>
          <w:b/>
          <w:bCs/>
          <w:color w:val="000000"/>
        </w:rPr>
        <w:t>09-</w:t>
      </w:r>
      <w:r w:rsidR="000D1AA8">
        <w:rPr>
          <w:b/>
          <w:bCs/>
          <w:color w:val="000000"/>
        </w:rPr>
        <w:t>TA</w:t>
      </w:r>
      <w:r>
        <w:rPr>
          <w:b/>
          <w:bCs/>
          <w:color w:val="000000"/>
        </w:rPr>
        <w:t>/</w:t>
      </w:r>
      <w:r w:rsidR="00202C30">
        <w:rPr>
          <w:b/>
          <w:bCs/>
          <w:color w:val="000000"/>
        </w:rPr>
        <w:t>18</w:t>
      </w:r>
      <w:r>
        <w:rPr>
          <w:b/>
          <w:bCs/>
          <w:color w:val="000000"/>
        </w:rPr>
        <w:tab/>
      </w:r>
      <w:r>
        <w:rPr>
          <w:color w:val="000000"/>
        </w:rPr>
        <w:br/>
      </w:r>
      <w:r w:rsidRPr="00A75F33">
        <w:rPr>
          <w:bCs/>
          <w:color w:val="000000"/>
        </w:rPr>
        <w:t>Oferta na:</w:t>
      </w:r>
      <w:r w:rsidRPr="00A75F33">
        <w:rPr>
          <w:b/>
        </w:rPr>
        <w:t xml:space="preserve"> Wykonywanie robót remontowych w</w:t>
      </w:r>
      <w:r w:rsidR="00202C30" w:rsidRPr="00A75F33">
        <w:rPr>
          <w:b/>
        </w:rPr>
        <w:t xml:space="preserve"> latach</w:t>
      </w:r>
      <w:r w:rsidRPr="00A75F33">
        <w:rPr>
          <w:b/>
        </w:rPr>
        <w:t xml:space="preserve"> 201</w:t>
      </w:r>
      <w:r w:rsidR="00B30B21" w:rsidRPr="00A75F33">
        <w:rPr>
          <w:b/>
        </w:rPr>
        <w:t>8</w:t>
      </w:r>
      <w:r w:rsidRPr="00A75F33">
        <w:rPr>
          <w:b/>
        </w:rPr>
        <w:t>/201</w:t>
      </w:r>
      <w:r w:rsidR="00B30B21" w:rsidRPr="00A75F33">
        <w:rPr>
          <w:b/>
        </w:rPr>
        <w:t>9</w:t>
      </w:r>
      <w:r w:rsidRPr="00A75F33">
        <w:rPr>
          <w:b/>
        </w:rPr>
        <w:t xml:space="preserve"> obejmujących bieżące konserwacje oraz drobne prace budowlane w budynkach Instytutu Techniki Budowlanej w Warszawie przy ul. Filtrowej 1 i Ksawerów 21</w:t>
      </w:r>
      <w:r w:rsidRPr="00A75F33">
        <w:rPr>
          <w:b/>
          <w:bCs/>
          <w:color w:val="000000"/>
        </w:rPr>
        <w:t>.</w:t>
      </w:r>
      <w:r w:rsidRPr="00A75F33">
        <w:rPr>
          <w:b/>
          <w:bCs/>
          <w:color w:val="000000"/>
        </w:rPr>
        <w:tab/>
      </w:r>
      <w:r w:rsidRPr="00A75F33">
        <w:rPr>
          <w:b/>
          <w:bCs/>
          <w:color w:val="000000"/>
        </w:rPr>
        <w:br/>
      </w:r>
      <w:r w:rsidRPr="00A75F33">
        <w:rPr>
          <w:b/>
          <w:color w:val="000000"/>
        </w:rPr>
        <w:t xml:space="preserve">„Nie otwierać przed </w:t>
      </w:r>
      <w:r w:rsidR="003548CA" w:rsidRPr="00A75F33">
        <w:rPr>
          <w:b/>
          <w:color w:val="000000"/>
        </w:rPr>
        <w:t xml:space="preserve">dniem </w:t>
      </w:r>
      <w:r w:rsidR="00AC2E54">
        <w:rPr>
          <w:b/>
          <w:color w:val="000000"/>
        </w:rPr>
        <w:t>06.06.</w:t>
      </w:r>
      <w:r w:rsidR="003548CA" w:rsidRPr="00A75F33">
        <w:rPr>
          <w:b/>
          <w:color w:val="000000"/>
        </w:rPr>
        <w:t>2018 r</w:t>
      </w:r>
      <w:r w:rsidRPr="00A75F33">
        <w:rPr>
          <w:b/>
          <w:color w:val="000000"/>
        </w:rPr>
        <w:t xml:space="preserve">., godz. </w:t>
      </w:r>
      <w:r w:rsidR="00106D0E" w:rsidRPr="00A75F33">
        <w:rPr>
          <w:b/>
          <w:color w:val="000000"/>
        </w:rPr>
        <w:t>11:00”</w:t>
      </w:r>
    </w:p>
    <w:p w:rsidR="001A7FB9" w:rsidRDefault="001A7FB9" w:rsidP="00A75F33">
      <w:pPr>
        <w:pStyle w:val="Tekstpodstawowy2"/>
        <w:numPr>
          <w:ilvl w:val="1"/>
          <w:numId w:val="1"/>
        </w:numPr>
        <w:tabs>
          <w:tab w:val="clear" w:pos="360"/>
        </w:tabs>
        <w:spacing w:before="120" w:line="276" w:lineRule="auto"/>
        <w:ind w:left="720" w:hanging="720"/>
        <w:rPr>
          <w:rFonts w:ascii="Times New Roman" w:hAnsi="Times New Roman" w:cs="Times New Roman"/>
          <w:color w:val="000000"/>
        </w:rPr>
      </w:pPr>
      <w:r>
        <w:rPr>
          <w:rFonts w:ascii="Times New Roman" w:hAnsi="Times New Roman" w:cs="Times New Roman"/>
          <w:color w:val="000000"/>
        </w:rPr>
        <w:t>Wymagania określone w pkt 8.7. – 8.10. nie stanowią o treści oferty i ich niespełnienie nie będzie skutkować odrzuceniem oferty;</w:t>
      </w:r>
      <w:r w:rsidR="00B30B21">
        <w:rPr>
          <w:rFonts w:ascii="Times New Roman" w:hAnsi="Times New Roman" w:cs="Times New Roman"/>
          <w:color w:val="000000"/>
        </w:rPr>
        <w:t xml:space="preserve"> jednakże</w:t>
      </w:r>
      <w:r>
        <w:rPr>
          <w:rFonts w:ascii="Times New Roman" w:hAnsi="Times New Roman" w:cs="Times New Roman"/>
          <w:color w:val="000000"/>
        </w:rPr>
        <w:t xml:space="preserve"> wszelkie negatywne konsekwencje mogące wyniknąć z niezachowania tych wymagań będą obciążały Wykonawcę.</w:t>
      </w:r>
    </w:p>
    <w:p w:rsidR="001A7FB9" w:rsidRDefault="001A7FB9" w:rsidP="00A75F33">
      <w:pPr>
        <w:pStyle w:val="Tekstpodstawowy2"/>
        <w:numPr>
          <w:ilvl w:val="1"/>
          <w:numId w:val="1"/>
        </w:numPr>
        <w:tabs>
          <w:tab w:val="clear" w:pos="360"/>
        </w:tabs>
        <w:spacing w:before="120" w:line="276" w:lineRule="auto"/>
        <w:ind w:left="720" w:hanging="720"/>
        <w:rPr>
          <w:rFonts w:ascii="Times New Roman" w:hAnsi="Times New Roman" w:cs="Times New Roman"/>
          <w:color w:val="000000"/>
        </w:rPr>
      </w:pPr>
      <w:r>
        <w:rPr>
          <w:rFonts w:ascii="Times New Roman" w:hAnsi="Times New Roman" w:cs="Times New Roman"/>
          <w:color w:val="00000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 </w:t>
      </w:r>
    </w:p>
    <w:p w:rsidR="001A7FB9" w:rsidRDefault="001A7FB9" w:rsidP="00A75F33">
      <w:pPr>
        <w:spacing w:before="120" w:line="276" w:lineRule="auto"/>
        <w:jc w:val="both"/>
        <w:rPr>
          <w:b/>
          <w:bCs/>
          <w:color w:val="000000"/>
          <w:spacing w:val="4"/>
        </w:rPr>
      </w:pPr>
      <w:r>
        <w:rPr>
          <w:b/>
          <w:bCs/>
          <w:color w:val="000000"/>
          <w:spacing w:val="4"/>
        </w:rPr>
        <w:t>9.</w:t>
      </w:r>
      <w:r>
        <w:rPr>
          <w:b/>
          <w:bCs/>
          <w:color w:val="000000"/>
          <w:spacing w:val="4"/>
        </w:rPr>
        <w:tab/>
        <w:t>Miejsce i termin składania ofert.</w:t>
      </w:r>
    </w:p>
    <w:p w:rsidR="001A7FB9" w:rsidRDefault="001A7FB9" w:rsidP="00A75F33">
      <w:pPr>
        <w:numPr>
          <w:ilvl w:val="1"/>
          <w:numId w:val="2"/>
        </w:numPr>
        <w:spacing w:before="120" w:line="276" w:lineRule="auto"/>
        <w:jc w:val="both"/>
        <w:rPr>
          <w:color w:val="000000"/>
          <w:spacing w:val="4"/>
        </w:rPr>
      </w:pPr>
      <w:r>
        <w:rPr>
          <w:color w:val="000000"/>
          <w:spacing w:val="4"/>
        </w:rPr>
        <w:t xml:space="preserve">Oferty powinny być złożone w terminie do </w:t>
      </w:r>
      <w:r w:rsidR="00AC2E54" w:rsidRPr="00AC2E54">
        <w:rPr>
          <w:b/>
          <w:color w:val="000000"/>
          <w:spacing w:val="4"/>
        </w:rPr>
        <w:t>06.06.</w:t>
      </w:r>
      <w:r w:rsidR="00106D0E">
        <w:rPr>
          <w:b/>
          <w:color w:val="000000"/>
          <w:spacing w:val="4"/>
        </w:rPr>
        <w:t xml:space="preserve">2018 r. </w:t>
      </w:r>
      <w:r>
        <w:rPr>
          <w:b/>
          <w:color w:val="000000"/>
          <w:spacing w:val="4"/>
        </w:rPr>
        <w:t>r., do godziny</w:t>
      </w:r>
      <w:r w:rsidR="00106D0E">
        <w:rPr>
          <w:b/>
          <w:color w:val="000000"/>
          <w:spacing w:val="4"/>
        </w:rPr>
        <w:t>: 1</w:t>
      </w:r>
      <w:r w:rsidR="00E56783">
        <w:rPr>
          <w:b/>
          <w:color w:val="000000"/>
          <w:spacing w:val="4"/>
        </w:rPr>
        <w:t>0</w:t>
      </w:r>
      <w:r w:rsidR="00106D0E">
        <w:rPr>
          <w:b/>
          <w:color w:val="000000"/>
          <w:spacing w:val="4"/>
        </w:rPr>
        <w:t>:</w:t>
      </w:r>
      <w:r w:rsidR="00D26779">
        <w:rPr>
          <w:b/>
          <w:color w:val="000000"/>
          <w:spacing w:val="4"/>
        </w:rPr>
        <w:t>30</w:t>
      </w:r>
      <w:r>
        <w:rPr>
          <w:b/>
          <w:color w:val="000000"/>
          <w:spacing w:val="4"/>
        </w:rPr>
        <w:t xml:space="preserve"> </w:t>
      </w:r>
      <w:r>
        <w:rPr>
          <w:color w:val="000000"/>
          <w:spacing w:val="4"/>
        </w:rPr>
        <w:t>w siedzibie Zamawiającego Warszawie ul. Filtrowa 1 pok. 27 (Kancelaria)</w:t>
      </w:r>
    </w:p>
    <w:p w:rsidR="001A7FB9" w:rsidRDefault="001A7FB9" w:rsidP="00A75F33">
      <w:pPr>
        <w:numPr>
          <w:ilvl w:val="1"/>
          <w:numId w:val="2"/>
        </w:numPr>
        <w:spacing w:before="120" w:line="276" w:lineRule="auto"/>
        <w:jc w:val="both"/>
        <w:rPr>
          <w:color w:val="000000"/>
        </w:rPr>
      </w:pPr>
      <w:r>
        <w:rPr>
          <w:color w:val="000000"/>
        </w:rPr>
        <w:t>Oferta otrzymana przez Zamawiającego po terminie składania ofert zostanie niezwłocznie zwrócona Wykonawcy bez otwierania.</w:t>
      </w:r>
    </w:p>
    <w:p w:rsidR="001A7FB9" w:rsidRDefault="001A7FB9" w:rsidP="00A75F33">
      <w:pPr>
        <w:spacing w:before="120" w:line="276" w:lineRule="auto"/>
        <w:ind w:left="720" w:hanging="720"/>
        <w:jc w:val="both"/>
        <w:rPr>
          <w:b/>
          <w:bCs/>
          <w:color w:val="000000"/>
        </w:rPr>
      </w:pPr>
      <w:r>
        <w:rPr>
          <w:b/>
          <w:bCs/>
          <w:color w:val="000000"/>
        </w:rPr>
        <w:t>10.</w:t>
      </w:r>
      <w:r>
        <w:rPr>
          <w:b/>
          <w:bCs/>
          <w:color w:val="000000"/>
        </w:rPr>
        <w:tab/>
        <w:t>Opis sposobu porozumiewania się i udzielania wyjaśnień treści niniejszej SIWZ.</w:t>
      </w:r>
    </w:p>
    <w:p w:rsidR="001A7FB9" w:rsidRPr="00E76B3F" w:rsidRDefault="001A7FB9" w:rsidP="00A75F33">
      <w:pPr>
        <w:pStyle w:val="Tekstpodstawowywcity"/>
        <w:numPr>
          <w:ilvl w:val="1"/>
          <w:numId w:val="5"/>
        </w:numPr>
        <w:spacing w:before="120" w:line="276" w:lineRule="auto"/>
        <w:jc w:val="both"/>
        <w:rPr>
          <w:color w:val="000000"/>
          <w:sz w:val="24"/>
          <w:szCs w:val="24"/>
        </w:rPr>
      </w:pPr>
      <w:r w:rsidRPr="00E76B3F">
        <w:rPr>
          <w:color w:val="000000"/>
          <w:sz w:val="24"/>
          <w:szCs w:val="24"/>
        </w:rPr>
        <w:t xml:space="preserve">Wszelkie oświadczenia, wnioski, zawiadomienia oraz inne informacje Zamawiający oraz Wykonawcy będą przekazywać pisemnie, </w:t>
      </w:r>
      <w:r w:rsidRPr="00E76B3F">
        <w:rPr>
          <w:iCs/>
          <w:color w:val="000000"/>
          <w:sz w:val="24"/>
          <w:szCs w:val="24"/>
        </w:rPr>
        <w:t xml:space="preserve">faksem (nr faksu: </w:t>
      </w:r>
      <w:r>
        <w:rPr>
          <w:iCs/>
          <w:color w:val="000000"/>
          <w:sz w:val="24"/>
          <w:szCs w:val="24"/>
        </w:rPr>
        <w:t>22 825-52-86</w:t>
      </w:r>
      <w:r w:rsidRPr="00E76B3F">
        <w:rPr>
          <w:iCs/>
          <w:color w:val="000000"/>
          <w:sz w:val="24"/>
          <w:szCs w:val="24"/>
        </w:rPr>
        <w:t xml:space="preserve">) lub drogą elektroniczną (e-mail: </w:t>
      </w:r>
      <w:hyperlink r:id="rId8" w:history="1">
        <w:r w:rsidR="00D87B31" w:rsidRPr="00A059E7">
          <w:rPr>
            <w:rStyle w:val="Hipercze"/>
            <w:iCs/>
            <w:sz w:val="24"/>
            <w:szCs w:val="24"/>
          </w:rPr>
          <w:t>k.pogodzinska@itb.pl</w:t>
        </w:r>
      </w:hyperlink>
      <w:r w:rsidR="00D87B31">
        <w:rPr>
          <w:iCs/>
          <w:color w:val="000000"/>
          <w:sz w:val="24"/>
          <w:szCs w:val="24"/>
        </w:rPr>
        <w:t xml:space="preserve">; </w:t>
      </w:r>
      <w:hyperlink r:id="rId9" w:history="1">
        <w:r w:rsidR="00D87B31" w:rsidRPr="00A059E7">
          <w:rPr>
            <w:rStyle w:val="Hipercze"/>
            <w:iCs/>
            <w:sz w:val="24"/>
            <w:szCs w:val="24"/>
          </w:rPr>
          <w:t>a.kotowicz@itb.pl</w:t>
        </w:r>
      </w:hyperlink>
      <w:r w:rsidRPr="00E76B3F">
        <w:rPr>
          <w:iCs/>
          <w:color w:val="000000"/>
          <w:sz w:val="24"/>
          <w:szCs w:val="24"/>
        </w:rPr>
        <w:t>). Zamawiający wymaga niezwłocznego potwierdzenia przez Wykonawcę pisemnie, faksem lub drogą elektroniczną faktu otrzymania każdej informacji przekazanej w innej formie niż pisemna, a na żądanie Wykonawcy potwierdzi fakt otrzymania od niego informacji.</w:t>
      </w:r>
      <w:r w:rsidRPr="00E76B3F">
        <w:rPr>
          <w:color w:val="000000"/>
          <w:sz w:val="24"/>
          <w:szCs w:val="24"/>
        </w:rPr>
        <w:t xml:space="preserve"> </w:t>
      </w:r>
    </w:p>
    <w:p w:rsidR="001A7FB9" w:rsidRDefault="001A7FB9" w:rsidP="00A75F33">
      <w:pPr>
        <w:pStyle w:val="Tekstpodstawowywcity"/>
        <w:numPr>
          <w:ilvl w:val="1"/>
          <w:numId w:val="5"/>
        </w:numPr>
        <w:spacing w:before="120" w:line="276" w:lineRule="auto"/>
        <w:jc w:val="both"/>
        <w:rPr>
          <w:sz w:val="24"/>
          <w:szCs w:val="24"/>
        </w:rPr>
      </w:pPr>
      <w:r>
        <w:rPr>
          <w:color w:val="000000"/>
          <w:sz w:val="24"/>
          <w:szCs w:val="24"/>
        </w:rPr>
        <w:t>Wykonawca może zwrócić się do Zamawiającego z prośbą o wyjaśnienie treści SIWZ. Zamawiający odpowie na zadane pytania niezwłocznie, jednak nie później niż 2</w:t>
      </w:r>
      <w:r>
        <w:rPr>
          <w:sz w:val="24"/>
          <w:szCs w:val="24"/>
        </w:rPr>
        <w:t xml:space="preserve"> dni przed upływem terminu składania ofert,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w:t>
      </w:r>
      <w:r>
        <w:rPr>
          <w:sz w:val="24"/>
          <w:szCs w:val="24"/>
        </w:rPr>
        <w:lastRenderedPageBreak/>
        <w:t>mowa w zdaniu poprzednim, lub dotyczy udzielonych wyjaśnień, Zamawiający może udzielić wyjaśnień albo pozostawić wniosek bez rozpoznania.</w:t>
      </w:r>
    </w:p>
    <w:p w:rsidR="001A7FB9" w:rsidRPr="00605056" w:rsidRDefault="001A7FB9" w:rsidP="00472B95">
      <w:pPr>
        <w:pStyle w:val="Tekstpodstawowywcity"/>
        <w:numPr>
          <w:ilvl w:val="1"/>
          <w:numId w:val="5"/>
        </w:numPr>
        <w:spacing w:before="120" w:line="300" w:lineRule="exact"/>
        <w:jc w:val="both"/>
        <w:rPr>
          <w:color w:val="000000"/>
          <w:sz w:val="24"/>
          <w:szCs w:val="24"/>
        </w:rPr>
      </w:pPr>
      <w:r w:rsidRPr="00605056">
        <w:rPr>
          <w:color w:val="000000"/>
          <w:sz w:val="24"/>
          <w:szCs w:val="24"/>
        </w:rPr>
        <w:t>W przypadku rozbieżności pomiędzy treścią niniejszej SIWZ a treścią udzielonych wyjaśnień, jako obowiązującą należy przyjąć treść pisma zawierającego późniejsze oświadczenie Zamawiającego.</w:t>
      </w:r>
    </w:p>
    <w:p w:rsidR="001A7FB9" w:rsidRPr="00605056" w:rsidRDefault="001A7FB9" w:rsidP="00472B95">
      <w:pPr>
        <w:pStyle w:val="Tekstpodstawowywcity"/>
        <w:numPr>
          <w:ilvl w:val="1"/>
          <w:numId w:val="5"/>
        </w:numPr>
        <w:spacing w:before="120" w:line="300" w:lineRule="exact"/>
        <w:jc w:val="both"/>
        <w:rPr>
          <w:color w:val="000000"/>
          <w:sz w:val="24"/>
          <w:szCs w:val="24"/>
        </w:rPr>
      </w:pPr>
      <w:r w:rsidRPr="00605056">
        <w:rPr>
          <w:color w:val="000000"/>
          <w:sz w:val="24"/>
          <w:szCs w:val="24"/>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rsidR="001A7FB9" w:rsidRPr="00605056" w:rsidRDefault="001A7FB9" w:rsidP="00472B95">
      <w:pPr>
        <w:pStyle w:val="Tekstpodstawowywcity"/>
        <w:numPr>
          <w:ilvl w:val="1"/>
          <w:numId w:val="5"/>
        </w:numPr>
        <w:spacing w:before="120" w:line="300" w:lineRule="exact"/>
        <w:jc w:val="both"/>
        <w:rPr>
          <w:color w:val="000000"/>
          <w:sz w:val="24"/>
          <w:szCs w:val="24"/>
        </w:rPr>
      </w:pPr>
      <w:r w:rsidRPr="00605056">
        <w:rPr>
          <w:color w:val="000000"/>
          <w:sz w:val="24"/>
          <w:szCs w:val="24"/>
        </w:rPr>
        <w:t>W przypadku dokonania wyjaśnienia lub zmiany niniejszej SIWZ, o których mowa w pkt 10.2. i 10.4., termin składania ofert zostanie ustalony zgodnie z art. 12a i art. 38 ustawy Pzp. Przedłużenie terminu składania ofert nie wpływa na bieg terminu składania wniosków o wyjaśnienie SIWZ.</w:t>
      </w:r>
    </w:p>
    <w:p w:rsidR="001A7FB9" w:rsidRPr="00605056" w:rsidRDefault="001A7FB9" w:rsidP="00472B95">
      <w:pPr>
        <w:pStyle w:val="Tekstpodstawowywcity"/>
        <w:numPr>
          <w:ilvl w:val="1"/>
          <w:numId w:val="5"/>
        </w:numPr>
        <w:spacing w:before="120" w:line="300" w:lineRule="exact"/>
        <w:jc w:val="both"/>
        <w:rPr>
          <w:color w:val="000000"/>
          <w:sz w:val="24"/>
          <w:szCs w:val="24"/>
        </w:rPr>
      </w:pPr>
      <w:r w:rsidRPr="00605056">
        <w:rPr>
          <w:color w:val="000000"/>
          <w:sz w:val="24"/>
          <w:szCs w:val="24"/>
        </w:rPr>
        <w:t xml:space="preserve">Zamawiający wyznacza jako osoby uprawnione do porozumiewania się z Wykonawcami: </w:t>
      </w:r>
      <w:r>
        <w:rPr>
          <w:color w:val="000000"/>
          <w:sz w:val="24"/>
          <w:szCs w:val="24"/>
        </w:rPr>
        <w:t xml:space="preserve">Andrzej </w:t>
      </w:r>
      <w:r w:rsidR="00F45D67">
        <w:rPr>
          <w:color w:val="000000"/>
          <w:sz w:val="24"/>
          <w:szCs w:val="24"/>
        </w:rPr>
        <w:t xml:space="preserve">Kotowicz </w:t>
      </w:r>
      <w:r>
        <w:rPr>
          <w:color w:val="000000"/>
          <w:sz w:val="24"/>
          <w:szCs w:val="24"/>
        </w:rPr>
        <w:t>tel./22/ 5796-</w:t>
      </w:r>
      <w:r w:rsidR="00F45D67">
        <w:rPr>
          <w:color w:val="000000"/>
          <w:sz w:val="24"/>
          <w:szCs w:val="24"/>
        </w:rPr>
        <w:t>461</w:t>
      </w:r>
      <w:r>
        <w:rPr>
          <w:color w:val="000000"/>
          <w:sz w:val="24"/>
          <w:szCs w:val="24"/>
        </w:rPr>
        <w:t>, Katarzyna Pogodzińska tel./22/</w:t>
      </w:r>
      <w:r w:rsidR="00DF2590">
        <w:rPr>
          <w:color w:val="000000"/>
          <w:sz w:val="24"/>
          <w:szCs w:val="24"/>
        </w:rPr>
        <w:t xml:space="preserve"> </w:t>
      </w:r>
      <w:r>
        <w:rPr>
          <w:color w:val="000000"/>
          <w:sz w:val="24"/>
          <w:szCs w:val="24"/>
        </w:rPr>
        <w:t>5796-319</w:t>
      </w:r>
    </w:p>
    <w:p w:rsidR="001A7FB9" w:rsidRDefault="001A7FB9" w:rsidP="007832A4">
      <w:pPr>
        <w:pStyle w:val="Tekstpodstawowy"/>
        <w:spacing w:before="120" w:line="300" w:lineRule="exact"/>
        <w:jc w:val="both"/>
        <w:rPr>
          <w:rFonts w:ascii="Times New Roman" w:hAnsi="Times New Roman" w:cs="Times New Roman"/>
          <w:b/>
          <w:bCs/>
          <w:color w:val="000000"/>
          <w:spacing w:val="4"/>
        </w:rPr>
      </w:pPr>
      <w:r>
        <w:rPr>
          <w:rFonts w:ascii="Times New Roman" w:hAnsi="Times New Roman" w:cs="Times New Roman"/>
          <w:b/>
          <w:bCs/>
          <w:color w:val="000000"/>
          <w:spacing w:val="4"/>
        </w:rPr>
        <w:t>11.</w:t>
      </w:r>
      <w:r>
        <w:rPr>
          <w:rFonts w:ascii="Times New Roman" w:hAnsi="Times New Roman" w:cs="Times New Roman"/>
          <w:b/>
          <w:bCs/>
          <w:color w:val="000000"/>
          <w:spacing w:val="4"/>
        </w:rPr>
        <w:tab/>
        <w:t>Termin, do którego Wykonawca będzie związany złożoną ofertą.</w:t>
      </w:r>
    </w:p>
    <w:p w:rsidR="001A7FB9" w:rsidRDefault="001A7FB9" w:rsidP="007832A4">
      <w:pPr>
        <w:pStyle w:val="Tekstpodstawowy"/>
        <w:spacing w:before="120" w:line="300" w:lineRule="exact"/>
        <w:ind w:left="720" w:hanging="720"/>
        <w:jc w:val="both"/>
        <w:rPr>
          <w:rFonts w:ascii="Times New Roman" w:hAnsi="Times New Roman" w:cs="Times New Roman"/>
          <w:color w:val="000000"/>
          <w:spacing w:val="4"/>
        </w:rPr>
      </w:pPr>
      <w:r>
        <w:rPr>
          <w:rFonts w:ascii="Times New Roman" w:hAnsi="Times New Roman" w:cs="Times New Roman"/>
          <w:color w:val="000000"/>
          <w:spacing w:val="4"/>
        </w:rPr>
        <w:t>11.1.</w:t>
      </w:r>
      <w:r>
        <w:rPr>
          <w:rFonts w:ascii="Times New Roman" w:hAnsi="Times New Roman" w:cs="Times New Roman"/>
          <w:color w:val="000000"/>
          <w:spacing w:val="4"/>
        </w:rPr>
        <w:tab/>
        <w:t xml:space="preserve">Termin związania ofertą wynosi </w:t>
      </w:r>
      <w:r w:rsidRPr="00E76B3F">
        <w:rPr>
          <w:rFonts w:ascii="Times New Roman" w:hAnsi="Times New Roman" w:cs="Times New Roman"/>
          <w:b/>
          <w:iCs/>
          <w:color w:val="000000"/>
          <w:spacing w:val="4"/>
        </w:rPr>
        <w:t>30</w:t>
      </w:r>
      <w:r>
        <w:rPr>
          <w:rFonts w:ascii="Times New Roman" w:hAnsi="Times New Roman" w:cs="Times New Roman"/>
          <w:color w:val="000000"/>
          <w:spacing w:val="4"/>
        </w:rPr>
        <w:t xml:space="preserve"> dni. Bieg terminu rozpoczyna się wraz z upływem terminu składania ofert.</w:t>
      </w:r>
    </w:p>
    <w:p w:rsidR="001A7FB9" w:rsidRDefault="001A7FB9" w:rsidP="00605056">
      <w:pPr>
        <w:pStyle w:val="Tekstpodstawowy"/>
        <w:spacing w:before="120" w:line="300" w:lineRule="exact"/>
        <w:ind w:left="705" w:hanging="705"/>
        <w:jc w:val="both"/>
        <w:rPr>
          <w:rFonts w:ascii="Times New Roman" w:hAnsi="Times New Roman" w:cs="Times New Roman"/>
          <w:spacing w:val="4"/>
        </w:rPr>
      </w:pPr>
      <w:r>
        <w:rPr>
          <w:rFonts w:ascii="Times New Roman" w:hAnsi="Times New Roman" w:cs="Times New Roman"/>
          <w:color w:val="000000"/>
          <w:spacing w:val="4"/>
        </w:rPr>
        <w:t>11.2.</w:t>
      </w:r>
      <w:r>
        <w:rPr>
          <w:rFonts w:ascii="Times New Roman" w:hAnsi="Times New Roman" w:cs="Times New Roman"/>
          <w:color w:val="000000"/>
          <w:spacing w:val="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 </w:t>
      </w:r>
    </w:p>
    <w:p w:rsidR="001A7FB9" w:rsidRDefault="001A7FB9" w:rsidP="007832A4">
      <w:pPr>
        <w:pStyle w:val="Tekstpodstawowy"/>
        <w:spacing w:before="120" w:line="300" w:lineRule="exact"/>
        <w:ind w:left="720" w:hanging="720"/>
        <w:jc w:val="both"/>
        <w:rPr>
          <w:rFonts w:ascii="Times New Roman" w:hAnsi="Times New Roman" w:cs="Times New Roman"/>
          <w:color w:val="000000"/>
        </w:rPr>
      </w:pPr>
      <w:r>
        <w:rPr>
          <w:rFonts w:ascii="Times New Roman" w:hAnsi="Times New Roman" w:cs="Times New Roman"/>
          <w:color w:val="000000"/>
        </w:rPr>
        <w:t>11.3.</w:t>
      </w:r>
      <w:r>
        <w:rPr>
          <w:rFonts w:ascii="Times New Roman" w:hAnsi="Times New Roman" w:cs="Times New Roman"/>
          <w:color w:val="000000"/>
        </w:rPr>
        <w:tab/>
        <w:t>W przypadku wniesienia odwołania po upływie terminu składania ofert bieg terminu związania ofertą ulega zawieszeniu do czasu ostatecznego rozstrzygnięcia odwołania.</w:t>
      </w:r>
    </w:p>
    <w:p w:rsidR="001A7FB9" w:rsidRDefault="001A7FB9" w:rsidP="007832A4">
      <w:pPr>
        <w:pStyle w:val="Tekstpodstawowy"/>
        <w:spacing w:before="120" w:line="300" w:lineRule="exact"/>
        <w:rPr>
          <w:rFonts w:ascii="Times New Roman" w:hAnsi="Times New Roman" w:cs="Times New Roman"/>
          <w:b/>
          <w:bCs/>
          <w:color w:val="000000"/>
        </w:rPr>
      </w:pPr>
      <w:r>
        <w:rPr>
          <w:rFonts w:ascii="Times New Roman" w:hAnsi="Times New Roman" w:cs="Times New Roman"/>
          <w:b/>
          <w:bCs/>
          <w:color w:val="000000"/>
        </w:rPr>
        <w:t>12.</w:t>
      </w:r>
      <w:r>
        <w:rPr>
          <w:rFonts w:ascii="Times New Roman" w:hAnsi="Times New Roman" w:cs="Times New Roman"/>
          <w:b/>
          <w:bCs/>
          <w:color w:val="000000"/>
        </w:rPr>
        <w:tab/>
        <w:t>Wskazanie miejsca i terminu otwarcia ofert.</w:t>
      </w:r>
    </w:p>
    <w:p w:rsidR="001A7FB9" w:rsidRDefault="001A7FB9" w:rsidP="007832A4">
      <w:pPr>
        <w:spacing w:before="120" w:line="300" w:lineRule="exact"/>
        <w:ind w:left="720"/>
        <w:jc w:val="both"/>
        <w:rPr>
          <w:color w:val="000000"/>
          <w:spacing w:val="4"/>
        </w:rPr>
      </w:pPr>
      <w:r>
        <w:rPr>
          <w:color w:val="000000"/>
          <w:spacing w:val="4"/>
        </w:rPr>
        <w:t xml:space="preserve">Oferty zostaną otwarte w dniu </w:t>
      </w:r>
      <w:r w:rsidR="00AC2E54" w:rsidRPr="00AC2E54">
        <w:rPr>
          <w:b/>
          <w:color w:val="000000"/>
          <w:spacing w:val="4"/>
        </w:rPr>
        <w:t>06.06.</w:t>
      </w:r>
      <w:r w:rsidR="00D746AC">
        <w:rPr>
          <w:b/>
          <w:color w:val="000000"/>
          <w:spacing w:val="4"/>
        </w:rPr>
        <w:t xml:space="preserve">2018 </w:t>
      </w:r>
      <w:r w:rsidRPr="00576F9C">
        <w:rPr>
          <w:b/>
          <w:color w:val="000000"/>
          <w:spacing w:val="4"/>
        </w:rPr>
        <w:t>r., o godzinie</w:t>
      </w:r>
      <w:r>
        <w:rPr>
          <w:b/>
          <w:color w:val="000000"/>
          <w:spacing w:val="4"/>
        </w:rPr>
        <w:t xml:space="preserve"> </w:t>
      </w:r>
      <w:r w:rsidR="00D746AC">
        <w:rPr>
          <w:b/>
          <w:color w:val="000000"/>
          <w:spacing w:val="4"/>
        </w:rPr>
        <w:t xml:space="preserve">11:00 </w:t>
      </w:r>
      <w:r>
        <w:rPr>
          <w:color w:val="000000"/>
          <w:spacing w:val="4"/>
        </w:rPr>
        <w:t xml:space="preserve">w siedzibie Zamawiającego: </w:t>
      </w:r>
      <w:r w:rsidR="00C100D7" w:rsidRPr="00F45D67">
        <w:rPr>
          <w:color w:val="000000"/>
          <w:spacing w:val="4"/>
        </w:rPr>
        <w:t>ul. Filtrowa 1 w Warszawie, pokój nr  149 .</w:t>
      </w:r>
    </w:p>
    <w:p w:rsidR="001A7FB9" w:rsidRDefault="001A7FB9" w:rsidP="007832A4">
      <w:pPr>
        <w:spacing w:before="120" w:line="300" w:lineRule="exact"/>
        <w:jc w:val="both"/>
        <w:rPr>
          <w:b/>
          <w:bCs/>
          <w:color w:val="000000"/>
          <w:spacing w:val="4"/>
        </w:rPr>
      </w:pPr>
      <w:r>
        <w:rPr>
          <w:b/>
          <w:bCs/>
          <w:color w:val="000000"/>
          <w:spacing w:val="4"/>
        </w:rPr>
        <w:t>13.</w:t>
      </w:r>
      <w:r>
        <w:rPr>
          <w:b/>
          <w:bCs/>
          <w:color w:val="000000"/>
          <w:spacing w:val="4"/>
        </w:rPr>
        <w:tab/>
        <w:t>Otwarcie i ocena ofert.</w:t>
      </w:r>
    </w:p>
    <w:p w:rsidR="001A7FB9" w:rsidRDefault="001A7FB9" w:rsidP="007832A4">
      <w:pPr>
        <w:pStyle w:val="Tekstpodstawowy2"/>
        <w:spacing w:before="120" w:line="300" w:lineRule="exact"/>
        <w:ind w:left="720" w:hanging="720"/>
        <w:rPr>
          <w:rFonts w:ascii="Times New Roman" w:hAnsi="Times New Roman" w:cs="Times New Roman"/>
          <w:color w:val="000000"/>
          <w:spacing w:val="4"/>
        </w:rPr>
      </w:pPr>
      <w:r>
        <w:rPr>
          <w:rFonts w:ascii="Times New Roman" w:hAnsi="Times New Roman" w:cs="Times New Roman"/>
          <w:color w:val="000000"/>
          <w:spacing w:val="4"/>
        </w:rPr>
        <w:t>13.1.</w:t>
      </w:r>
      <w:r>
        <w:rPr>
          <w:rFonts w:ascii="Times New Roman" w:hAnsi="Times New Roman" w:cs="Times New Roman"/>
          <w:color w:val="000000"/>
          <w:spacing w:val="4"/>
        </w:rPr>
        <w:tab/>
        <w:t xml:space="preserve">Zamawiający otworzy oferty w miejscu i terminie wskazanym w pkt 12. Otwarcie ofert jest jawne. </w:t>
      </w:r>
    </w:p>
    <w:p w:rsidR="001A7FB9" w:rsidRDefault="001A7FB9" w:rsidP="00A75F33">
      <w:pPr>
        <w:pStyle w:val="Tekstpodstawowy2"/>
        <w:spacing w:before="120" w:line="300" w:lineRule="exact"/>
        <w:ind w:left="703" w:hanging="703"/>
        <w:rPr>
          <w:rFonts w:ascii="Times New Roman" w:hAnsi="Times New Roman" w:cs="Times New Roman"/>
          <w:color w:val="000000"/>
        </w:rPr>
      </w:pPr>
      <w:r>
        <w:rPr>
          <w:rFonts w:ascii="Times New Roman" w:hAnsi="Times New Roman" w:cs="Times New Roman"/>
          <w:color w:val="000000"/>
        </w:rPr>
        <w:t>13.2.</w:t>
      </w:r>
      <w:r>
        <w:rPr>
          <w:rFonts w:ascii="Times New Roman" w:hAnsi="Times New Roman" w:cs="Times New Roman"/>
          <w:color w:val="000000"/>
        </w:rPr>
        <w:tab/>
        <w:t>Bezpośrednio przed otwarciem ofert Zamawiający poda kwotę, jaką zamierza przeznaczyć na sfinansowanie zamówienia. Podczas otwarcia ofert Zamawiający odczyta nazwę (firmę) oraz adres Wykonawcy, którego oferta jest otwierana oraz informacje dotyczące ceny, terminu wykonania zamówienia,</w:t>
      </w:r>
      <w:r w:rsidR="00AF787C">
        <w:rPr>
          <w:rFonts w:ascii="Times New Roman" w:hAnsi="Times New Roman" w:cs="Times New Roman"/>
          <w:color w:val="000000"/>
        </w:rPr>
        <w:t xml:space="preserve"> okresu gwarancji</w:t>
      </w:r>
      <w:r>
        <w:rPr>
          <w:rFonts w:ascii="Times New Roman" w:hAnsi="Times New Roman" w:cs="Times New Roman"/>
          <w:color w:val="000000"/>
        </w:rPr>
        <w:t xml:space="preserve"> i warunków płatności zawartych w ofercie.</w:t>
      </w:r>
    </w:p>
    <w:p w:rsidR="001925F5" w:rsidRDefault="00AF787C" w:rsidP="00A75F33">
      <w:pPr>
        <w:pStyle w:val="Tekstpodstawowy2"/>
        <w:spacing w:before="120" w:line="276" w:lineRule="auto"/>
        <w:ind w:left="703" w:hanging="703"/>
        <w:rPr>
          <w:color w:val="000000"/>
        </w:rPr>
      </w:pPr>
      <w:r>
        <w:rPr>
          <w:rFonts w:ascii="Times New Roman" w:hAnsi="Times New Roman" w:cs="Times New Roman"/>
          <w:color w:val="000000"/>
        </w:rPr>
        <w:t xml:space="preserve">13.3. </w:t>
      </w:r>
      <w:r w:rsidR="0067392D">
        <w:rPr>
          <w:rFonts w:ascii="Times New Roman" w:hAnsi="Times New Roman" w:cs="Times New Roman"/>
          <w:color w:val="000000"/>
        </w:rPr>
        <w:t xml:space="preserve">Niezwłocznie po otwarciu ofert </w:t>
      </w:r>
      <w:r w:rsidR="00C100D7" w:rsidRPr="00C100D7">
        <w:rPr>
          <w:rFonts w:ascii="Times New Roman" w:hAnsi="Times New Roman" w:cs="Times New Roman"/>
          <w:color w:val="000000"/>
        </w:rPr>
        <w:t>Zamawiający zamieści na stronie internetowej informacje dotyczące:</w:t>
      </w:r>
    </w:p>
    <w:p w:rsidR="001925F5" w:rsidRDefault="00C100D7" w:rsidP="00A75F33">
      <w:pPr>
        <w:pStyle w:val="Tekstpodstawowy2"/>
        <w:numPr>
          <w:ilvl w:val="1"/>
          <w:numId w:val="46"/>
        </w:numPr>
        <w:spacing w:before="120" w:line="276" w:lineRule="auto"/>
        <w:ind w:left="1134" w:hanging="425"/>
        <w:rPr>
          <w:color w:val="000000"/>
        </w:rPr>
      </w:pPr>
      <w:r w:rsidRPr="00C100D7">
        <w:rPr>
          <w:rFonts w:ascii="Times New Roman" w:hAnsi="Times New Roman" w:cs="Times New Roman"/>
          <w:color w:val="000000"/>
        </w:rPr>
        <w:t xml:space="preserve">kwoty, jaką zamierza przeznaczyć na sfinansowanie zamówienia; </w:t>
      </w:r>
    </w:p>
    <w:p w:rsidR="001925F5" w:rsidRDefault="00C100D7" w:rsidP="00A75F33">
      <w:pPr>
        <w:pStyle w:val="Tekstpodstawowy2"/>
        <w:numPr>
          <w:ilvl w:val="1"/>
          <w:numId w:val="46"/>
        </w:numPr>
        <w:spacing w:before="120" w:line="276" w:lineRule="auto"/>
        <w:ind w:left="1134" w:hanging="425"/>
        <w:rPr>
          <w:color w:val="000000"/>
        </w:rPr>
      </w:pPr>
      <w:r w:rsidRPr="00C100D7">
        <w:rPr>
          <w:rFonts w:ascii="Times New Roman" w:hAnsi="Times New Roman" w:cs="Times New Roman"/>
          <w:color w:val="000000"/>
        </w:rPr>
        <w:lastRenderedPageBreak/>
        <w:t xml:space="preserve">firm oraz adresów Wykonawców, którzy złożyli oferty w terminie; </w:t>
      </w:r>
    </w:p>
    <w:p w:rsidR="001925F5" w:rsidRPr="00795537" w:rsidRDefault="00C100D7" w:rsidP="00A75F33">
      <w:pPr>
        <w:pStyle w:val="Tekstpodstawowy2"/>
        <w:numPr>
          <w:ilvl w:val="1"/>
          <w:numId w:val="46"/>
        </w:numPr>
        <w:spacing w:before="120" w:line="276" w:lineRule="auto"/>
        <w:ind w:left="1134" w:hanging="425"/>
        <w:rPr>
          <w:rFonts w:ascii="Times New Roman" w:hAnsi="Times New Roman" w:cs="Times New Roman"/>
          <w:color w:val="000000"/>
        </w:rPr>
      </w:pPr>
      <w:r w:rsidRPr="00C100D7">
        <w:rPr>
          <w:rFonts w:ascii="Times New Roman" w:hAnsi="Times New Roman" w:cs="Times New Roman"/>
          <w:color w:val="000000"/>
        </w:rPr>
        <w:t>ceny, terminu wykonania zamówienia i warunków płatności zawartych w ofertach.</w:t>
      </w:r>
    </w:p>
    <w:p w:rsidR="001A7FB9" w:rsidRPr="00605056" w:rsidRDefault="001A7FB9" w:rsidP="00A75F33">
      <w:pPr>
        <w:spacing w:before="120" w:line="276" w:lineRule="auto"/>
        <w:jc w:val="both"/>
        <w:rPr>
          <w:b/>
          <w:bCs/>
          <w:color w:val="000000"/>
          <w:spacing w:val="4"/>
        </w:rPr>
      </w:pPr>
      <w:r>
        <w:rPr>
          <w:b/>
          <w:bCs/>
          <w:color w:val="000000"/>
          <w:spacing w:val="4"/>
        </w:rPr>
        <w:t>14.</w:t>
      </w:r>
      <w:r>
        <w:rPr>
          <w:b/>
          <w:bCs/>
          <w:color w:val="000000"/>
          <w:spacing w:val="4"/>
        </w:rPr>
        <w:tab/>
      </w:r>
      <w:r w:rsidRPr="00605056">
        <w:rPr>
          <w:b/>
          <w:bCs/>
          <w:color w:val="000000"/>
          <w:spacing w:val="4"/>
        </w:rPr>
        <w:t>Kryteria wyboru oferty najkorzystniejszej.</w:t>
      </w:r>
    </w:p>
    <w:p w:rsidR="00DF2590" w:rsidRDefault="001A7FB9" w:rsidP="00A75F33">
      <w:pPr>
        <w:pStyle w:val="Tekstpodstawowy2"/>
        <w:numPr>
          <w:ilvl w:val="1"/>
          <w:numId w:val="0"/>
        </w:numPr>
        <w:tabs>
          <w:tab w:val="num" w:pos="720"/>
        </w:tabs>
        <w:spacing w:before="120" w:line="276" w:lineRule="auto"/>
        <w:ind w:left="720" w:hanging="720"/>
        <w:rPr>
          <w:rFonts w:ascii="Times New Roman" w:hAnsi="Times New Roman" w:cs="Times New Roman"/>
        </w:rPr>
      </w:pPr>
      <w:r w:rsidRPr="005551A8">
        <w:rPr>
          <w:rFonts w:ascii="Times New Roman" w:hAnsi="Times New Roman" w:cs="Times New Roman"/>
        </w:rPr>
        <w:t>14.1</w:t>
      </w:r>
      <w:r w:rsidRPr="005551A8">
        <w:rPr>
          <w:rFonts w:ascii="Times New Roman" w:hAnsi="Times New Roman" w:cs="Times New Roman"/>
        </w:rPr>
        <w:tab/>
        <w:t>Przy wyborze najkorzystniejszej oferty Zamawiający będzie się kierował następującymi kryteri</w:t>
      </w:r>
      <w:r>
        <w:rPr>
          <w:rFonts w:ascii="Times New Roman" w:hAnsi="Times New Roman" w:cs="Times New Roman"/>
        </w:rPr>
        <w:t>ami:</w:t>
      </w:r>
    </w:p>
    <w:p w:rsidR="001A7FB9" w:rsidRPr="005551A8" w:rsidRDefault="001A7FB9" w:rsidP="00867FC9">
      <w:pPr>
        <w:pStyle w:val="Tekstpodstawowy2"/>
        <w:numPr>
          <w:ilvl w:val="1"/>
          <w:numId w:val="0"/>
        </w:numPr>
        <w:tabs>
          <w:tab w:val="num" w:pos="720"/>
        </w:tabs>
        <w:spacing w:before="60"/>
        <w:ind w:left="720" w:hanging="720"/>
        <w:rPr>
          <w:rFonts w:ascii="Times New Roman" w:hAnsi="Times New Roman" w:cs="Times New Roman"/>
          <w:b/>
        </w:rPr>
      </w:pPr>
      <w:r>
        <w:rPr>
          <w:rFonts w:ascii="Times New Roman" w:hAnsi="Times New Roman" w:cs="Times New Roman"/>
        </w:rPr>
        <w:tab/>
      </w:r>
      <w:r>
        <w:rPr>
          <w:rFonts w:ascii="Times New Roman" w:hAnsi="Times New Roman" w:cs="Times New Roman"/>
        </w:rPr>
        <w:br/>
      </w:r>
      <w:r w:rsidRPr="005551A8">
        <w:rPr>
          <w:rFonts w:ascii="Times New Roman" w:hAnsi="Times New Roman" w:cs="Times New Roman"/>
          <w:b/>
        </w:rPr>
        <w:t xml:space="preserve">A.  cena </w:t>
      </w:r>
      <w:r w:rsidR="00DF2590">
        <w:rPr>
          <w:rFonts w:ascii="Times New Roman" w:hAnsi="Times New Roman" w:cs="Times New Roman"/>
          <w:b/>
        </w:rPr>
        <w:tab/>
      </w:r>
      <w:r w:rsidR="00DF2590">
        <w:rPr>
          <w:rFonts w:ascii="Times New Roman" w:hAnsi="Times New Roman" w:cs="Times New Roman"/>
          <w:b/>
        </w:rPr>
        <w:tab/>
      </w:r>
      <w:r w:rsidR="00D26779">
        <w:rPr>
          <w:rFonts w:ascii="Times New Roman" w:hAnsi="Times New Roman" w:cs="Times New Roman"/>
          <w:b/>
        </w:rPr>
        <w:t xml:space="preserve">– </w:t>
      </w:r>
      <w:r w:rsidR="00D26779">
        <w:rPr>
          <w:rFonts w:ascii="Times New Roman" w:hAnsi="Times New Roman" w:cs="Times New Roman"/>
          <w:b/>
        </w:rPr>
        <w:tab/>
        <w:t>waga 98</w:t>
      </w:r>
      <w:r w:rsidRPr="005551A8">
        <w:rPr>
          <w:rFonts w:ascii="Times New Roman" w:hAnsi="Times New Roman" w:cs="Times New Roman"/>
          <w:b/>
        </w:rPr>
        <w:t xml:space="preserve"> %</w:t>
      </w:r>
      <w:r w:rsidRPr="005551A8">
        <w:rPr>
          <w:rFonts w:ascii="Times New Roman" w:hAnsi="Times New Roman" w:cs="Times New Roman"/>
          <w:b/>
        </w:rPr>
        <w:tab/>
        <w:t xml:space="preserve"> </w:t>
      </w:r>
      <w:r w:rsidRPr="005551A8">
        <w:rPr>
          <w:rFonts w:ascii="Times New Roman" w:hAnsi="Times New Roman" w:cs="Times New Roman"/>
          <w:b/>
        </w:rPr>
        <w:br/>
        <w:t xml:space="preserve">B. okres gwarancji </w:t>
      </w:r>
      <w:r w:rsidR="00DF2590">
        <w:rPr>
          <w:rFonts w:ascii="Times New Roman" w:hAnsi="Times New Roman" w:cs="Times New Roman"/>
          <w:b/>
        </w:rPr>
        <w:tab/>
      </w:r>
      <w:r w:rsidRPr="005551A8">
        <w:rPr>
          <w:rFonts w:ascii="Times New Roman" w:hAnsi="Times New Roman" w:cs="Times New Roman"/>
          <w:b/>
        </w:rPr>
        <w:t xml:space="preserve">– </w:t>
      </w:r>
      <w:r w:rsidRPr="005551A8">
        <w:rPr>
          <w:rFonts w:ascii="Times New Roman" w:hAnsi="Times New Roman" w:cs="Times New Roman"/>
          <w:b/>
        </w:rPr>
        <w:tab/>
        <w:t xml:space="preserve">waga </w:t>
      </w:r>
      <w:r>
        <w:rPr>
          <w:rFonts w:ascii="Times New Roman" w:hAnsi="Times New Roman" w:cs="Times New Roman"/>
          <w:b/>
        </w:rPr>
        <w:t xml:space="preserve">  </w:t>
      </w:r>
      <w:r w:rsidR="00D26779">
        <w:rPr>
          <w:rFonts w:ascii="Times New Roman" w:hAnsi="Times New Roman" w:cs="Times New Roman"/>
          <w:b/>
        </w:rPr>
        <w:t>2</w:t>
      </w:r>
      <w:r w:rsidRPr="005551A8">
        <w:rPr>
          <w:rFonts w:ascii="Times New Roman" w:hAnsi="Times New Roman" w:cs="Times New Roman"/>
          <w:b/>
        </w:rPr>
        <w:t>%</w:t>
      </w:r>
      <w:r>
        <w:rPr>
          <w:rFonts w:ascii="Times New Roman" w:hAnsi="Times New Roman" w:cs="Times New Roman"/>
          <w:b/>
        </w:rPr>
        <w:tab/>
      </w:r>
      <w:r w:rsidRPr="005551A8">
        <w:rPr>
          <w:rFonts w:ascii="Times New Roman" w:hAnsi="Times New Roman" w:cs="Times New Roman"/>
          <w:b/>
        </w:rPr>
        <w:t xml:space="preserve"> </w:t>
      </w:r>
      <w:r>
        <w:rPr>
          <w:rFonts w:ascii="Times New Roman" w:hAnsi="Times New Roman" w:cs="Times New Roman"/>
          <w:b/>
        </w:rPr>
        <w:br/>
      </w:r>
    </w:p>
    <w:p w:rsidR="00DF2590" w:rsidRDefault="001A7FB9" w:rsidP="00A75F33">
      <w:pPr>
        <w:pStyle w:val="Tekstpodstawowy2"/>
        <w:spacing w:before="120" w:line="276" w:lineRule="auto"/>
        <w:ind w:left="709" w:hanging="709"/>
        <w:rPr>
          <w:rFonts w:ascii="Times New Roman" w:hAnsi="Times New Roman" w:cs="Times New Roman"/>
        </w:rPr>
      </w:pPr>
      <w:r w:rsidRPr="005551A8">
        <w:rPr>
          <w:rFonts w:ascii="Times New Roman" w:hAnsi="Times New Roman" w:cs="Times New Roman"/>
        </w:rPr>
        <w:t>14.</w:t>
      </w:r>
      <w:r>
        <w:rPr>
          <w:rFonts w:ascii="Times New Roman" w:hAnsi="Times New Roman" w:cs="Times New Roman"/>
        </w:rPr>
        <w:t xml:space="preserve">2   W Kryterium </w:t>
      </w:r>
      <w:r w:rsidRPr="005551A8">
        <w:rPr>
          <w:rFonts w:ascii="Times New Roman" w:hAnsi="Times New Roman" w:cs="Times New Roman"/>
          <w:b/>
        </w:rPr>
        <w:t>A - cena</w:t>
      </w:r>
      <w:r>
        <w:rPr>
          <w:rFonts w:ascii="Times New Roman" w:hAnsi="Times New Roman" w:cs="Times New Roman"/>
        </w:rPr>
        <w:t xml:space="preserve"> (ceny podawane w PLN z dokładnością do 2-ch miejsc po   przecinku), punkty będą wyliczone przyjmując wagi:</w:t>
      </w:r>
      <w:r>
        <w:rPr>
          <w:rFonts w:ascii="Times New Roman" w:hAnsi="Times New Roman" w:cs="Times New Roman"/>
        </w:rPr>
        <w:tab/>
      </w:r>
      <w:r>
        <w:rPr>
          <w:rFonts w:ascii="Times New Roman" w:hAnsi="Times New Roman" w:cs="Times New Roman"/>
        </w:rPr>
        <w:br/>
        <w:t xml:space="preserve">            </w:t>
      </w:r>
    </w:p>
    <w:p w:rsidR="00DF2590" w:rsidRDefault="001A7FB9" w:rsidP="00A75F33">
      <w:pPr>
        <w:pStyle w:val="Tekstpodstawowy2"/>
        <w:numPr>
          <w:ilvl w:val="0"/>
          <w:numId w:val="47"/>
        </w:numPr>
        <w:spacing w:before="120" w:line="276" w:lineRule="auto"/>
        <w:rPr>
          <w:rFonts w:ascii="Times New Roman" w:hAnsi="Times New Roman" w:cs="Times New Roman"/>
          <w:b/>
        </w:rPr>
      </w:pPr>
      <w:r w:rsidRPr="005551A8">
        <w:rPr>
          <w:rFonts w:ascii="Times New Roman" w:hAnsi="Times New Roman" w:cs="Times New Roman"/>
        </w:rPr>
        <w:t xml:space="preserve">Podkryterium </w:t>
      </w:r>
      <w:r>
        <w:rPr>
          <w:rFonts w:ascii="Times New Roman" w:hAnsi="Times New Roman" w:cs="Times New Roman"/>
        </w:rPr>
        <w:t>A</w:t>
      </w:r>
      <w:r w:rsidRPr="005551A8">
        <w:rPr>
          <w:rFonts w:ascii="Times New Roman" w:hAnsi="Times New Roman" w:cs="Times New Roman"/>
        </w:rPr>
        <w:t xml:space="preserve">1 - </w:t>
      </w:r>
      <w:r>
        <w:rPr>
          <w:rFonts w:ascii="Times New Roman" w:hAnsi="Times New Roman" w:cs="Times New Roman"/>
        </w:rPr>
        <w:t xml:space="preserve"> </w:t>
      </w:r>
      <w:r w:rsidR="008D6FDC">
        <w:rPr>
          <w:rFonts w:ascii="Times New Roman" w:hAnsi="Times New Roman" w:cs="Times New Roman"/>
        </w:rPr>
        <w:t>c</w:t>
      </w:r>
      <w:r w:rsidR="008D6FDC" w:rsidRPr="005551A8">
        <w:rPr>
          <w:rFonts w:ascii="Times New Roman" w:hAnsi="Times New Roman" w:cs="Times New Roman"/>
        </w:rPr>
        <w:t xml:space="preserve">ena </w:t>
      </w:r>
      <w:r w:rsidRPr="005551A8">
        <w:rPr>
          <w:rFonts w:ascii="Times New Roman" w:hAnsi="Times New Roman" w:cs="Times New Roman"/>
        </w:rPr>
        <w:t>scalona</w:t>
      </w:r>
      <w:r w:rsidR="004F6EC0">
        <w:rPr>
          <w:rFonts w:ascii="Times New Roman" w:hAnsi="Times New Roman" w:cs="Times New Roman"/>
        </w:rPr>
        <w:t xml:space="preserve"> brutto</w:t>
      </w:r>
      <w:r w:rsidR="009C7C1D">
        <w:rPr>
          <w:rFonts w:ascii="Times New Roman" w:hAnsi="Times New Roman" w:cs="Times New Roman"/>
        </w:rPr>
        <w:t xml:space="preserve"> </w:t>
      </w:r>
      <w:r w:rsidR="009C7C1D">
        <w:rPr>
          <w:rFonts w:ascii="Times New Roman" w:hAnsi="Times New Roman" w:cs="Times New Roman"/>
        </w:rPr>
        <w:tab/>
      </w:r>
      <w:r w:rsidR="009C7C1D">
        <w:rPr>
          <w:rFonts w:ascii="Times New Roman" w:hAnsi="Times New Roman" w:cs="Times New Roman"/>
        </w:rPr>
        <w:tab/>
      </w:r>
      <w:r w:rsidR="009C7C1D">
        <w:rPr>
          <w:rFonts w:ascii="Times New Roman" w:hAnsi="Times New Roman" w:cs="Times New Roman"/>
        </w:rPr>
        <w:tab/>
        <w:t xml:space="preserve">– </w:t>
      </w:r>
      <w:r w:rsidRPr="005551A8">
        <w:rPr>
          <w:rFonts w:ascii="Times New Roman" w:hAnsi="Times New Roman" w:cs="Times New Roman"/>
        </w:rPr>
        <w:t xml:space="preserve">o </w:t>
      </w:r>
      <w:r w:rsidRPr="003826A1">
        <w:rPr>
          <w:rFonts w:ascii="Times New Roman" w:hAnsi="Times New Roman" w:cs="Times New Roman"/>
          <w:b/>
        </w:rPr>
        <w:t xml:space="preserve">wadze </w:t>
      </w:r>
      <w:r w:rsidR="00D26779">
        <w:rPr>
          <w:rFonts w:ascii="Times New Roman" w:hAnsi="Times New Roman" w:cs="Times New Roman"/>
          <w:b/>
        </w:rPr>
        <w:t>83</w:t>
      </w:r>
      <w:r w:rsidRPr="005551A8">
        <w:rPr>
          <w:rFonts w:ascii="Times New Roman" w:hAnsi="Times New Roman" w:cs="Times New Roman"/>
          <w:b/>
        </w:rPr>
        <w:t xml:space="preserve"> %</w:t>
      </w:r>
    </w:p>
    <w:p w:rsidR="001A7FB9" w:rsidRDefault="001A7FB9" w:rsidP="00A75F33">
      <w:pPr>
        <w:pStyle w:val="Tekstpodstawowy2"/>
        <w:numPr>
          <w:ilvl w:val="0"/>
          <w:numId w:val="47"/>
        </w:numPr>
        <w:spacing w:before="120" w:line="276" w:lineRule="auto"/>
        <w:rPr>
          <w:rFonts w:ascii="Times New Roman" w:hAnsi="Times New Roman" w:cs="Times New Roman"/>
          <w:b/>
        </w:rPr>
      </w:pPr>
      <w:r w:rsidRPr="003826A1">
        <w:rPr>
          <w:rFonts w:ascii="Times New Roman" w:hAnsi="Times New Roman" w:cs="Times New Roman"/>
        </w:rPr>
        <w:t xml:space="preserve">Podkryterium </w:t>
      </w:r>
      <w:r>
        <w:rPr>
          <w:rFonts w:ascii="Times New Roman" w:hAnsi="Times New Roman" w:cs="Times New Roman"/>
        </w:rPr>
        <w:t>A</w:t>
      </w:r>
      <w:r w:rsidRPr="003826A1">
        <w:rPr>
          <w:rFonts w:ascii="Times New Roman" w:hAnsi="Times New Roman" w:cs="Times New Roman"/>
        </w:rPr>
        <w:t xml:space="preserve">2 – </w:t>
      </w:r>
      <w:r w:rsidR="008D6FDC">
        <w:rPr>
          <w:rFonts w:ascii="Times New Roman" w:hAnsi="Times New Roman" w:cs="Times New Roman"/>
        </w:rPr>
        <w:t>s</w:t>
      </w:r>
      <w:r w:rsidR="008D6FDC" w:rsidRPr="003826A1">
        <w:rPr>
          <w:rFonts w:ascii="Times New Roman" w:hAnsi="Times New Roman" w:cs="Times New Roman"/>
        </w:rPr>
        <w:t xml:space="preserve">tawka </w:t>
      </w:r>
      <w:r w:rsidR="00F87559">
        <w:rPr>
          <w:rFonts w:ascii="Times New Roman" w:hAnsi="Times New Roman" w:cs="Times New Roman"/>
        </w:rPr>
        <w:t xml:space="preserve">ogólna </w:t>
      </w:r>
      <w:r w:rsidR="008D6FDC">
        <w:rPr>
          <w:rFonts w:ascii="Times New Roman" w:hAnsi="Times New Roman" w:cs="Times New Roman"/>
        </w:rPr>
        <w:t>roboczogodziny</w:t>
      </w:r>
      <w:r w:rsidRPr="003826A1">
        <w:rPr>
          <w:rFonts w:ascii="Times New Roman" w:hAnsi="Times New Roman" w:cs="Times New Roman"/>
        </w:rPr>
        <w:t xml:space="preserve"> brutto</w:t>
      </w:r>
      <w:r w:rsidR="002175FC">
        <w:rPr>
          <w:rFonts w:ascii="Times New Roman" w:hAnsi="Times New Roman" w:cs="Times New Roman"/>
        </w:rPr>
        <w:t xml:space="preserve"> </w:t>
      </w:r>
      <w:r w:rsidR="009C7C1D">
        <w:rPr>
          <w:rFonts w:ascii="Times New Roman" w:hAnsi="Times New Roman" w:cs="Times New Roman"/>
        </w:rPr>
        <w:tab/>
      </w:r>
      <w:r w:rsidRPr="003826A1">
        <w:rPr>
          <w:rFonts w:ascii="Times New Roman" w:hAnsi="Times New Roman" w:cs="Times New Roman"/>
        </w:rPr>
        <w:t>–</w:t>
      </w:r>
      <w:r w:rsidR="002175FC">
        <w:rPr>
          <w:rFonts w:ascii="Times New Roman" w:hAnsi="Times New Roman" w:cs="Times New Roman"/>
        </w:rPr>
        <w:t xml:space="preserve"> </w:t>
      </w:r>
      <w:r w:rsidRPr="003826A1">
        <w:rPr>
          <w:rFonts w:ascii="Times New Roman" w:hAnsi="Times New Roman" w:cs="Times New Roman"/>
        </w:rPr>
        <w:t xml:space="preserve">o </w:t>
      </w:r>
      <w:r w:rsidR="00D26779">
        <w:rPr>
          <w:rFonts w:ascii="Times New Roman" w:hAnsi="Times New Roman" w:cs="Times New Roman"/>
          <w:b/>
        </w:rPr>
        <w:t>wadze 15</w:t>
      </w:r>
      <w:r w:rsidRPr="003826A1">
        <w:rPr>
          <w:rFonts w:ascii="Times New Roman" w:hAnsi="Times New Roman" w:cs="Times New Roman"/>
          <w:b/>
        </w:rPr>
        <w:t>%</w:t>
      </w:r>
    </w:p>
    <w:p w:rsidR="00A75F33" w:rsidRPr="003826A1" w:rsidRDefault="00A75F33" w:rsidP="00A75F33">
      <w:pPr>
        <w:pStyle w:val="Tekstpodstawowy2"/>
        <w:spacing w:before="120" w:line="276" w:lineRule="auto"/>
        <w:ind w:left="720"/>
        <w:rPr>
          <w:rFonts w:ascii="Times New Roman" w:hAnsi="Times New Roman" w:cs="Times New Roman"/>
          <w:b/>
        </w:rPr>
      </w:pPr>
    </w:p>
    <w:p w:rsidR="001A7FB9" w:rsidRPr="005551A8" w:rsidRDefault="001A7FB9" w:rsidP="00A75F33">
      <w:pPr>
        <w:pStyle w:val="Tekstpodstawowy2"/>
        <w:numPr>
          <w:ilvl w:val="1"/>
          <w:numId w:val="0"/>
        </w:numPr>
        <w:tabs>
          <w:tab w:val="num" w:pos="720"/>
        </w:tabs>
        <w:spacing w:before="120" w:line="276" w:lineRule="auto"/>
        <w:ind w:left="720" w:hanging="720"/>
        <w:rPr>
          <w:rFonts w:ascii="Times New Roman" w:hAnsi="Times New Roman" w:cs="Times New Roman"/>
        </w:rPr>
      </w:pPr>
      <w:r w:rsidRPr="005551A8">
        <w:rPr>
          <w:rFonts w:ascii="Times New Roman" w:hAnsi="Times New Roman" w:cs="Times New Roman"/>
        </w:rPr>
        <w:t>14.</w:t>
      </w:r>
      <w:r>
        <w:rPr>
          <w:rFonts w:ascii="Times New Roman" w:hAnsi="Times New Roman" w:cs="Times New Roman"/>
        </w:rPr>
        <w:t>3</w:t>
      </w:r>
      <w:r w:rsidRPr="005551A8">
        <w:rPr>
          <w:rFonts w:ascii="Times New Roman" w:hAnsi="Times New Roman" w:cs="Times New Roman"/>
        </w:rPr>
        <w:t>.</w:t>
      </w:r>
      <w:r w:rsidRPr="005551A8">
        <w:rPr>
          <w:rFonts w:ascii="Times New Roman" w:hAnsi="Times New Roman" w:cs="Times New Roman"/>
        </w:rPr>
        <w:tab/>
        <w:t>W podkryteriach</w:t>
      </w:r>
      <w:r>
        <w:rPr>
          <w:rFonts w:ascii="Times New Roman" w:hAnsi="Times New Roman" w:cs="Times New Roman"/>
        </w:rPr>
        <w:t xml:space="preserve"> cenowych jak w p.</w:t>
      </w:r>
      <w:r w:rsidRPr="005551A8">
        <w:rPr>
          <w:rFonts w:ascii="Times New Roman" w:hAnsi="Times New Roman" w:cs="Times New Roman"/>
        </w:rPr>
        <w:t xml:space="preserve"> </w:t>
      </w:r>
      <w:r>
        <w:rPr>
          <w:rFonts w:ascii="Times New Roman" w:hAnsi="Times New Roman" w:cs="Times New Roman"/>
        </w:rPr>
        <w:t>14.2</w:t>
      </w:r>
      <w:r w:rsidR="009C7C1D">
        <w:rPr>
          <w:rFonts w:ascii="Times New Roman" w:hAnsi="Times New Roman" w:cs="Times New Roman"/>
        </w:rPr>
        <w:t>.</w:t>
      </w:r>
      <w:r>
        <w:rPr>
          <w:rFonts w:ascii="Times New Roman" w:hAnsi="Times New Roman" w:cs="Times New Roman"/>
        </w:rPr>
        <w:t xml:space="preserve"> , </w:t>
      </w:r>
      <w:r w:rsidRPr="005551A8">
        <w:rPr>
          <w:rFonts w:ascii="Times New Roman" w:hAnsi="Times New Roman" w:cs="Times New Roman"/>
        </w:rPr>
        <w:t>oferty będą ocenione</w:t>
      </w:r>
      <w:r>
        <w:rPr>
          <w:rFonts w:ascii="Times New Roman" w:hAnsi="Times New Roman" w:cs="Times New Roman"/>
        </w:rPr>
        <w:t>, a punkty wyliczone</w:t>
      </w:r>
      <w:r w:rsidRPr="005551A8">
        <w:rPr>
          <w:rFonts w:ascii="Times New Roman" w:hAnsi="Times New Roman" w:cs="Times New Roman"/>
        </w:rPr>
        <w:t xml:space="preserve"> zgodnie z następującym</w:t>
      </w:r>
      <w:r w:rsidR="00AF787C">
        <w:rPr>
          <w:rFonts w:ascii="Times New Roman" w:hAnsi="Times New Roman" w:cs="Times New Roman"/>
        </w:rPr>
        <w:t>i</w:t>
      </w:r>
      <w:r w:rsidRPr="005551A8">
        <w:rPr>
          <w:rFonts w:ascii="Times New Roman" w:hAnsi="Times New Roman" w:cs="Times New Roman"/>
        </w:rPr>
        <w:t xml:space="preserve"> wzor</w:t>
      </w:r>
      <w:r w:rsidR="00AF787C">
        <w:rPr>
          <w:rFonts w:ascii="Times New Roman" w:hAnsi="Times New Roman" w:cs="Times New Roman"/>
        </w:rPr>
        <w:t>ami</w:t>
      </w:r>
      <w:r w:rsidRPr="005551A8">
        <w:rPr>
          <w:rFonts w:ascii="Times New Roman" w:hAnsi="Times New Roman" w:cs="Times New Roman"/>
        </w:rPr>
        <w:t>:</w:t>
      </w:r>
    </w:p>
    <w:p w:rsidR="001A7FB9" w:rsidRPr="005551A8" w:rsidRDefault="001A7FB9" w:rsidP="00867FC9">
      <w:pPr>
        <w:pStyle w:val="Tekstpodstawowy2"/>
        <w:ind w:left="720"/>
        <w:rPr>
          <w:rFonts w:ascii="Times New Roman" w:hAnsi="Times New Roman" w:cs="Times New Roman"/>
        </w:rPr>
      </w:pPr>
    </w:p>
    <w:p w:rsidR="001A7FB9" w:rsidRPr="005551A8" w:rsidRDefault="00AF787C" w:rsidP="00867FC9">
      <w:pPr>
        <w:pStyle w:val="Tekstpodstawowy2"/>
        <w:spacing w:line="160" w:lineRule="exact"/>
        <w:ind w:left="709"/>
        <w:rPr>
          <w:rFonts w:ascii="Times New Roman" w:hAnsi="Times New Roman" w:cs="Times New Roman"/>
        </w:rPr>
      </w:pPr>
      <w:r>
        <w:rPr>
          <w:rFonts w:ascii="Times New Roman" w:hAnsi="Times New Roman" w:cs="Times New Roman"/>
        </w:rPr>
        <w:t xml:space="preserve">najniższa </w:t>
      </w:r>
      <w:r w:rsidR="008D6FDC">
        <w:rPr>
          <w:rFonts w:ascii="Times New Roman" w:hAnsi="Times New Roman" w:cs="Times New Roman"/>
        </w:rPr>
        <w:t>c</w:t>
      </w:r>
      <w:r w:rsidR="008D6FDC" w:rsidRPr="005551A8">
        <w:rPr>
          <w:rFonts w:ascii="Times New Roman" w:hAnsi="Times New Roman" w:cs="Times New Roman"/>
        </w:rPr>
        <w:t xml:space="preserve">ena </w:t>
      </w:r>
      <w:r w:rsidR="001A7FB9" w:rsidRPr="005551A8">
        <w:rPr>
          <w:rFonts w:ascii="Times New Roman" w:hAnsi="Times New Roman" w:cs="Times New Roman"/>
        </w:rPr>
        <w:t xml:space="preserve">scalona </w:t>
      </w:r>
      <w:r w:rsidR="004F6EC0">
        <w:rPr>
          <w:rFonts w:ascii="Times New Roman" w:hAnsi="Times New Roman" w:cs="Times New Roman"/>
        </w:rPr>
        <w:t xml:space="preserve">brutto </w:t>
      </w:r>
    </w:p>
    <w:p w:rsidR="001A7FB9" w:rsidRPr="005551A8" w:rsidRDefault="001A7FB9" w:rsidP="00867FC9">
      <w:pPr>
        <w:pStyle w:val="Tekstpodstawowy2"/>
        <w:spacing w:line="160" w:lineRule="exact"/>
        <w:ind w:left="709"/>
        <w:rPr>
          <w:rFonts w:ascii="Times New Roman" w:hAnsi="Times New Roman" w:cs="Times New Roman"/>
        </w:rPr>
      </w:pPr>
      <w:r w:rsidRPr="005551A8">
        <w:rPr>
          <w:rFonts w:ascii="Times New Roman" w:hAnsi="Times New Roman" w:cs="Times New Roman"/>
        </w:rPr>
        <w:t>---------------------------------------------------------------- x 100 pkt</w:t>
      </w:r>
      <w:r>
        <w:rPr>
          <w:rFonts w:ascii="Times New Roman" w:hAnsi="Times New Roman" w:cs="Times New Roman"/>
        </w:rPr>
        <w:t xml:space="preserve"> x waga</w:t>
      </w:r>
      <w:r w:rsidRPr="005551A8">
        <w:rPr>
          <w:rFonts w:ascii="Times New Roman" w:hAnsi="Times New Roman" w:cs="Times New Roman"/>
        </w:rPr>
        <w:t>.</w:t>
      </w:r>
    </w:p>
    <w:p w:rsidR="001A7FB9" w:rsidRPr="005551A8" w:rsidRDefault="008D6FDC" w:rsidP="00867FC9">
      <w:pPr>
        <w:pStyle w:val="Tekstpodstawowy2"/>
        <w:spacing w:line="160" w:lineRule="exact"/>
        <w:ind w:left="709"/>
        <w:rPr>
          <w:rFonts w:ascii="Times New Roman" w:hAnsi="Times New Roman" w:cs="Times New Roman"/>
        </w:rPr>
      </w:pPr>
      <w:r>
        <w:rPr>
          <w:rFonts w:ascii="Times New Roman" w:hAnsi="Times New Roman" w:cs="Times New Roman"/>
        </w:rPr>
        <w:t>c</w:t>
      </w:r>
      <w:r w:rsidR="001A7FB9" w:rsidRPr="005551A8">
        <w:rPr>
          <w:rFonts w:ascii="Times New Roman" w:hAnsi="Times New Roman" w:cs="Times New Roman"/>
        </w:rPr>
        <w:t xml:space="preserve">ena scalona </w:t>
      </w:r>
      <w:r w:rsidR="004F6EC0">
        <w:rPr>
          <w:rFonts w:ascii="Times New Roman" w:hAnsi="Times New Roman" w:cs="Times New Roman"/>
        </w:rPr>
        <w:t xml:space="preserve">brutto </w:t>
      </w:r>
      <w:r w:rsidR="001A7FB9" w:rsidRPr="005551A8">
        <w:rPr>
          <w:rFonts w:ascii="Times New Roman" w:hAnsi="Times New Roman" w:cs="Times New Roman"/>
        </w:rPr>
        <w:t xml:space="preserve"> oferty badanej</w:t>
      </w:r>
    </w:p>
    <w:p w:rsidR="00AF787C" w:rsidRPr="005551A8" w:rsidRDefault="001A7FB9" w:rsidP="00AF787C">
      <w:pPr>
        <w:pStyle w:val="Tekstpodstawowy2"/>
        <w:spacing w:line="160" w:lineRule="exact"/>
        <w:ind w:left="709"/>
        <w:rPr>
          <w:rFonts w:ascii="Times New Roman" w:hAnsi="Times New Roman" w:cs="Times New Roman"/>
        </w:rPr>
      </w:pPr>
      <w:r w:rsidRPr="005551A8">
        <w:rPr>
          <w:rFonts w:ascii="Times New Roman" w:hAnsi="Times New Roman" w:cs="Times New Roman"/>
        </w:rPr>
        <w:br/>
      </w:r>
      <w:r w:rsidR="00AF787C">
        <w:rPr>
          <w:rFonts w:ascii="Times New Roman" w:hAnsi="Times New Roman" w:cs="Times New Roman"/>
        </w:rPr>
        <w:t xml:space="preserve">najniższa </w:t>
      </w:r>
      <w:r w:rsidR="00AF787C" w:rsidRPr="005551A8">
        <w:rPr>
          <w:rFonts w:ascii="Times New Roman" w:hAnsi="Times New Roman" w:cs="Times New Roman"/>
        </w:rPr>
        <w:t xml:space="preserve">stawka </w:t>
      </w:r>
      <w:r w:rsidR="00F87559">
        <w:rPr>
          <w:rFonts w:ascii="Times New Roman" w:hAnsi="Times New Roman" w:cs="Times New Roman"/>
        </w:rPr>
        <w:t xml:space="preserve">ogólna </w:t>
      </w:r>
      <w:r w:rsidR="008D6FDC">
        <w:rPr>
          <w:rFonts w:ascii="Times New Roman" w:hAnsi="Times New Roman" w:cs="Times New Roman"/>
        </w:rPr>
        <w:t>roboczogodziny</w:t>
      </w:r>
      <w:r w:rsidR="00DF2590">
        <w:rPr>
          <w:rFonts w:ascii="Times New Roman" w:hAnsi="Times New Roman" w:cs="Times New Roman"/>
        </w:rPr>
        <w:t xml:space="preserve"> </w:t>
      </w:r>
      <w:r w:rsidR="00F87559">
        <w:rPr>
          <w:rFonts w:ascii="Times New Roman" w:hAnsi="Times New Roman" w:cs="Times New Roman"/>
        </w:rPr>
        <w:t>brutto</w:t>
      </w:r>
      <w:r w:rsidR="00AF787C" w:rsidRPr="005551A8">
        <w:rPr>
          <w:rFonts w:ascii="Times New Roman" w:hAnsi="Times New Roman" w:cs="Times New Roman"/>
        </w:rPr>
        <w:t xml:space="preserve"> </w:t>
      </w:r>
    </w:p>
    <w:p w:rsidR="00AF787C" w:rsidRPr="005551A8" w:rsidRDefault="00AF787C" w:rsidP="00AF787C">
      <w:pPr>
        <w:pStyle w:val="Tekstpodstawowy2"/>
        <w:spacing w:line="160" w:lineRule="exact"/>
        <w:ind w:left="709"/>
        <w:rPr>
          <w:rFonts w:ascii="Times New Roman" w:hAnsi="Times New Roman" w:cs="Times New Roman"/>
        </w:rPr>
      </w:pPr>
      <w:r w:rsidRPr="005551A8">
        <w:rPr>
          <w:rFonts w:ascii="Times New Roman" w:hAnsi="Times New Roman" w:cs="Times New Roman"/>
        </w:rPr>
        <w:t>---------------------------------------------------------------- x 100 pkt</w:t>
      </w:r>
      <w:r>
        <w:rPr>
          <w:rFonts w:ascii="Times New Roman" w:hAnsi="Times New Roman" w:cs="Times New Roman"/>
        </w:rPr>
        <w:t xml:space="preserve"> x waga</w:t>
      </w:r>
      <w:r w:rsidRPr="005551A8">
        <w:rPr>
          <w:rFonts w:ascii="Times New Roman" w:hAnsi="Times New Roman" w:cs="Times New Roman"/>
        </w:rPr>
        <w:t>.</w:t>
      </w:r>
    </w:p>
    <w:p w:rsidR="00AF787C" w:rsidRPr="005551A8" w:rsidRDefault="00AF787C" w:rsidP="00AF787C">
      <w:pPr>
        <w:pStyle w:val="Tekstpodstawowy2"/>
        <w:spacing w:line="160" w:lineRule="exact"/>
        <w:ind w:left="709"/>
        <w:rPr>
          <w:rFonts w:ascii="Times New Roman" w:hAnsi="Times New Roman" w:cs="Times New Roman"/>
        </w:rPr>
      </w:pPr>
      <w:r>
        <w:rPr>
          <w:rFonts w:ascii="Times New Roman" w:hAnsi="Times New Roman" w:cs="Times New Roman"/>
        </w:rPr>
        <w:t xml:space="preserve">stawka </w:t>
      </w:r>
      <w:r w:rsidR="004F6EC0">
        <w:rPr>
          <w:rFonts w:ascii="Times New Roman" w:hAnsi="Times New Roman" w:cs="Times New Roman"/>
        </w:rPr>
        <w:t xml:space="preserve">ogólna </w:t>
      </w:r>
      <w:r w:rsidR="008D6FDC">
        <w:rPr>
          <w:rFonts w:ascii="Times New Roman" w:hAnsi="Times New Roman" w:cs="Times New Roman"/>
        </w:rPr>
        <w:t>roboczogodziny</w:t>
      </w:r>
      <w:r w:rsidR="00DF2590">
        <w:rPr>
          <w:rFonts w:ascii="Times New Roman" w:hAnsi="Times New Roman" w:cs="Times New Roman"/>
        </w:rPr>
        <w:t xml:space="preserve"> </w:t>
      </w:r>
      <w:r w:rsidR="004F6EC0">
        <w:rPr>
          <w:rFonts w:ascii="Times New Roman" w:hAnsi="Times New Roman" w:cs="Times New Roman"/>
        </w:rPr>
        <w:t>brutto</w:t>
      </w:r>
      <w:r w:rsidRPr="005551A8">
        <w:rPr>
          <w:rFonts w:ascii="Times New Roman" w:hAnsi="Times New Roman" w:cs="Times New Roman"/>
        </w:rPr>
        <w:t xml:space="preserve"> oferty badanej</w:t>
      </w:r>
    </w:p>
    <w:p w:rsidR="001A7FB9" w:rsidRDefault="001A7FB9" w:rsidP="00867FC9">
      <w:pPr>
        <w:pStyle w:val="Tekstpodstawowy2"/>
        <w:spacing w:line="160" w:lineRule="exact"/>
        <w:ind w:left="709"/>
        <w:rPr>
          <w:rFonts w:ascii="Times New Roman" w:hAnsi="Times New Roman" w:cs="Times New Roman"/>
        </w:rPr>
      </w:pPr>
    </w:p>
    <w:p w:rsidR="00AF787C" w:rsidRPr="005551A8" w:rsidRDefault="00AF787C" w:rsidP="00867FC9">
      <w:pPr>
        <w:pStyle w:val="Tekstpodstawowy2"/>
        <w:spacing w:line="160" w:lineRule="exact"/>
        <w:ind w:left="709"/>
        <w:rPr>
          <w:rFonts w:ascii="Times New Roman" w:hAnsi="Times New Roman" w:cs="Times New Roman"/>
        </w:rPr>
      </w:pPr>
    </w:p>
    <w:p w:rsidR="001A7FB9" w:rsidRDefault="001A7FB9" w:rsidP="006E5EE0">
      <w:pPr>
        <w:pStyle w:val="Tekstpodstawowy2"/>
        <w:numPr>
          <w:ilvl w:val="1"/>
          <w:numId w:val="0"/>
        </w:numPr>
        <w:tabs>
          <w:tab w:val="num" w:pos="720"/>
        </w:tabs>
        <w:spacing w:before="60" w:line="276" w:lineRule="auto"/>
        <w:ind w:left="720" w:hanging="720"/>
        <w:rPr>
          <w:rFonts w:ascii="Times New Roman" w:hAnsi="Times New Roman" w:cs="Times New Roman"/>
        </w:rPr>
      </w:pPr>
      <w:r>
        <w:rPr>
          <w:rFonts w:ascii="Times New Roman" w:hAnsi="Times New Roman" w:cs="Times New Roman"/>
        </w:rPr>
        <w:t>14.3</w:t>
      </w:r>
      <w:r>
        <w:rPr>
          <w:rFonts w:ascii="Times New Roman" w:hAnsi="Times New Roman" w:cs="Times New Roman"/>
        </w:rPr>
        <w:tab/>
        <w:t>W kryterium B-okres gwarancji (podany w pełnych miesiącach), punkty będą wyliczone zgodnie z następującym wzorem:</w:t>
      </w:r>
      <w:r>
        <w:rPr>
          <w:rFonts w:ascii="Times New Roman" w:hAnsi="Times New Roman" w:cs="Times New Roman"/>
        </w:rPr>
        <w:tab/>
      </w:r>
      <w:r>
        <w:rPr>
          <w:rFonts w:ascii="Times New Roman" w:hAnsi="Times New Roman" w:cs="Times New Roman"/>
        </w:rPr>
        <w:br/>
      </w:r>
    </w:p>
    <w:p w:rsidR="001A7FB9" w:rsidRPr="005551A8" w:rsidRDefault="001A7FB9" w:rsidP="00603F94">
      <w:pPr>
        <w:pStyle w:val="Tekstpodstawowy2"/>
        <w:spacing w:line="160" w:lineRule="exact"/>
        <w:ind w:left="709"/>
        <w:rPr>
          <w:rFonts w:ascii="Times New Roman" w:hAnsi="Times New Roman" w:cs="Times New Roman"/>
        </w:rPr>
      </w:pPr>
      <w:r>
        <w:rPr>
          <w:rFonts w:ascii="Times New Roman" w:hAnsi="Times New Roman" w:cs="Times New Roman"/>
        </w:rPr>
        <w:t xml:space="preserve">Okres gwarancji oferty badanej </w:t>
      </w:r>
    </w:p>
    <w:p w:rsidR="001A7FB9" w:rsidRPr="005551A8" w:rsidRDefault="001A7FB9" w:rsidP="00603F94">
      <w:pPr>
        <w:pStyle w:val="Tekstpodstawowy2"/>
        <w:spacing w:line="160" w:lineRule="exact"/>
        <w:ind w:left="709"/>
        <w:rPr>
          <w:rFonts w:ascii="Times New Roman" w:hAnsi="Times New Roman" w:cs="Times New Roman"/>
        </w:rPr>
      </w:pPr>
      <w:r w:rsidRPr="005551A8">
        <w:rPr>
          <w:rFonts w:ascii="Times New Roman" w:hAnsi="Times New Roman" w:cs="Times New Roman"/>
        </w:rPr>
        <w:t>----------------------------------------------------------------</w:t>
      </w:r>
      <w:r>
        <w:rPr>
          <w:rFonts w:ascii="Times New Roman" w:hAnsi="Times New Roman" w:cs="Times New Roman"/>
        </w:rPr>
        <w:t>-----</w:t>
      </w:r>
      <w:r w:rsidRPr="005551A8">
        <w:rPr>
          <w:rFonts w:ascii="Times New Roman" w:hAnsi="Times New Roman" w:cs="Times New Roman"/>
        </w:rPr>
        <w:t xml:space="preserve"> x 100 pkt</w:t>
      </w:r>
      <w:r>
        <w:rPr>
          <w:rFonts w:ascii="Times New Roman" w:hAnsi="Times New Roman" w:cs="Times New Roman"/>
        </w:rPr>
        <w:t xml:space="preserve"> x waga</w:t>
      </w:r>
      <w:r w:rsidRPr="005551A8">
        <w:rPr>
          <w:rFonts w:ascii="Times New Roman" w:hAnsi="Times New Roman" w:cs="Times New Roman"/>
        </w:rPr>
        <w:t>.</w:t>
      </w:r>
    </w:p>
    <w:p w:rsidR="001A7FB9" w:rsidRPr="005551A8" w:rsidRDefault="001A7FB9" w:rsidP="00603F94">
      <w:pPr>
        <w:pStyle w:val="Tekstpodstawowy2"/>
        <w:spacing w:line="160" w:lineRule="exact"/>
        <w:ind w:left="709"/>
        <w:rPr>
          <w:rFonts w:ascii="Times New Roman" w:hAnsi="Times New Roman" w:cs="Times New Roman"/>
        </w:rPr>
      </w:pPr>
      <w:r>
        <w:rPr>
          <w:rFonts w:ascii="Times New Roman" w:hAnsi="Times New Roman" w:cs="Times New Roman"/>
        </w:rPr>
        <w:t>Okres gwarancji oferty z najdłuższym okresem gwarancji</w:t>
      </w:r>
    </w:p>
    <w:p w:rsidR="001A7FB9" w:rsidRDefault="001A7FB9" w:rsidP="006E5EE0">
      <w:pPr>
        <w:pStyle w:val="Tekstpodstawowy2"/>
        <w:numPr>
          <w:ilvl w:val="1"/>
          <w:numId w:val="0"/>
        </w:numPr>
        <w:tabs>
          <w:tab w:val="num" w:pos="720"/>
        </w:tabs>
        <w:spacing w:before="60" w:line="276"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 xml:space="preserve">UWAGA: Zamawiający oczekuje , że minimalny oferowany okres gwarancji wynosi 24 miesiące od daty zakończenia danej roboty , zaś maksymalny to </w:t>
      </w:r>
      <w:r w:rsidR="00D26779">
        <w:rPr>
          <w:rFonts w:ascii="Times New Roman" w:hAnsi="Times New Roman" w:cs="Times New Roman"/>
        </w:rPr>
        <w:t>48</w:t>
      </w:r>
      <w:r>
        <w:rPr>
          <w:rFonts w:ascii="Times New Roman" w:hAnsi="Times New Roman" w:cs="Times New Roman"/>
        </w:rPr>
        <w:t xml:space="preserve"> miesięcy. Okres gwarancji dłuższy niż </w:t>
      </w:r>
      <w:r w:rsidR="00D26779">
        <w:rPr>
          <w:rFonts w:ascii="Times New Roman" w:hAnsi="Times New Roman" w:cs="Times New Roman"/>
        </w:rPr>
        <w:t>48</w:t>
      </w:r>
      <w:r>
        <w:rPr>
          <w:rFonts w:ascii="Times New Roman" w:hAnsi="Times New Roman" w:cs="Times New Roman"/>
        </w:rPr>
        <w:t xml:space="preserve"> miesięcy będzie traktowany na potrzeby wylic</w:t>
      </w:r>
      <w:r w:rsidR="00D26779">
        <w:rPr>
          <w:rFonts w:ascii="Times New Roman" w:hAnsi="Times New Roman" w:cs="Times New Roman"/>
        </w:rPr>
        <w:t>zenia punktów jak 48</w:t>
      </w:r>
      <w:r>
        <w:rPr>
          <w:rFonts w:ascii="Times New Roman" w:hAnsi="Times New Roman" w:cs="Times New Roman"/>
        </w:rPr>
        <w:t>-cio miesięczny.</w:t>
      </w:r>
      <w:r>
        <w:rPr>
          <w:rFonts w:ascii="Times New Roman" w:hAnsi="Times New Roman" w:cs="Times New Roman"/>
        </w:rPr>
        <w:tab/>
      </w:r>
      <w:r>
        <w:rPr>
          <w:rFonts w:ascii="Times New Roman" w:hAnsi="Times New Roman" w:cs="Times New Roman"/>
        </w:rPr>
        <w:br/>
      </w:r>
    </w:p>
    <w:p w:rsidR="001A7FB9" w:rsidRPr="005551A8" w:rsidRDefault="001A7FB9" w:rsidP="00A75F33">
      <w:pPr>
        <w:pStyle w:val="Tekstpodstawowy2"/>
        <w:numPr>
          <w:ilvl w:val="1"/>
          <w:numId w:val="0"/>
        </w:numPr>
        <w:tabs>
          <w:tab w:val="num" w:pos="720"/>
        </w:tabs>
        <w:spacing w:before="120" w:line="276" w:lineRule="auto"/>
        <w:ind w:left="720" w:hanging="720"/>
        <w:rPr>
          <w:rFonts w:ascii="Times New Roman" w:hAnsi="Times New Roman" w:cs="Times New Roman"/>
        </w:rPr>
      </w:pPr>
      <w:r w:rsidRPr="005551A8">
        <w:rPr>
          <w:rFonts w:ascii="Times New Roman" w:hAnsi="Times New Roman" w:cs="Times New Roman"/>
        </w:rPr>
        <w:t>14.</w:t>
      </w:r>
      <w:r>
        <w:rPr>
          <w:rFonts w:ascii="Times New Roman" w:hAnsi="Times New Roman" w:cs="Times New Roman"/>
        </w:rPr>
        <w:t>4</w:t>
      </w:r>
      <w:r w:rsidRPr="005551A8">
        <w:rPr>
          <w:rFonts w:ascii="Times New Roman" w:hAnsi="Times New Roman" w:cs="Times New Roman"/>
        </w:rPr>
        <w:t>.</w:t>
      </w:r>
      <w:r w:rsidRPr="005551A8">
        <w:rPr>
          <w:rFonts w:ascii="Times New Roman" w:hAnsi="Times New Roman" w:cs="Times New Roman"/>
        </w:rPr>
        <w:tab/>
        <w:t>Punkty</w:t>
      </w:r>
      <w:r>
        <w:rPr>
          <w:rFonts w:ascii="Times New Roman" w:hAnsi="Times New Roman" w:cs="Times New Roman"/>
        </w:rPr>
        <w:t xml:space="preserve">, wyliczone z dokładnością do dwóch miejsc po przecinku, </w:t>
      </w:r>
      <w:r w:rsidRPr="005551A8">
        <w:rPr>
          <w:rFonts w:ascii="Times New Roman" w:hAnsi="Times New Roman" w:cs="Times New Roman"/>
        </w:rPr>
        <w:t xml:space="preserve">przyznane w poszczególnych </w:t>
      </w:r>
      <w:r>
        <w:rPr>
          <w:rFonts w:ascii="Times New Roman" w:hAnsi="Times New Roman" w:cs="Times New Roman"/>
        </w:rPr>
        <w:t xml:space="preserve">kryteriach/ </w:t>
      </w:r>
      <w:r w:rsidRPr="005551A8">
        <w:rPr>
          <w:rFonts w:ascii="Times New Roman" w:hAnsi="Times New Roman" w:cs="Times New Roman"/>
        </w:rPr>
        <w:t>podkryteriach</w:t>
      </w:r>
      <w:r>
        <w:rPr>
          <w:rFonts w:ascii="Times New Roman" w:hAnsi="Times New Roman" w:cs="Times New Roman"/>
        </w:rPr>
        <w:t xml:space="preserve"> zostaną </w:t>
      </w:r>
      <w:r w:rsidRPr="005551A8">
        <w:rPr>
          <w:rFonts w:ascii="Times New Roman" w:hAnsi="Times New Roman" w:cs="Times New Roman"/>
        </w:rPr>
        <w:t>następnie zsumowane</w:t>
      </w:r>
      <w:r>
        <w:rPr>
          <w:rFonts w:ascii="Times New Roman" w:hAnsi="Times New Roman" w:cs="Times New Roman"/>
        </w:rPr>
        <w:t xml:space="preserve"> wg poniższej zasady:</w:t>
      </w:r>
      <w:r>
        <w:rPr>
          <w:rFonts w:ascii="Times New Roman" w:hAnsi="Times New Roman" w:cs="Times New Roman"/>
        </w:rPr>
        <w:tab/>
      </w:r>
      <w:r>
        <w:rPr>
          <w:rFonts w:ascii="Times New Roman" w:hAnsi="Times New Roman" w:cs="Times New Roman"/>
        </w:rPr>
        <w:br/>
      </w:r>
      <w:r>
        <w:rPr>
          <w:rFonts w:ascii="Times New Roman" w:hAnsi="Times New Roman" w:cs="Times New Roman"/>
        </w:rPr>
        <w:br/>
      </w:r>
      <w:r w:rsidRPr="00282D7B">
        <w:rPr>
          <w:rFonts w:ascii="Times New Roman" w:hAnsi="Times New Roman" w:cs="Times New Roman"/>
          <w:b/>
        </w:rPr>
        <w:t>P</w:t>
      </w:r>
      <w:r w:rsidR="00DF2590">
        <w:rPr>
          <w:rFonts w:ascii="Times New Roman" w:hAnsi="Times New Roman" w:cs="Times New Roman"/>
          <w:b/>
        </w:rPr>
        <w:t xml:space="preserve"> </w:t>
      </w:r>
      <w:r>
        <w:rPr>
          <w:rFonts w:ascii="Times New Roman" w:hAnsi="Times New Roman" w:cs="Times New Roman"/>
        </w:rPr>
        <w:t>(suma uzyskanych punktów)</w:t>
      </w:r>
      <w:r w:rsidR="00DF259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A</w:t>
      </w:r>
      <w:r w:rsidRPr="00282D7B">
        <w:rPr>
          <w:rFonts w:ascii="Times New Roman" w:hAnsi="Times New Roman" w:cs="Times New Roman"/>
          <w:b/>
        </w:rPr>
        <w:t>1</w:t>
      </w:r>
      <w:r>
        <w:rPr>
          <w:rFonts w:ascii="Times New Roman" w:hAnsi="Times New Roman" w:cs="Times New Roman"/>
        </w:rPr>
        <w:t xml:space="preserve"> (liczba punktów w podkryterium </w:t>
      </w:r>
      <w:r w:rsidR="002F6FA5">
        <w:rPr>
          <w:rFonts w:ascii="Times New Roman" w:hAnsi="Times New Roman" w:cs="Times New Roman"/>
        </w:rPr>
        <w:t>A</w:t>
      </w:r>
      <w:r>
        <w:rPr>
          <w:rFonts w:ascii="Times New Roman" w:hAnsi="Times New Roman" w:cs="Times New Roman"/>
        </w:rPr>
        <w:t xml:space="preserve">1) + </w:t>
      </w:r>
      <w:r>
        <w:rPr>
          <w:rFonts w:ascii="Times New Roman" w:hAnsi="Times New Roman" w:cs="Times New Roman"/>
          <w:b/>
        </w:rPr>
        <w:t>A</w:t>
      </w:r>
      <w:r w:rsidRPr="00282D7B">
        <w:rPr>
          <w:rFonts w:ascii="Times New Roman" w:hAnsi="Times New Roman" w:cs="Times New Roman"/>
          <w:b/>
        </w:rPr>
        <w:t>2</w:t>
      </w:r>
      <w:r>
        <w:rPr>
          <w:rFonts w:ascii="Times New Roman" w:hAnsi="Times New Roman" w:cs="Times New Roman"/>
        </w:rPr>
        <w:t xml:space="preserve"> (liczba punktów w podkryterim </w:t>
      </w:r>
      <w:r w:rsidR="002F6FA5">
        <w:rPr>
          <w:rFonts w:ascii="Times New Roman" w:hAnsi="Times New Roman" w:cs="Times New Roman"/>
        </w:rPr>
        <w:t>A</w:t>
      </w:r>
      <w:r>
        <w:rPr>
          <w:rFonts w:ascii="Times New Roman" w:hAnsi="Times New Roman" w:cs="Times New Roman"/>
        </w:rPr>
        <w:t xml:space="preserve">2) + </w:t>
      </w:r>
      <w:r>
        <w:rPr>
          <w:rFonts w:ascii="Times New Roman" w:hAnsi="Times New Roman" w:cs="Times New Roman"/>
          <w:b/>
        </w:rPr>
        <w:t>B</w:t>
      </w:r>
      <w:r w:rsidRPr="00282D7B">
        <w:rPr>
          <w:rFonts w:ascii="Times New Roman" w:hAnsi="Times New Roman" w:cs="Times New Roman"/>
          <w:b/>
        </w:rPr>
        <w:t xml:space="preserve"> </w:t>
      </w:r>
      <w:r>
        <w:rPr>
          <w:rFonts w:ascii="Times New Roman" w:hAnsi="Times New Roman" w:cs="Times New Roman"/>
        </w:rPr>
        <w:t>(liczba punktów w kryterium okres gwarancji).</w:t>
      </w:r>
      <w:r>
        <w:rPr>
          <w:rFonts w:ascii="Times New Roman" w:hAnsi="Times New Roman" w:cs="Times New Roman"/>
        </w:rPr>
        <w:br/>
      </w:r>
      <w:r>
        <w:rPr>
          <w:rFonts w:ascii="Times New Roman" w:hAnsi="Times New Roman" w:cs="Times New Roman"/>
        </w:rPr>
        <w:br/>
      </w:r>
      <w:r w:rsidRPr="005551A8">
        <w:rPr>
          <w:rFonts w:ascii="Times New Roman" w:hAnsi="Times New Roman" w:cs="Times New Roman"/>
        </w:rPr>
        <w:lastRenderedPageBreak/>
        <w:t xml:space="preserve"> Za najkorzystniejszą zostanie uznana oferta, która otrzyma łącznie największą liczbę punktów.</w:t>
      </w:r>
    </w:p>
    <w:p w:rsidR="001A7FB9" w:rsidRPr="005551A8" w:rsidRDefault="001A7FB9" w:rsidP="00A75F33">
      <w:pPr>
        <w:pStyle w:val="Tekstpodstawowy2"/>
        <w:numPr>
          <w:ilvl w:val="1"/>
          <w:numId w:val="24"/>
        </w:numPr>
        <w:spacing w:before="120" w:line="276" w:lineRule="auto"/>
        <w:rPr>
          <w:rFonts w:ascii="Times New Roman" w:hAnsi="Times New Roman" w:cs="Times New Roman"/>
          <w:color w:val="000000"/>
          <w:spacing w:val="4"/>
        </w:rPr>
      </w:pPr>
      <w:r w:rsidRPr="005551A8">
        <w:rPr>
          <w:rFonts w:ascii="Times New Roman" w:hAnsi="Times New Roman" w:cs="Times New Roman"/>
          <w:color w:val="000000"/>
          <w:spacing w:val="4"/>
        </w:rPr>
        <w:t xml:space="preserve">Jeżeli zostanie złożona oferta, której wybór prowadziłby do powstania obowiązku podatkowego </w:t>
      </w:r>
      <w:r w:rsidR="005A1A2C">
        <w:rPr>
          <w:rFonts w:ascii="Times New Roman" w:hAnsi="Times New Roman" w:cs="Times New Roman"/>
          <w:color w:val="000000"/>
          <w:spacing w:val="4"/>
        </w:rPr>
        <w:t>Z</w:t>
      </w:r>
      <w:r w:rsidR="005A1A2C" w:rsidRPr="005551A8">
        <w:rPr>
          <w:rFonts w:ascii="Times New Roman" w:hAnsi="Times New Roman" w:cs="Times New Roman"/>
          <w:color w:val="000000"/>
          <w:spacing w:val="4"/>
        </w:rPr>
        <w:t xml:space="preserve">amawiającego </w:t>
      </w:r>
      <w:r w:rsidRPr="005551A8">
        <w:rPr>
          <w:rFonts w:ascii="Times New Roman" w:hAnsi="Times New Roman" w:cs="Times New Roman"/>
          <w:color w:val="000000"/>
          <w:spacing w:val="4"/>
        </w:rPr>
        <w:t xml:space="preserve">zgodnie z przepisami o podatku od towarów i usług, Zamawiający w celu oceny takiej oferty doliczy do przedstawionej w niej ceny podatek od towarów i usług, który miałby obowiązek wpłacić zgodnie z obowiązującymi przepisami. </w:t>
      </w:r>
      <w:r w:rsidR="00B609F5" w:rsidRPr="00B609F5">
        <w:rPr>
          <w:rFonts w:ascii="Times New Roman" w:hAnsi="Times New Roman" w:cs="Times New Roman"/>
          <w:color w:val="000000"/>
          <w:spacing w:val="4"/>
        </w:rPr>
        <w:t xml:space="preserve">Wykonawca, składając ofertę, informuje </w:t>
      </w:r>
      <w:r w:rsidR="005A1A2C">
        <w:rPr>
          <w:rFonts w:ascii="Times New Roman" w:hAnsi="Times New Roman" w:cs="Times New Roman"/>
          <w:color w:val="000000"/>
          <w:spacing w:val="4"/>
        </w:rPr>
        <w:t>Z</w:t>
      </w:r>
      <w:r w:rsidR="005A1A2C" w:rsidRPr="00B609F5">
        <w:rPr>
          <w:rFonts w:ascii="Times New Roman" w:hAnsi="Times New Roman" w:cs="Times New Roman"/>
          <w:color w:val="000000"/>
          <w:spacing w:val="4"/>
        </w:rPr>
        <w:t>amawiającego</w:t>
      </w:r>
      <w:r w:rsidR="00B609F5" w:rsidRPr="00B609F5">
        <w:rPr>
          <w:rFonts w:ascii="Times New Roman" w:hAnsi="Times New Roman" w:cs="Times New Roman"/>
          <w:color w:val="000000"/>
          <w:spacing w:val="4"/>
        </w:rPr>
        <w:t xml:space="preserve">, czy wybór oferty będzie prowadzić do powstania u </w:t>
      </w:r>
      <w:r w:rsidR="005A1A2C">
        <w:rPr>
          <w:rFonts w:ascii="Times New Roman" w:hAnsi="Times New Roman" w:cs="Times New Roman"/>
          <w:color w:val="000000"/>
          <w:spacing w:val="4"/>
        </w:rPr>
        <w:t>Z</w:t>
      </w:r>
      <w:r w:rsidR="005A1A2C" w:rsidRPr="00B609F5">
        <w:rPr>
          <w:rFonts w:ascii="Times New Roman" w:hAnsi="Times New Roman" w:cs="Times New Roman"/>
          <w:color w:val="000000"/>
          <w:spacing w:val="4"/>
        </w:rPr>
        <w:t xml:space="preserve">amawiającego </w:t>
      </w:r>
      <w:r w:rsidR="00B609F5" w:rsidRPr="00B609F5">
        <w:rPr>
          <w:rFonts w:ascii="Times New Roman" w:hAnsi="Times New Roman" w:cs="Times New Roman"/>
          <w:color w:val="000000"/>
          <w:spacing w:val="4"/>
        </w:rPr>
        <w:t>obowiązku podatkowego, wskazując nazwę (rodzaj) towaru lub usługi, których dostawa lub świadczenie będzie prowadzić do jego powstania, oraz wskazując ich wartość bez kwoty podatku.</w:t>
      </w:r>
    </w:p>
    <w:p w:rsidR="001A7FB9" w:rsidRPr="005551A8" w:rsidRDefault="001A7FB9" w:rsidP="00A75F33">
      <w:pPr>
        <w:pStyle w:val="Tekstpodstawowy2"/>
        <w:numPr>
          <w:ilvl w:val="1"/>
          <w:numId w:val="24"/>
        </w:numPr>
        <w:spacing w:before="120" w:line="276" w:lineRule="auto"/>
        <w:rPr>
          <w:rFonts w:ascii="Times New Roman" w:hAnsi="Times New Roman" w:cs="Times New Roman"/>
          <w:color w:val="000000"/>
          <w:spacing w:val="4"/>
        </w:rPr>
      </w:pPr>
      <w:r w:rsidRPr="005551A8">
        <w:rPr>
          <w:rFonts w:ascii="Times New Roman" w:hAnsi="Times New Roman" w:cs="Times New Roman"/>
          <w:color w:val="000000"/>
          <w:spacing w:val="4"/>
        </w:rPr>
        <w:t xml:space="preserve">Jeżeli nie można wybrać oferty najkorzystniejszej z uwagi na to, że dwie lub więcej ofert przedstawia taki sam bilans ceny i innych kryteriów oceny ofert, Zamawiający spośród tych ofert wybiera ofertę z </w:t>
      </w:r>
      <w:r w:rsidR="00E47B2A">
        <w:rPr>
          <w:rFonts w:ascii="Times New Roman" w:hAnsi="Times New Roman" w:cs="Times New Roman"/>
          <w:color w:val="000000"/>
          <w:spacing w:val="4"/>
        </w:rPr>
        <w:t>naj</w:t>
      </w:r>
      <w:r w:rsidRPr="005551A8">
        <w:rPr>
          <w:rFonts w:ascii="Times New Roman" w:hAnsi="Times New Roman" w:cs="Times New Roman"/>
          <w:color w:val="000000"/>
          <w:spacing w:val="4"/>
        </w:rPr>
        <w:t>niższą ceną</w:t>
      </w:r>
      <w:r w:rsidR="00E47B2A">
        <w:rPr>
          <w:rFonts w:ascii="Times New Roman" w:hAnsi="Times New Roman" w:cs="Times New Roman"/>
          <w:color w:val="000000"/>
          <w:spacing w:val="4"/>
        </w:rPr>
        <w:t xml:space="preserve">, </w:t>
      </w:r>
      <w:r w:rsidR="00C100D7" w:rsidRPr="00C100D7">
        <w:rPr>
          <w:rFonts w:ascii="Times New Roman" w:hAnsi="Times New Roman" w:cs="Times New Roman"/>
          <w:color w:val="000000"/>
          <w:spacing w:val="4"/>
        </w:rPr>
        <w:t xml:space="preserve">a jeżeli zostały złożone oferty o takiej samej cenie, </w:t>
      </w:r>
      <w:r w:rsidR="005A1A2C">
        <w:rPr>
          <w:rFonts w:ascii="Times New Roman" w:hAnsi="Times New Roman" w:cs="Times New Roman"/>
          <w:color w:val="000000"/>
          <w:spacing w:val="4"/>
        </w:rPr>
        <w:t>Z</w:t>
      </w:r>
      <w:r w:rsidR="005A1A2C" w:rsidRPr="00C100D7">
        <w:rPr>
          <w:rFonts w:ascii="Times New Roman" w:hAnsi="Times New Roman" w:cs="Times New Roman"/>
          <w:color w:val="000000"/>
          <w:spacing w:val="4"/>
        </w:rPr>
        <w:t xml:space="preserve">amawiający </w:t>
      </w:r>
      <w:r w:rsidR="00C100D7" w:rsidRPr="00C100D7">
        <w:rPr>
          <w:rFonts w:ascii="Times New Roman" w:hAnsi="Times New Roman" w:cs="Times New Roman"/>
          <w:color w:val="000000"/>
          <w:spacing w:val="4"/>
        </w:rPr>
        <w:t xml:space="preserve">wzywa </w:t>
      </w:r>
      <w:r w:rsidR="005A1A2C">
        <w:rPr>
          <w:rFonts w:ascii="Times New Roman" w:hAnsi="Times New Roman" w:cs="Times New Roman"/>
          <w:color w:val="000000"/>
          <w:spacing w:val="4"/>
        </w:rPr>
        <w:t>W</w:t>
      </w:r>
      <w:r w:rsidR="00C100D7" w:rsidRPr="00C100D7">
        <w:rPr>
          <w:rFonts w:ascii="Times New Roman" w:hAnsi="Times New Roman" w:cs="Times New Roman"/>
          <w:color w:val="000000"/>
          <w:spacing w:val="4"/>
        </w:rPr>
        <w:t xml:space="preserve">ykonawców, którzy złożyli te oferty, do złożenia w terminie określonym przez </w:t>
      </w:r>
      <w:r w:rsidR="005A1A2C">
        <w:rPr>
          <w:rFonts w:ascii="Times New Roman" w:hAnsi="Times New Roman" w:cs="Times New Roman"/>
          <w:color w:val="000000"/>
          <w:spacing w:val="4"/>
        </w:rPr>
        <w:t>Z</w:t>
      </w:r>
      <w:r w:rsidR="005A1A2C" w:rsidRPr="00C100D7">
        <w:rPr>
          <w:rFonts w:ascii="Times New Roman" w:hAnsi="Times New Roman" w:cs="Times New Roman"/>
          <w:color w:val="000000"/>
          <w:spacing w:val="4"/>
        </w:rPr>
        <w:t xml:space="preserve">amawiającego </w:t>
      </w:r>
      <w:r w:rsidR="00C100D7" w:rsidRPr="00C100D7">
        <w:rPr>
          <w:rFonts w:ascii="Times New Roman" w:hAnsi="Times New Roman" w:cs="Times New Roman"/>
          <w:color w:val="000000"/>
          <w:spacing w:val="4"/>
        </w:rPr>
        <w:t>ofert dodatkowych</w:t>
      </w:r>
      <w:r w:rsidRPr="005551A8">
        <w:rPr>
          <w:rFonts w:ascii="Times New Roman" w:hAnsi="Times New Roman" w:cs="Times New Roman"/>
          <w:color w:val="000000"/>
          <w:spacing w:val="4"/>
        </w:rPr>
        <w:t>.</w:t>
      </w:r>
    </w:p>
    <w:p w:rsidR="001A7FB9" w:rsidRDefault="001A7FB9" w:rsidP="00A75F33">
      <w:pPr>
        <w:pStyle w:val="tytu"/>
        <w:keepNext/>
        <w:tabs>
          <w:tab w:val="num" w:pos="720"/>
        </w:tabs>
        <w:spacing w:before="120" w:line="276" w:lineRule="auto"/>
        <w:ind w:left="720" w:hanging="720"/>
        <w:outlineLvl w:val="9"/>
      </w:pPr>
      <w:r>
        <w:t>15.</w:t>
      </w:r>
      <w:r>
        <w:tab/>
      </w:r>
      <w:r w:rsidRPr="008C798E">
        <w:t>Opis sposobu obliczenia ceny oferty.</w:t>
      </w:r>
    </w:p>
    <w:p w:rsidR="001A7FB9" w:rsidRPr="008C798E" w:rsidRDefault="001A7FB9" w:rsidP="00A75F33">
      <w:pPr>
        <w:pStyle w:val="Tekstpodstawowywcity2"/>
        <w:numPr>
          <w:ilvl w:val="1"/>
          <w:numId w:val="0"/>
        </w:numPr>
        <w:tabs>
          <w:tab w:val="clear" w:pos="142"/>
          <w:tab w:val="num" w:pos="720"/>
        </w:tabs>
        <w:spacing w:before="120" w:line="276" w:lineRule="auto"/>
        <w:ind w:left="720" w:hanging="720"/>
        <w:rPr>
          <w:rFonts w:ascii="Times New Roman" w:hAnsi="Times New Roman" w:cs="Times New Roman"/>
        </w:rPr>
      </w:pPr>
      <w:r>
        <w:rPr>
          <w:rFonts w:ascii="Times New Roman" w:hAnsi="Times New Roman" w:cs="Times New Roman"/>
        </w:rPr>
        <w:t>15.1</w:t>
      </w:r>
      <w:r>
        <w:rPr>
          <w:rFonts w:ascii="Times New Roman" w:hAnsi="Times New Roman" w:cs="Times New Roman"/>
        </w:rPr>
        <w:tab/>
      </w:r>
      <w:r w:rsidRPr="008C798E">
        <w:rPr>
          <w:rFonts w:ascii="Times New Roman" w:hAnsi="Times New Roman" w:cs="Times New Roman"/>
        </w:rPr>
        <w:t>Ceny oferty zostaną określone:</w:t>
      </w:r>
    </w:p>
    <w:p w:rsidR="001A7FB9" w:rsidRPr="008C798E" w:rsidRDefault="001A7FB9" w:rsidP="00A75F33">
      <w:pPr>
        <w:pStyle w:val="Tekstpodstawowywcity2"/>
        <w:numPr>
          <w:ilvl w:val="2"/>
          <w:numId w:val="0"/>
        </w:numPr>
        <w:tabs>
          <w:tab w:val="clear" w:pos="142"/>
          <w:tab w:val="num" w:pos="993"/>
        </w:tabs>
        <w:spacing w:before="120" w:line="276" w:lineRule="auto"/>
        <w:ind w:left="851" w:hanging="709"/>
        <w:rPr>
          <w:rFonts w:ascii="Times New Roman" w:hAnsi="Times New Roman" w:cs="Times New Roman"/>
        </w:rPr>
      </w:pPr>
      <w:r>
        <w:rPr>
          <w:rFonts w:ascii="Times New Roman" w:hAnsi="Times New Roman" w:cs="Times New Roman"/>
        </w:rPr>
        <w:t>15.1.1.</w:t>
      </w:r>
      <w:r>
        <w:rPr>
          <w:rFonts w:ascii="Times New Roman" w:hAnsi="Times New Roman" w:cs="Times New Roman"/>
        </w:rPr>
        <w:tab/>
      </w:r>
      <w:r w:rsidRPr="008C798E">
        <w:rPr>
          <w:rFonts w:ascii="Times New Roman" w:hAnsi="Times New Roman" w:cs="Times New Roman"/>
        </w:rPr>
        <w:t>W</w:t>
      </w:r>
      <w:r w:rsidRPr="008C798E">
        <w:rPr>
          <w:rFonts w:ascii="Times New Roman" w:hAnsi="Times New Roman" w:cs="Times New Roman"/>
          <w:b/>
        </w:rPr>
        <w:t xml:space="preserve"> </w:t>
      </w:r>
      <w:r>
        <w:rPr>
          <w:rFonts w:ascii="Times New Roman" w:hAnsi="Times New Roman" w:cs="Times New Roman"/>
          <w:b/>
        </w:rPr>
        <w:t xml:space="preserve">Kosztorysie ofertowym </w:t>
      </w:r>
      <w:r w:rsidRPr="00D33426">
        <w:rPr>
          <w:rFonts w:ascii="Times New Roman" w:hAnsi="Times New Roman" w:cs="Times New Roman"/>
        </w:rPr>
        <w:t xml:space="preserve">sporządzonym </w:t>
      </w:r>
      <w:r w:rsidR="00E47B2A">
        <w:rPr>
          <w:rFonts w:ascii="Times New Roman" w:hAnsi="Times New Roman" w:cs="Times New Roman"/>
        </w:rPr>
        <w:t>wg wzoru</w:t>
      </w:r>
      <w:r>
        <w:rPr>
          <w:rFonts w:ascii="Times New Roman" w:hAnsi="Times New Roman" w:cs="Times New Roman"/>
        </w:rPr>
        <w:t xml:space="preserve"> </w:t>
      </w:r>
      <w:r w:rsidR="00E47B2A">
        <w:rPr>
          <w:rFonts w:ascii="Times New Roman" w:hAnsi="Times New Roman" w:cs="Times New Roman"/>
          <w:b/>
        </w:rPr>
        <w:t xml:space="preserve">kosztorysu ofertowego </w:t>
      </w:r>
      <w:r>
        <w:rPr>
          <w:rFonts w:ascii="Times New Roman" w:hAnsi="Times New Roman" w:cs="Times New Roman"/>
        </w:rPr>
        <w:t xml:space="preserve">określonego w Załączniku nr 1 </w:t>
      </w:r>
      <w:r w:rsidR="003548CA">
        <w:rPr>
          <w:rFonts w:ascii="Times New Roman" w:hAnsi="Times New Roman" w:cs="Times New Roman"/>
        </w:rPr>
        <w:t>Rozdz. III</w:t>
      </w:r>
      <w:r w:rsidRPr="008C798E">
        <w:rPr>
          <w:rFonts w:ascii="Times New Roman" w:hAnsi="Times New Roman" w:cs="Times New Roman"/>
        </w:rPr>
        <w:t xml:space="preserve"> do Formularza Oferty</w:t>
      </w:r>
      <w:r>
        <w:rPr>
          <w:rFonts w:ascii="Times New Roman" w:hAnsi="Times New Roman" w:cs="Times New Roman"/>
        </w:rPr>
        <w:t xml:space="preserve"> oraz w </w:t>
      </w:r>
      <w:r w:rsidRPr="004D6ABC">
        <w:rPr>
          <w:rFonts w:ascii="Times New Roman" w:hAnsi="Times New Roman" w:cs="Times New Roman"/>
          <w:b/>
        </w:rPr>
        <w:t>Zestawieniu</w:t>
      </w:r>
      <w:r w:rsidRPr="004D6ABC">
        <w:rPr>
          <w:rFonts w:ascii="Times New Roman" w:hAnsi="Times New Roman" w:cs="Times New Roman"/>
        </w:rPr>
        <w:t xml:space="preserve"> </w:t>
      </w:r>
      <w:r w:rsidR="00C100D7" w:rsidRPr="00C100D7">
        <w:rPr>
          <w:rFonts w:ascii="Times New Roman" w:hAnsi="Times New Roman" w:cs="Times New Roman"/>
        </w:rPr>
        <w:t>tabela wartości zbiorcza</w:t>
      </w:r>
      <w:r w:rsidRPr="004D6ABC">
        <w:rPr>
          <w:rFonts w:ascii="Times New Roman" w:hAnsi="Times New Roman" w:cs="Times New Roman"/>
        </w:rPr>
        <w:t xml:space="preserve"> </w:t>
      </w:r>
      <w:r w:rsidR="00A77189" w:rsidRPr="00D33426">
        <w:rPr>
          <w:rFonts w:ascii="Times New Roman" w:hAnsi="Times New Roman" w:cs="Times New Roman"/>
        </w:rPr>
        <w:t xml:space="preserve">sporządzonym zgodnie </w:t>
      </w:r>
      <w:r w:rsidRPr="004D6ABC">
        <w:rPr>
          <w:rFonts w:ascii="Times New Roman" w:hAnsi="Times New Roman" w:cs="Times New Roman"/>
        </w:rPr>
        <w:t xml:space="preserve">z </w:t>
      </w:r>
      <w:r w:rsidR="003548CA" w:rsidRPr="004D6ABC">
        <w:rPr>
          <w:rFonts w:ascii="Times New Roman" w:hAnsi="Times New Roman" w:cs="Times New Roman"/>
        </w:rPr>
        <w:t>Załącznikiem nr</w:t>
      </w:r>
      <w:r w:rsidRPr="004D6ABC">
        <w:rPr>
          <w:rFonts w:ascii="Times New Roman" w:hAnsi="Times New Roman" w:cs="Times New Roman"/>
        </w:rPr>
        <w:t xml:space="preserve"> 3 </w:t>
      </w:r>
      <w:r w:rsidR="003548CA" w:rsidRPr="004D6ABC">
        <w:rPr>
          <w:rFonts w:ascii="Times New Roman" w:hAnsi="Times New Roman" w:cs="Times New Roman"/>
        </w:rPr>
        <w:t>Rozdz. III</w:t>
      </w:r>
      <w:r w:rsidRPr="004D6ABC">
        <w:rPr>
          <w:rFonts w:ascii="Times New Roman" w:hAnsi="Times New Roman" w:cs="Times New Roman"/>
        </w:rPr>
        <w:t>.</w:t>
      </w:r>
    </w:p>
    <w:p w:rsidR="001A7FB9" w:rsidRPr="008C798E" w:rsidRDefault="001A7FB9" w:rsidP="00A75F33">
      <w:pPr>
        <w:pStyle w:val="Tekstpodstawowywcity2"/>
        <w:numPr>
          <w:ilvl w:val="2"/>
          <w:numId w:val="0"/>
        </w:numPr>
        <w:tabs>
          <w:tab w:val="clear" w:pos="142"/>
          <w:tab w:val="num" w:pos="851"/>
        </w:tabs>
        <w:spacing w:before="120" w:line="276" w:lineRule="auto"/>
        <w:ind w:left="851" w:hanging="709"/>
        <w:rPr>
          <w:rFonts w:ascii="Times New Roman" w:hAnsi="Times New Roman" w:cs="Times New Roman"/>
        </w:rPr>
      </w:pPr>
      <w:r>
        <w:rPr>
          <w:rFonts w:ascii="Times New Roman" w:hAnsi="Times New Roman" w:cs="Times New Roman"/>
        </w:rPr>
        <w:t>15.1.2.</w:t>
      </w:r>
      <w:r>
        <w:rPr>
          <w:rFonts w:ascii="Times New Roman" w:hAnsi="Times New Roman" w:cs="Times New Roman"/>
        </w:rPr>
        <w:tab/>
      </w:r>
      <w:r w:rsidRPr="008C798E">
        <w:rPr>
          <w:rFonts w:ascii="Times New Roman" w:hAnsi="Times New Roman" w:cs="Times New Roman"/>
        </w:rPr>
        <w:t xml:space="preserve">W </w:t>
      </w:r>
      <w:r w:rsidRPr="008C798E">
        <w:rPr>
          <w:rFonts w:ascii="Times New Roman" w:hAnsi="Times New Roman" w:cs="Times New Roman"/>
          <w:b/>
        </w:rPr>
        <w:t>Formularzu -Wykaz stawek i narzutów</w:t>
      </w:r>
      <w:r w:rsidRPr="008C798E">
        <w:rPr>
          <w:rFonts w:ascii="Times New Roman" w:hAnsi="Times New Roman" w:cs="Times New Roman"/>
        </w:rPr>
        <w:t xml:space="preserve"> </w:t>
      </w:r>
      <w:r w:rsidR="00A77189">
        <w:rPr>
          <w:rFonts w:ascii="Times New Roman" w:hAnsi="Times New Roman" w:cs="Times New Roman"/>
        </w:rPr>
        <w:t xml:space="preserve">sporządzonym </w:t>
      </w:r>
      <w:r>
        <w:rPr>
          <w:rFonts w:ascii="Times New Roman" w:hAnsi="Times New Roman" w:cs="Times New Roman"/>
        </w:rPr>
        <w:t>wg</w:t>
      </w:r>
      <w:r w:rsidRPr="008C798E">
        <w:rPr>
          <w:rFonts w:ascii="Times New Roman" w:hAnsi="Times New Roman" w:cs="Times New Roman"/>
        </w:rPr>
        <w:t xml:space="preserve"> </w:t>
      </w:r>
      <w:r w:rsidR="00E47B2A">
        <w:rPr>
          <w:rFonts w:ascii="Times New Roman" w:hAnsi="Times New Roman" w:cs="Times New Roman"/>
        </w:rPr>
        <w:t xml:space="preserve">wzoru określonego w </w:t>
      </w:r>
      <w:r w:rsidRPr="008C798E">
        <w:rPr>
          <w:rFonts w:ascii="Times New Roman" w:hAnsi="Times New Roman" w:cs="Times New Roman"/>
        </w:rPr>
        <w:t>Załącznik</w:t>
      </w:r>
      <w:r w:rsidR="00E47B2A">
        <w:rPr>
          <w:rFonts w:ascii="Times New Roman" w:hAnsi="Times New Roman" w:cs="Times New Roman"/>
        </w:rPr>
        <w:t>u</w:t>
      </w:r>
      <w:r w:rsidRPr="008C798E">
        <w:rPr>
          <w:rFonts w:ascii="Times New Roman" w:hAnsi="Times New Roman" w:cs="Times New Roman"/>
        </w:rPr>
        <w:t xml:space="preserve"> Nr </w:t>
      </w:r>
      <w:r>
        <w:rPr>
          <w:rFonts w:ascii="Times New Roman" w:hAnsi="Times New Roman" w:cs="Times New Roman"/>
        </w:rPr>
        <w:t xml:space="preserve">2 </w:t>
      </w:r>
      <w:r w:rsidR="003548CA">
        <w:rPr>
          <w:rFonts w:ascii="Times New Roman" w:hAnsi="Times New Roman" w:cs="Times New Roman"/>
        </w:rPr>
        <w:t>Rozdz. III</w:t>
      </w:r>
      <w:r w:rsidRPr="008C798E">
        <w:rPr>
          <w:rFonts w:ascii="Times New Roman" w:hAnsi="Times New Roman" w:cs="Times New Roman"/>
        </w:rPr>
        <w:t xml:space="preserve"> do Formularza Oferty. </w:t>
      </w:r>
    </w:p>
    <w:p w:rsidR="001A7FB9" w:rsidRPr="008C798E" w:rsidRDefault="001A7FB9" w:rsidP="00A75F33">
      <w:pPr>
        <w:pStyle w:val="Tekstpodstawowywcity2"/>
        <w:numPr>
          <w:ilvl w:val="1"/>
          <w:numId w:val="0"/>
        </w:numPr>
        <w:tabs>
          <w:tab w:val="clear" w:pos="142"/>
          <w:tab w:val="num" w:pos="720"/>
        </w:tabs>
        <w:spacing w:before="120" w:line="276" w:lineRule="auto"/>
        <w:ind w:left="720" w:hanging="720"/>
        <w:rPr>
          <w:rFonts w:ascii="Times New Roman" w:hAnsi="Times New Roman" w:cs="Times New Roman"/>
        </w:rPr>
      </w:pPr>
      <w:r>
        <w:rPr>
          <w:rFonts w:ascii="Times New Roman" w:hAnsi="Times New Roman" w:cs="Times New Roman"/>
        </w:rPr>
        <w:t>15.2.</w:t>
      </w:r>
      <w:r>
        <w:rPr>
          <w:rFonts w:ascii="Times New Roman" w:hAnsi="Times New Roman" w:cs="Times New Roman"/>
        </w:rPr>
        <w:tab/>
      </w:r>
      <w:r w:rsidRPr="008C798E">
        <w:rPr>
          <w:rFonts w:ascii="Times New Roman" w:hAnsi="Times New Roman" w:cs="Times New Roman"/>
        </w:rPr>
        <w:t>Cena scalona</w:t>
      </w:r>
      <w:r>
        <w:rPr>
          <w:rFonts w:ascii="Times New Roman" w:hAnsi="Times New Roman" w:cs="Times New Roman"/>
        </w:rPr>
        <w:t xml:space="preserve"> netto</w:t>
      </w:r>
      <w:r w:rsidRPr="008C798E">
        <w:rPr>
          <w:rFonts w:ascii="Times New Roman" w:hAnsi="Times New Roman" w:cs="Times New Roman"/>
        </w:rPr>
        <w:t xml:space="preserve">, określona </w:t>
      </w:r>
      <w:r>
        <w:rPr>
          <w:rFonts w:ascii="Times New Roman" w:hAnsi="Times New Roman" w:cs="Times New Roman"/>
        </w:rPr>
        <w:t>w Kosztorysie ofertowym</w:t>
      </w:r>
      <w:r w:rsidRPr="008C798E">
        <w:rPr>
          <w:rFonts w:ascii="Times New Roman" w:hAnsi="Times New Roman" w:cs="Times New Roman"/>
        </w:rPr>
        <w:t>, stanowi sumę iloczynów ilości usług</w:t>
      </w:r>
      <w:r>
        <w:rPr>
          <w:rFonts w:ascii="Times New Roman" w:hAnsi="Times New Roman" w:cs="Times New Roman"/>
        </w:rPr>
        <w:t>/robót</w:t>
      </w:r>
      <w:r w:rsidRPr="008C798E">
        <w:rPr>
          <w:rFonts w:ascii="Times New Roman" w:hAnsi="Times New Roman" w:cs="Times New Roman"/>
        </w:rPr>
        <w:t xml:space="preserve">, będących przedmiotem niniejszego zamówienia </w:t>
      </w:r>
      <w:r>
        <w:rPr>
          <w:rFonts w:ascii="Times New Roman" w:hAnsi="Times New Roman" w:cs="Times New Roman"/>
        </w:rPr>
        <w:t xml:space="preserve">oraz </w:t>
      </w:r>
      <w:r w:rsidRPr="00D26779">
        <w:rPr>
          <w:rFonts w:ascii="Times New Roman" w:hAnsi="Times New Roman" w:cs="Times New Roman"/>
          <w:b/>
        </w:rPr>
        <w:t>cen jednostkowych scalonych netto</w:t>
      </w:r>
      <w:r w:rsidRPr="008C798E">
        <w:rPr>
          <w:rFonts w:ascii="Times New Roman" w:hAnsi="Times New Roman" w:cs="Times New Roman"/>
        </w:rPr>
        <w:t xml:space="preserve"> za ich wykonanie. </w:t>
      </w:r>
      <w:r>
        <w:rPr>
          <w:rFonts w:ascii="Times New Roman" w:hAnsi="Times New Roman" w:cs="Times New Roman"/>
        </w:rPr>
        <w:tab/>
      </w:r>
      <w:r>
        <w:rPr>
          <w:rFonts w:ascii="Times New Roman" w:hAnsi="Times New Roman" w:cs="Times New Roman"/>
        </w:rPr>
        <w:br/>
        <w:t>Wykonawca określi scalone ceny jednostkowe netto ( z dokładnością do dwóch miejsc po przecinku) oraz wartości netto dla wszystkich pozycji wymienionych w przedmiarach. W</w:t>
      </w:r>
      <w:r w:rsidR="00E42BE6">
        <w:rPr>
          <w:rFonts w:ascii="Times New Roman" w:hAnsi="Times New Roman" w:cs="Times New Roman"/>
        </w:rPr>
        <w:t xml:space="preserve"> tabeli wartości zbiorczej</w:t>
      </w:r>
      <w:r>
        <w:rPr>
          <w:rFonts w:ascii="Times New Roman" w:hAnsi="Times New Roman" w:cs="Times New Roman"/>
        </w:rPr>
        <w:t xml:space="preserve"> (załącznik nr 3 </w:t>
      </w:r>
      <w:r w:rsidR="003548CA" w:rsidRPr="004D6ABC">
        <w:rPr>
          <w:rFonts w:ascii="Times New Roman" w:hAnsi="Times New Roman" w:cs="Times New Roman"/>
        </w:rPr>
        <w:t>Rozdz. III</w:t>
      </w:r>
      <w:r>
        <w:rPr>
          <w:rFonts w:ascii="Times New Roman" w:hAnsi="Times New Roman" w:cs="Times New Roman"/>
        </w:rPr>
        <w:t>)</w:t>
      </w:r>
      <w:r w:rsidR="00E42BE6">
        <w:rPr>
          <w:rFonts w:ascii="Times New Roman" w:hAnsi="Times New Roman" w:cs="Times New Roman"/>
        </w:rPr>
        <w:t xml:space="preserve"> </w:t>
      </w:r>
      <w:r>
        <w:rPr>
          <w:rFonts w:ascii="Times New Roman" w:hAnsi="Times New Roman" w:cs="Times New Roman"/>
        </w:rPr>
        <w:t xml:space="preserve">– do </w:t>
      </w:r>
      <w:r w:rsidR="00E42BE6">
        <w:rPr>
          <w:rFonts w:ascii="Times New Roman" w:hAnsi="Times New Roman" w:cs="Times New Roman"/>
        </w:rPr>
        <w:t xml:space="preserve">ceny scalonej </w:t>
      </w:r>
      <w:r>
        <w:rPr>
          <w:rFonts w:ascii="Times New Roman" w:hAnsi="Times New Roman" w:cs="Times New Roman"/>
        </w:rPr>
        <w:t>netto</w:t>
      </w:r>
      <w:r w:rsidR="00E42BE6">
        <w:rPr>
          <w:rFonts w:ascii="Times New Roman" w:hAnsi="Times New Roman" w:cs="Times New Roman"/>
        </w:rPr>
        <w:t xml:space="preserve"> obliczonej w sposób określony powyżej –</w:t>
      </w:r>
      <w:r>
        <w:rPr>
          <w:rFonts w:ascii="Times New Roman" w:hAnsi="Times New Roman" w:cs="Times New Roman"/>
        </w:rPr>
        <w:t xml:space="preserve"> należy doliczyć należny podatek </w:t>
      </w:r>
      <w:r w:rsidR="003548CA">
        <w:rPr>
          <w:rFonts w:ascii="Times New Roman" w:hAnsi="Times New Roman" w:cs="Times New Roman"/>
        </w:rPr>
        <w:t>VAT i</w:t>
      </w:r>
      <w:r>
        <w:rPr>
          <w:rFonts w:ascii="Times New Roman" w:hAnsi="Times New Roman" w:cs="Times New Roman"/>
        </w:rPr>
        <w:t xml:space="preserve"> wyliczyć </w:t>
      </w:r>
      <w:r w:rsidR="00E42BE6">
        <w:rPr>
          <w:rFonts w:ascii="Times New Roman" w:hAnsi="Times New Roman" w:cs="Times New Roman"/>
        </w:rPr>
        <w:t xml:space="preserve">cenę scaloną </w:t>
      </w:r>
      <w:r>
        <w:rPr>
          <w:rFonts w:ascii="Times New Roman" w:hAnsi="Times New Roman" w:cs="Times New Roman"/>
        </w:rPr>
        <w:t>brutto oferty, wpisując ją do Formularza OFERTY</w:t>
      </w:r>
      <w:r w:rsidR="004F6EC0">
        <w:rPr>
          <w:rFonts w:ascii="Times New Roman" w:hAnsi="Times New Roman" w:cs="Times New Roman"/>
        </w:rPr>
        <w:t>, do punktu 3.1</w:t>
      </w:r>
      <w:r>
        <w:rPr>
          <w:rFonts w:ascii="Times New Roman" w:hAnsi="Times New Roman" w:cs="Times New Roman"/>
        </w:rPr>
        <w:t>.</w:t>
      </w:r>
      <w:r w:rsidR="00E42BE6">
        <w:rPr>
          <w:rFonts w:ascii="Times New Roman" w:hAnsi="Times New Roman" w:cs="Times New Roman"/>
        </w:rPr>
        <w:t xml:space="preserve"> Cena scalona brutto oferty będzie podlegać ocenie w ramach podkryterium A1.</w:t>
      </w:r>
      <w:r>
        <w:rPr>
          <w:rFonts w:ascii="Times New Roman" w:hAnsi="Times New Roman" w:cs="Times New Roman"/>
        </w:rPr>
        <w:tab/>
      </w:r>
      <w:r>
        <w:rPr>
          <w:rFonts w:ascii="Times New Roman" w:hAnsi="Times New Roman" w:cs="Times New Roman"/>
        </w:rPr>
        <w:br/>
      </w:r>
      <w:r w:rsidRPr="00C93B2D">
        <w:rPr>
          <w:rFonts w:ascii="Times New Roman" w:hAnsi="Times New Roman" w:cs="Times New Roman"/>
          <w:b/>
        </w:rPr>
        <w:t>Uwaga</w:t>
      </w:r>
      <w:r w:rsidRPr="008C798E">
        <w:rPr>
          <w:rFonts w:ascii="Times New Roman" w:hAnsi="Times New Roman" w:cs="Times New Roman"/>
        </w:rPr>
        <w:t xml:space="preserve">: ilość </w:t>
      </w:r>
      <w:r>
        <w:rPr>
          <w:rFonts w:ascii="Times New Roman" w:hAnsi="Times New Roman" w:cs="Times New Roman"/>
        </w:rPr>
        <w:t xml:space="preserve">(przedmiar) </w:t>
      </w:r>
      <w:r w:rsidRPr="008C798E">
        <w:rPr>
          <w:rFonts w:ascii="Times New Roman" w:hAnsi="Times New Roman" w:cs="Times New Roman"/>
        </w:rPr>
        <w:t>poszczególnych usług konserwacyjnych i drobnych robót , przyjmowana w formularzu, stanowi jedynie orientacyjną wielkość, którą Wykonawca przyjmuje do wyceny</w:t>
      </w:r>
      <w:r>
        <w:rPr>
          <w:rFonts w:ascii="Times New Roman" w:hAnsi="Times New Roman" w:cs="Times New Roman"/>
        </w:rPr>
        <w:t>, a Zamawiający do porównania cen ofert</w:t>
      </w:r>
      <w:r w:rsidRPr="008C798E">
        <w:rPr>
          <w:rFonts w:ascii="Times New Roman" w:hAnsi="Times New Roman" w:cs="Times New Roman"/>
        </w:rPr>
        <w:t xml:space="preserve">. Ilości te mogą ulec zmianie w miarę realizacji bieżących potrzeb Zamawiającego </w:t>
      </w:r>
      <w:r>
        <w:rPr>
          <w:rFonts w:ascii="Times New Roman" w:hAnsi="Times New Roman" w:cs="Times New Roman"/>
        </w:rPr>
        <w:t>.</w:t>
      </w:r>
    </w:p>
    <w:p w:rsidR="001A7FB9" w:rsidRPr="008C798E" w:rsidRDefault="001A7FB9" w:rsidP="00A75F33">
      <w:pPr>
        <w:pStyle w:val="Tekstpodstawowywcity2"/>
        <w:numPr>
          <w:ilvl w:val="1"/>
          <w:numId w:val="0"/>
        </w:numPr>
        <w:tabs>
          <w:tab w:val="clear" w:pos="142"/>
          <w:tab w:val="num" w:pos="720"/>
        </w:tabs>
        <w:spacing w:before="120" w:line="276" w:lineRule="auto"/>
        <w:ind w:left="720" w:hanging="720"/>
        <w:rPr>
          <w:rFonts w:ascii="Times New Roman" w:hAnsi="Times New Roman" w:cs="Times New Roman"/>
        </w:rPr>
      </w:pPr>
      <w:r>
        <w:rPr>
          <w:rFonts w:ascii="Times New Roman" w:hAnsi="Times New Roman" w:cs="Times New Roman"/>
        </w:rPr>
        <w:t>15.3.</w:t>
      </w:r>
      <w:r>
        <w:rPr>
          <w:rFonts w:ascii="Times New Roman" w:hAnsi="Times New Roman" w:cs="Times New Roman"/>
        </w:rPr>
        <w:tab/>
      </w:r>
      <w:r w:rsidRPr="008C798E">
        <w:rPr>
          <w:rFonts w:ascii="Times New Roman" w:hAnsi="Times New Roman" w:cs="Times New Roman"/>
        </w:rPr>
        <w:t>Cena roboc</w:t>
      </w:r>
      <w:r w:rsidR="00877311">
        <w:rPr>
          <w:rFonts w:ascii="Times New Roman" w:hAnsi="Times New Roman" w:cs="Times New Roman"/>
        </w:rPr>
        <w:t>zogodziny</w:t>
      </w:r>
      <w:r w:rsidRPr="008C798E">
        <w:rPr>
          <w:rFonts w:ascii="Times New Roman" w:hAnsi="Times New Roman" w:cs="Times New Roman"/>
        </w:rPr>
        <w:t xml:space="preserve"> określona w </w:t>
      </w:r>
      <w:r w:rsidRPr="00191A94">
        <w:rPr>
          <w:rFonts w:ascii="Times New Roman" w:hAnsi="Times New Roman" w:cs="Times New Roman"/>
          <w:b/>
        </w:rPr>
        <w:t>Formularzu w</w:t>
      </w:r>
      <w:r>
        <w:rPr>
          <w:rFonts w:ascii="Times New Roman" w:hAnsi="Times New Roman" w:cs="Times New Roman"/>
          <w:b/>
        </w:rPr>
        <w:t>ykaz</w:t>
      </w:r>
      <w:r w:rsidRPr="008C798E">
        <w:rPr>
          <w:rFonts w:ascii="Times New Roman" w:hAnsi="Times New Roman" w:cs="Times New Roman"/>
          <w:b/>
        </w:rPr>
        <w:t xml:space="preserve"> stawek i narzutów</w:t>
      </w:r>
      <w:r w:rsidRPr="008C798E">
        <w:rPr>
          <w:rFonts w:ascii="Times New Roman" w:hAnsi="Times New Roman" w:cs="Times New Roman"/>
        </w:rPr>
        <w:t xml:space="preserve"> (Załącznik Nr </w:t>
      </w:r>
      <w:r>
        <w:rPr>
          <w:rFonts w:ascii="Times New Roman" w:hAnsi="Times New Roman" w:cs="Times New Roman"/>
        </w:rPr>
        <w:t xml:space="preserve">2 </w:t>
      </w:r>
      <w:r w:rsidR="003548CA">
        <w:rPr>
          <w:rFonts w:ascii="Times New Roman" w:hAnsi="Times New Roman" w:cs="Times New Roman"/>
        </w:rPr>
        <w:t>Rozdz. III</w:t>
      </w:r>
      <w:r w:rsidRPr="008C798E">
        <w:rPr>
          <w:rFonts w:ascii="Times New Roman" w:hAnsi="Times New Roman" w:cs="Times New Roman"/>
        </w:rPr>
        <w:t>) stanowi stawkę</w:t>
      </w:r>
      <w:r w:rsidR="004F6EC0">
        <w:rPr>
          <w:rFonts w:ascii="Times New Roman" w:hAnsi="Times New Roman" w:cs="Times New Roman"/>
        </w:rPr>
        <w:t xml:space="preserve"> ogólną</w:t>
      </w:r>
      <w:r w:rsidRPr="008C798E">
        <w:rPr>
          <w:rFonts w:ascii="Times New Roman" w:hAnsi="Times New Roman" w:cs="Times New Roman"/>
        </w:rPr>
        <w:t xml:space="preserve"> za 1 roboczogodzinę pracy i służy do rozliczenia rodzaju usług nie ujętych w </w:t>
      </w:r>
      <w:r w:rsidR="00793868">
        <w:rPr>
          <w:rFonts w:ascii="Times New Roman" w:hAnsi="Times New Roman" w:cs="Times New Roman"/>
        </w:rPr>
        <w:t>kosztorysie ofertowym</w:t>
      </w:r>
      <w:r w:rsidRPr="008C798E">
        <w:rPr>
          <w:rFonts w:ascii="Times New Roman" w:hAnsi="Times New Roman" w:cs="Times New Roman"/>
        </w:rPr>
        <w:t xml:space="preserve">, podobnie jak pozostałe elementy cenotwórcze z Załącznika Nr </w:t>
      </w:r>
      <w:r>
        <w:rPr>
          <w:rFonts w:ascii="Times New Roman" w:hAnsi="Times New Roman" w:cs="Times New Roman"/>
        </w:rPr>
        <w:t xml:space="preserve">2 </w:t>
      </w:r>
      <w:r w:rsidR="003548CA">
        <w:rPr>
          <w:rFonts w:ascii="Times New Roman" w:hAnsi="Times New Roman" w:cs="Times New Roman"/>
        </w:rPr>
        <w:t>Rozdz. III</w:t>
      </w:r>
      <w:r w:rsidR="004F6EC0">
        <w:rPr>
          <w:rFonts w:ascii="Times New Roman" w:hAnsi="Times New Roman" w:cs="Times New Roman"/>
        </w:rPr>
        <w:t xml:space="preserve">. </w:t>
      </w:r>
      <w:r w:rsidR="00C100D7" w:rsidRPr="00C100D7">
        <w:rPr>
          <w:rFonts w:ascii="Times New Roman" w:hAnsi="Times New Roman" w:cs="Times New Roman"/>
        </w:rPr>
        <w:t xml:space="preserve">Stawka ogólna </w:t>
      </w:r>
      <w:r w:rsidR="008D6FDC">
        <w:rPr>
          <w:rFonts w:ascii="Times New Roman" w:hAnsi="Times New Roman" w:cs="Times New Roman"/>
        </w:rPr>
        <w:t>roboczogodziny</w:t>
      </w:r>
      <w:r w:rsidR="008D6FDC" w:rsidRPr="00C100D7">
        <w:rPr>
          <w:rFonts w:ascii="Times New Roman" w:hAnsi="Times New Roman" w:cs="Times New Roman"/>
        </w:rPr>
        <w:t xml:space="preserve"> </w:t>
      </w:r>
      <w:r w:rsidR="00C100D7" w:rsidRPr="00C100D7">
        <w:rPr>
          <w:rFonts w:ascii="Times New Roman" w:hAnsi="Times New Roman" w:cs="Times New Roman"/>
        </w:rPr>
        <w:t>netto</w:t>
      </w:r>
      <w:r w:rsidR="004B21FF">
        <w:rPr>
          <w:rFonts w:ascii="Times New Roman" w:hAnsi="Times New Roman" w:cs="Times New Roman"/>
        </w:rPr>
        <w:t xml:space="preserve"> </w:t>
      </w:r>
      <w:r w:rsidR="00724D94">
        <w:rPr>
          <w:rFonts w:ascii="Times New Roman" w:hAnsi="Times New Roman" w:cs="Times New Roman"/>
        </w:rPr>
        <w:lastRenderedPageBreak/>
        <w:t>(</w:t>
      </w:r>
      <w:r w:rsidR="00724D94" w:rsidRPr="00724D94">
        <w:rPr>
          <w:rFonts w:ascii="Times New Roman" w:hAnsi="Times New Roman" w:cs="Times New Roman"/>
        </w:rPr>
        <w:t>Rg</w:t>
      </w:r>
      <w:r w:rsidR="00724D94" w:rsidRPr="00724D94">
        <w:rPr>
          <w:rFonts w:ascii="Times New Roman" w:hAnsi="Times New Roman" w:cs="Times New Roman"/>
          <w:vertAlign w:val="subscript"/>
        </w:rPr>
        <w:t>ogólna</w:t>
      </w:r>
      <w:r w:rsidR="00724D94" w:rsidRPr="00724D94">
        <w:rPr>
          <w:rFonts w:ascii="Times New Roman" w:hAnsi="Times New Roman" w:cs="Times New Roman"/>
        </w:rPr>
        <w:t xml:space="preserve"> </w:t>
      </w:r>
      <w:r w:rsidR="00724D94" w:rsidRPr="00724D94">
        <w:rPr>
          <w:rFonts w:ascii="Times New Roman" w:hAnsi="Times New Roman" w:cs="Times New Roman"/>
          <w:vertAlign w:val="subscript"/>
        </w:rPr>
        <w:t>netto</w:t>
      </w:r>
      <w:r w:rsidR="00724D94">
        <w:rPr>
          <w:rFonts w:ascii="Times New Roman" w:hAnsi="Times New Roman" w:cs="Times New Roman"/>
        </w:rPr>
        <w:t>)</w:t>
      </w:r>
      <w:r w:rsidR="00C100D7" w:rsidRPr="00724D94">
        <w:rPr>
          <w:rFonts w:ascii="Times New Roman" w:hAnsi="Times New Roman" w:cs="Times New Roman"/>
        </w:rPr>
        <w:t>,</w:t>
      </w:r>
      <w:r w:rsidR="00C100D7" w:rsidRPr="00C100D7">
        <w:rPr>
          <w:rFonts w:ascii="Times New Roman" w:hAnsi="Times New Roman" w:cs="Times New Roman"/>
        </w:rPr>
        <w:t xml:space="preserve"> jest to stawka </w:t>
      </w:r>
      <w:r w:rsidR="008D6FDC">
        <w:rPr>
          <w:rFonts w:ascii="Times New Roman" w:hAnsi="Times New Roman" w:cs="Times New Roman"/>
        </w:rPr>
        <w:t>roboczogodziny</w:t>
      </w:r>
      <w:r w:rsidR="008D6FDC" w:rsidRPr="00C100D7">
        <w:rPr>
          <w:rFonts w:ascii="Times New Roman" w:hAnsi="Times New Roman" w:cs="Times New Roman"/>
        </w:rPr>
        <w:t xml:space="preserve"> </w:t>
      </w:r>
      <w:r w:rsidR="00C100D7" w:rsidRPr="00C100D7">
        <w:rPr>
          <w:rFonts w:ascii="Times New Roman" w:hAnsi="Times New Roman" w:cs="Times New Roman"/>
        </w:rPr>
        <w:t>kosztorysowej</w:t>
      </w:r>
      <w:r w:rsidR="008D6FDC">
        <w:rPr>
          <w:rFonts w:ascii="Times New Roman" w:hAnsi="Times New Roman" w:cs="Times New Roman"/>
        </w:rPr>
        <w:t xml:space="preserve"> (R)</w:t>
      </w:r>
      <w:r w:rsidR="00C100D7" w:rsidRPr="00C100D7">
        <w:rPr>
          <w:rFonts w:ascii="Times New Roman" w:hAnsi="Times New Roman" w:cs="Times New Roman"/>
        </w:rPr>
        <w:t xml:space="preserve">, powiększona o koszty pośrednie </w:t>
      </w:r>
      <w:r w:rsidR="004B21FF" w:rsidRPr="004B21FF">
        <w:rPr>
          <w:rFonts w:ascii="Times New Roman" w:hAnsi="Times New Roman" w:cs="Times New Roman"/>
        </w:rPr>
        <w:t>(K</w:t>
      </w:r>
      <w:r w:rsidR="004B21FF" w:rsidRPr="004B21FF">
        <w:rPr>
          <w:rFonts w:ascii="Times New Roman" w:hAnsi="Times New Roman" w:cs="Times New Roman"/>
          <w:vertAlign w:val="subscript"/>
        </w:rPr>
        <w:t>P</w:t>
      </w:r>
      <w:r w:rsidR="004B21FF" w:rsidRPr="004B21FF">
        <w:rPr>
          <w:rFonts w:ascii="Times New Roman" w:hAnsi="Times New Roman" w:cs="Times New Roman"/>
        </w:rPr>
        <w:t>)</w:t>
      </w:r>
      <w:r w:rsidR="004B21FF">
        <w:rPr>
          <w:rFonts w:ascii="Times New Roman" w:hAnsi="Times New Roman" w:cs="Times New Roman"/>
        </w:rPr>
        <w:t xml:space="preserve"> </w:t>
      </w:r>
      <w:r w:rsidR="00C100D7" w:rsidRPr="00C100D7">
        <w:rPr>
          <w:rFonts w:ascii="Times New Roman" w:hAnsi="Times New Roman" w:cs="Times New Roman"/>
        </w:rPr>
        <w:t>oraz zysk</w:t>
      </w:r>
      <w:r w:rsidR="004B21FF">
        <w:rPr>
          <w:rFonts w:ascii="Times New Roman" w:hAnsi="Times New Roman" w:cs="Times New Roman"/>
        </w:rPr>
        <w:t xml:space="preserve"> </w:t>
      </w:r>
      <w:r w:rsidR="004B21FF" w:rsidRPr="004B21FF">
        <w:rPr>
          <w:rFonts w:ascii="Times New Roman" w:hAnsi="Times New Roman" w:cs="Times New Roman"/>
        </w:rPr>
        <w:t>(</w:t>
      </w:r>
      <w:r w:rsidR="00CC0E34">
        <w:rPr>
          <w:rFonts w:ascii="Times New Roman" w:hAnsi="Times New Roman" w:cs="Times New Roman"/>
        </w:rPr>
        <w:t>Z</w:t>
      </w:r>
      <w:r w:rsidR="004B21FF" w:rsidRPr="004B21FF">
        <w:rPr>
          <w:rFonts w:ascii="Times New Roman" w:hAnsi="Times New Roman" w:cs="Times New Roman"/>
        </w:rPr>
        <w:t>)</w:t>
      </w:r>
      <w:r w:rsidR="004B21FF">
        <w:rPr>
          <w:rFonts w:ascii="Times New Roman" w:hAnsi="Times New Roman" w:cs="Times New Roman"/>
        </w:rPr>
        <w:t xml:space="preserve">; </w:t>
      </w:r>
      <w:r w:rsidR="00C100D7" w:rsidRPr="00C100D7">
        <w:rPr>
          <w:rFonts w:ascii="Times New Roman" w:hAnsi="Times New Roman" w:cs="Times New Roman"/>
        </w:rPr>
        <w:t xml:space="preserve">stawka ogólna </w:t>
      </w:r>
      <w:r w:rsidR="008D6FDC">
        <w:rPr>
          <w:rFonts w:ascii="Times New Roman" w:hAnsi="Times New Roman" w:cs="Times New Roman"/>
        </w:rPr>
        <w:t>roboczogodziny</w:t>
      </w:r>
      <w:r w:rsidR="008D6FDC" w:rsidRPr="00C100D7">
        <w:rPr>
          <w:rFonts w:ascii="Times New Roman" w:hAnsi="Times New Roman" w:cs="Times New Roman"/>
        </w:rPr>
        <w:t xml:space="preserve"> </w:t>
      </w:r>
      <w:r w:rsidR="00C100D7" w:rsidRPr="00C100D7">
        <w:rPr>
          <w:rFonts w:ascii="Times New Roman" w:hAnsi="Times New Roman" w:cs="Times New Roman"/>
        </w:rPr>
        <w:t>brutto</w:t>
      </w:r>
      <w:r w:rsidR="00724D94">
        <w:rPr>
          <w:rFonts w:ascii="Times New Roman" w:hAnsi="Times New Roman" w:cs="Times New Roman"/>
        </w:rPr>
        <w:t xml:space="preserve"> </w:t>
      </w:r>
      <w:r w:rsidR="00724D94" w:rsidRPr="00724D94">
        <w:rPr>
          <w:rFonts w:ascii="Times New Roman" w:hAnsi="Times New Roman" w:cs="Times New Roman"/>
        </w:rPr>
        <w:t>(Rg</w:t>
      </w:r>
      <w:r w:rsidR="00724D94" w:rsidRPr="00724D94">
        <w:rPr>
          <w:rFonts w:ascii="Times New Roman" w:hAnsi="Times New Roman" w:cs="Times New Roman"/>
          <w:vertAlign w:val="subscript"/>
        </w:rPr>
        <w:t>ogólna</w:t>
      </w:r>
      <w:r w:rsidR="00724D94" w:rsidRPr="00724D94">
        <w:rPr>
          <w:rFonts w:ascii="Times New Roman" w:hAnsi="Times New Roman" w:cs="Times New Roman"/>
        </w:rPr>
        <w:t xml:space="preserve"> </w:t>
      </w:r>
      <w:r w:rsidR="00724D94">
        <w:rPr>
          <w:rFonts w:ascii="Times New Roman" w:hAnsi="Times New Roman" w:cs="Times New Roman"/>
          <w:vertAlign w:val="subscript"/>
        </w:rPr>
        <w:t>brutto)</w:t>
      </w:r>
      <w:r w:rsidR="00724D94" w:rsidRPr="00724D94">
        <w:rPr>
          <w:rFonts w:ascii="Times New Roman" w:hAnsi="Times New Roman" w:cs="Times New Roman"/>
        </w:rPr>
        <w:t>)</w:t>
      </w:r>
      <w:r w:rsidR="00C100D7" w:rsidRPr="00C100D7">
        <w:rPr>
          <w:rFonts w:ascii="Times New Roman" w:hAnsi="Times New Roman" w:cs="Times New Roman"/>
        </w:rPr>
        <w:t xml:space="preserve">, to stawka ogólna </w:t>
      </w:r>
      <w:r w:rsidR="008D6FDC">
        <w:rPr>
          <w:rFonts w:ascii="Times New Roman" w:hAnsi="Times New Roman" w:cs="Times New Roman"/>
        </w:rPr>
        <w:t>roboczogodziny</w:t>
      </w:r>
      <w:r w:rsidR="008D6FDC" w:rsidRPr="00C100D7">
        <w:rPr>
          <w:rFonts w:ascii="Times New Roman" w:hAnsi="Times New Roman" w:cs="Times New Roman"/>
        </w:rPr>
        <w:t xml:space="preserve"> </w:t>
      </w:r>
      <w:r w:rsidR="00C100D7" w:rsidRPr="00C100D7">
        <w:rPr>
          <w:rFonts w:ascii="Times New Roman" w:hAnsi="Times New Roman" w:cs="Times New Roman"/>
        </w:rPr>
        <w:t xml:space="preserve">netto </w:t>
      </w:r>
      <w:r w:rsidR="00724D94" w:rsidRPr="00724D94">
        <w:rPr>
          <w:rFonts w:ascii="Times New Roman" w:hAnsi="Times New Roman" w:cs="Times New Roman"/>
        </w:rPr>
        <w:t>(Rg</w:t>
      </w:r>
      <w:r w:rsidR="00724D94" w:rsidRPr="00724D94">
        <w:rPr>
          <w:rFonts w:ascii="Times New Roman" w:hAnsi="Times New Roman" w:cs="Times New Roman"/>
          <w:vertAlign w:val="subscript"/>
        </w:rPr>
        <w:t>ogólna</w:t>
      </w:r>
      <w:r w:rsidR="00724D94" w:rsidRPr="00724D94">
        <w:rPr>
          <w:rFonts w:ascii="Times New Roman" w:hAnsi="Times New Roman" w:cs="Times New Roman"/>
        </w:rPr>
        <w:t xml:space="preserve"> </w:t>
      </w:r>
      <w:r w:rsidR="00724D94" w:rsidRPr="00724D94">
        <w:rPr>
          <w:rFonts w:ascii="Times New Roman" w:hAnsi="Times New Roman" w:cs="Times New Roman"/>
          <w:vertAlign w:val="subscript"/>
        </w:rPr>
        <w:t>netto</w:t>
      </w:r>
      <w:r w:rsidR="00724D94" w:rsidRPr="00724D94">
        <w:rPr>
          <w:rFonts w:ascii="Times New Roman" w:hAnsi="Times New Roman" w:cs="Times New Roman"/>
        </w:rPr>
        <w:t>)</w:t>
      </w:r>
      <w:r w:rsidR="00724D94">
        <w:rPr>
          <w:rFonts w:ascii="Times New Roman" w:hAnsi="Times New Roman" w:cs="Times New Roman"/>
        </w:rPr>
        <w:t xml:space="preserve"> </w:t>
      </w:r>
      <w:r w:rsidR="00C100D7" w:rsidRPr="00C100D7">
        <w:rPr>
          <w:rFonts w:ascii="Times New Roman" w:hAnsi="Times New Roman" w:cs="Times New Roman"/>
        </w:rPr>
        <w:t xml:space="preserve">powiększona o podatek VAT. Stawki ogólne </w:t>
      </w:r>
      <w:r w:rsidR="008D6FDC">
        <w:rPr>
          <w:rFonts w:ascii="Times New Roman" w:hAnsi="Times New Roman" w:cs="Times New Roman"/>
        </w:rPr>
        <w:t>roboczogodziny</w:t>
      </w:r>
      <w:r w:rsidR="008D6FDC" w:rsidRPr="00C100D7">
        <w:rPr>
          <w:rFonts w:ascii="Times New Roman" w:hAnsi="Times New Roman" w:cs="Times New Roman"/>
        </w:rPr>
        <w:t xml:space="preserve"> </w:t>
      </w:r>
      <w:r w:rsidR="00C100D7" w:rsidRPr="00C100D7">
        <w:rPr>
          <w:rFonts w:ascii="Times New Roman" w:hAnsi="Times New Roman" w:cs="Times New Roman"/>
        </w:rPr>
        <w:t>netto i brutto należy wpisać do Formularza Ofertowego w pkt 3.2.</w:t>
      </w:r>
      <w:r w:rsidR="004F6EC0">
        <w:rPr>
          <w:rFonts w:ascii="Times New Roman" w:hAnsi="Times New Roman" w:cs="Times New Roman"/>
        </w:rPr>
        <w:t xml:space="preserve"> </w:t>
      </w:r>
      <w:r w:rsidR="004F6EC0" w:rsidRPr="003826A1">
        <w:rPr>
          <w:rFonts w:ascii="Times New Roman" w:hAnsi="Times New Roman" w:cs="Times New Roman"/>
        </w:rPr>
        <w:t xml:space="preserve">Stawka </w:t>
      </w:r>
      <w:r w:rsidR="004F6EC0">
        <w:rPr>
          <w:rFonts w:ascii="Times New Roman" w:hAnsi="Times New Roman" w:cs="Times New Roman"/>
        </w:rPr>
        <w:t xml:space="preserve">ogólna </w:t>
      </w:r>
      <w:r w:rsidR="004F6EC0" w:rsidRPr="003826A1">
        <w:rPr>
          <w:rFonts w:ascii="Times New Roman" w:hAnsi="Times New Roman" w:cs="Times New Roman"/>
        </w:rPr>
        <w:t xml:space="preserve">za roboczogodzinę brutto </w:t>
      </w:r>
      <w:r w:rsidR="004F6EC0">
        <w:rPr>
          <w:rFonts w:ascii="Times New Roman" w:hAnsi="Times New Roman" w:cs="Times New Roman"/>
        </w:rPr>
        <w:t>będzie podlegała ocenie w ramach podkryterium A2.</w:t>
      </w:r>
    </w:p>
    <w:p w:rsidR="001A7FB9" w:rsidRPr="008C798E" w:rsidRDefault="001A7FB9" w:rsidP="00A75F33">
      <w:pPr>
        <w:pStyle w:val="Tekstpodstawowywcity2"/>
        <w:numPr>
          <w:ilvl w:val="1"/>
          <w:numId w:val="0"/>
        </w:numPr>
        <w:tabs>
          <w:tab w:val="clear" w:pos="142"/>
          <w:tab w:val="num" w:pos="720"/>
        </w:tabs>
        <w:spacing w:before="120" w:line="276" w:lineRule="auto"/>
        <w:ind w:left="720" w:hanging="720"/>
        <w:rPr>
          <w:rFonts w:ascii="Times New Roman" w:hAnsi="Times New Roman" w:cs="Times New Roman"/>
        </w:rPr>
      </w:pPr>
      <w:r>
        <w:rPr>
          <w:rFonts w:ascii="Times New Roman" w:hAnsi="Times New Roman" w:cs="Times New Roman"/>
        </w:rPr>
        <w:t>15.4.</w:t>
      </w:r>
      <w:r>
        <w:rPr>
          <w:rFonts w:ascii="Times New Roman" w:hAnsi="Times New Roman" w:cs="Times New Roman"/>
        </w:rPr>
        <w:tab/>
      </w:r>
      <w:r w:rsidRPr="008C798E">
        <w:rPr>
          <w:rFonts w:ascii="Times New Roman" w:hAnsi="Times New Roman" w:cs="Times New Roman"/>
        </w:rPr>
        <w:t>Ceny winny być wyrażone w złotych polskich z dokładnością do dwóch miejsc po przecinku (oraz zawierać wszelkie upusty, narzuty, podatki oraz opłaty.</w:t>
      </w:r>
      <w:r w:rsidR="00793868">
        <w:rPr>
          <w:rFonts w:ascii="Times New Roman" w:hAnsi="Times New Roman" w:cs="Times New Roman"/>
        </w:rPr>
        <w:t xml:space="preserve"> W przypadku </w:t>
      </w:r>
      <w:r w:rsidR="003548CA">
        <w:rPr>
          <w:rFonts w:ascii="Times New Roman" w:hAnsi="Times New Roman" w:cs="Times New Roman"/>
        </w:rPr>
        <w:t>poz.</w:t>
      </w:r>
      <w:r w:rsidR="00793868">
        <w:rPr>
          <w:rFonts w:ascii="Times New Roman" w:hAnsi="Times New Roman" w:cs="Times New Roman"/>
        </w:rPr>
        <w:t xml:space="preserve"> 4 i 5 Załącznika nr 2 Rozdz. III należy wyrazić jako odpowiedni procent z dokładnością do jednego miejsca po przecinku.</w:t>
      </w:r>
    </w:p>
    <w:p w:rsidR="001A7FB9" w:rsidRDefault="001A7FB9" w:rsidP="00A75F33">
      <w:pPr>
        <w:pStyle w:val="Tekstpodstawowywcity2"/>
        <w:numPr>
          <w:ilvl w:val="1"/>
          <w:numId w:val="0"/>
        </w:numPr>
        <w:tabs>
          <w:tab w:val="clear" w:pos="142"/>
          <w:tab w:val="num" w:pos="720"/>
        </w:tabs>
        <w:spacing w:before="120" w:line="276" w:lineRule="auto"/>
        <w:ind w:left="720" w:hanging="720"/>
        <w:rPr>
          <w:rFonts w:ascii="Times New Roman" w:hAnsi="Times New Roman" w:cs="Times New Roman"/>
        </w:rPr>
      </w:pPr>
      <w:r>
        <w:rPr>
          <w:rFonts w:ascii="Times New Roman" w:hAnsi="Times New Roman" w:cs="Times New Roman"/>
        </w:rPr>
        <w:t>15.5.</w:t>
      </w:r>
      <w:r>
        <w:rPr>
          <w:rFonts w:ascii="Times New Roman" w:hAnsi="Times New Roman" w:cs="Times New Roman"/>
        </w:rPr>
        <w:tab/>
      </w:r>
      <w:r w:rsidRPr="008C798E">
        <w:rPr>
          <w:rFonts w:ascii="Times New Roman" w:hAnsi="Times New Roman" w:cs="Times New Roman"/>
        </w:rPr>
        <w:t>Koszty związane z dojazdem, dojściem do budynków, transportu zewnętrznego i wewnętrznego materiałów oraz wszelkie inne koszty związane z realizacją zamówienia określonego w niniejszej SIWZ nie podlegają oddzielnej wycenie i ustala się, że ujęte zostały w cenach i wskaźnikach narzutów, podanych przez Wykonaw</w:t>
      </w:r>
      <w:r w:rsidR="00D87B31">
        <w:rPr>
          <w:rFonts w:ascii="Times New Roman" w:hAnsi="Times New Roman" w:cs="Times New Roman"/>
        </w:rPr>
        <w:t>cę w Załącznikach</w:t>
      </w:r>
      <w:r>
        <w:rPr>
          <w:rFonts w:ascii="Times New Roman" w:hAnsi="Times New Roman" w:cs="Times New Roman"/>
        </w:rPr>
        <w:t xml:space="preserve">: </w:t>
      </w:r>
      <w:r w:rsidR="00D87B31">
        <w:rPr>
          <w:rFonts w:ascii="Times New Roman" w:hAnsi="Times New Roman" w:cs="Times New Roman"/>
        </w:rPr>
        <w:t>n</w:t>
      </w:r>
      <w:r w:rsidRPr="008C798E">
        <w:rPr>
          <w:rFonts w:ascii="Times New Roman" w:hAnsi="Times New Roman" w:cs="Times New Roman"/>
        </w:rPr>
        <w:t xml:space="preserve">r </w:t>
      </w:r>
      <w:r>
        <w:rPr>
          <w:rFonts w:ascii="Times New Roman" w:hAnsi="Times New Roman" w:cs="Times New Roman"/>
        </w:rPr>
        <w:t xml:space="preserve">1 </w:t>
      </w:r>
      <w:r w:rsidR="003548CA">
        <w:rPr>
          <w:rFonts w:ascii="Times New Roman" w:hAnsi="Times New Roman" w:cs="Times New Roman"/>
        </w:rPr>
        <w:t xml:space="preserve">Rozdz. </w:t>
      </w:r>
      <w:r w:rsidR="003548CA" w:rsidRPr="008C798E">
        <w:rPr>
          <w:rFonts w:ascii="Times New Roman" w:hAnsi="Times New Roman" w:cs="Times New Roman"/>
        </w:rPr>
        <w:t>III</w:t>
      </w:r>
      <w:r w:rsidRPr="008C798E">
        <w:rPr>
          <w:rFonts w:ascii="Times New Roman" w:hAnsi="Times New Roman" w:cs="Times New Roman"/>
        </w:rPr>
        <w:t xml:space="preserve">. oraz </w:t>
      </w:r>
      <w:r w:rsidR="00D87B31">
        <w:rPr>
          <w:rFonts w:ascii="Times New Roman" w:hAnsi="Times New Roman" w:cs="Times New Roman"/>
        </w:rPr>
        <w:t>nr</w:t>
      </w:r>
      <w:r>
        <w:rPr>
          <w:rFonts w:ascii="Times New Roman" w:hAnsi="Times New Roman" w:cs="Times New Roman"/>
        </w:rPr>
        <w:t>.</w:t>
      </w:r>
      <w:r w:rsidR="00D87B31">
        <w:rPr>
          <w:rFonts w:ascii="Times New Roman" w:hAnsi="Times New Roman" w:cs="Times New Roman"/>
        </w:rPr>
        <w:t xml:space="preserve"> </w:t>
      </w:r>
      <w:r>
        <w:rPr>
          <w:rFonts w:ascii="Times New Roman" w:hAnsi="Times New Roman" w:cs="Times New Roman"/>
        </w:rPr>
        <w:t xml:space="preserve">2 </w:t>
      </w:r>
      <w:r w:rsidR="003548CA">
        <w:rPr>
          <w:rFonts w:ascii="Times New Roman" w:hAnsi="Times New Roman" w:cs="Times New Roman"/>
        </w:rPr>
        <w:t xml:space="preserve">Rozdz. </w:t>
      </w:r>
      <w:r w:rsidR="003548CA" w:rsidRPr="008C798E">
        <w:rPr>
          <w:rFonts w:ascii="Times New Roman" w:hAnsi="Times New Roman" w:cs="Times New Roman"/>
        </w:rPr>
        <w:t>III</w:t>
      </w:r>
      <w:r w:rsidRPr="008C798E">
        <w:rPr>
          <w:rFonts w:ascii="Times New Roman" w:hAnsi="Times New Roman" w:cs="Times New Roman"/>
        </w:rPr>
        <w:t>. do Formularza oferty.</w:t>
      </w:r>
    </w:p>
    <w:p w:rsidR="001A7FB9" w:rsidRDefault="001A7FB9" w:rsidP="00A75F33">
      <w:pPr>
        <w:numPr>
          <w:ilvl w:val="1"/>
          <w:numId w:val="25"/>
        </w:numPr>
        <w:tabs>
          <w:tab w:val="clear" w:pos="480"/>
        </w:tabs>
        <w:spacing w:before="120" w:line="276" w:lineRule="auto"/>
        <w:ind w:left="709" w:hanging="709"/>
        <w:jc w:val="both"/>
        <w:rPr>
          <w:color w:val="000000"/>
        </w:rPr>
      </w:pPr>
      <w:r>
        <w:rPr>
          <w:color w:val="000000"/>
        </w:rPr>
        <w:t xml:space="preserve">Wykonawca nie może samodzielnie wprowadzić zmian do Przedmiarów robót. </w:t>
      </w:r>
    </w:p>
    <w:p w:rsidR="001A7FB9" w:rsidRDefault="001A7FB9" w:rsidP="00A75F33">
      <w:pPr>
        <w:numPr>
          <w:ilvl w:val="1"/>
          <w:numId w:val="25"/>
        </w:numPr>
        <w:tabs>
          <w:tab w:val="clear" w:pos="480"/>
          <w:tab w:val="num" w:pos="709"/>
        </w:tabs>
        <w:spacing w:before="120" w:line="276" w:lineRule="auto"/>
        <w:ind w:left="709" w:hanging="709"/>
        <w:jc w:val="both"/>
        <w:rPr>
          <w:color w:val="000000"/>
        </w:rPr>
      </w:pPr>
      <w:r>
        <w:rPr>
          <w:color w:val="000000"/>
        </w:rPr>
        <w:t xml:space="preserve">Wykonawca obliczając cenę oferty musi uwzględnić w kosztorysie </w:t>
      </w:r>
      <w:r w:rsidR="003548CA">
        <w:rPr>
          <w:color w:val="000000"/>
        </w:rPr>
        <w:t>ofertowym wszystkie</w:t>
      </w:r>
      <w:r>
        <w:rPr>
          <w:color w:val="000000"/>
        </w:rPr>
        <w:t xml:space="preserve"> pozycje przedmiarowe</w:t>
      </w:r>
      <w:r>
        <w:rPr>
          <w:i/>
          <w:iCs/>
          <w:color w:val="000000"/>
        </w:rPr>
        <w:t>.</w:t>
      </w:r>
      <w:r>
        <w:rPr>
          <w:color w:val="000000"/>
        </w:rPr>
        <w:t xml:space="preserve"> </w:t>
      </w:r>
    </w:p>
    <w:p w:rsidR="001A7FB9" w:rsidRDefault="001A7FB9" w:rsidP="00A75F33">
      <w:pPr>
        <w:numPr>
          <w:ilvl w:val="1"/>
          <w:numId w:val="25"/>
        </w:numPr>
        <w:tabs>
          <w:tab w:val="clear" w:pos="480"/>
          <w:tab w:val="num" w:pos="709"/>
        </w:tabs>
        <w:spacing w:before="120" w:line="276" w:lineRule="auto"/>
        <w:ind w:left="709" w:hanging="709"/>
        <w:jc w:val="both"/>
        <w:rPr>
          <w:color w:val="000000"/>
        </w:rPr>
      </w:pPr>
      <w:r>
        <w:rPr>
          <w:color w:val="000000"/>
        </w:rPr>
        <w:t xml:space="preserve">Cena oferty powinna obejmować całkowity koszt wykonania przedmiotu zamówienia w tym również wszelkie koszty towarzyszące wykonaniu, o których mowa w Rozdziale VI – Istotne dla stron postanowienia umowy. Koszty towarzyszące wykonaniu przedmiotu zamówienia, których w Przedmiarach robót i Tabeli wartości </w:t>
      </w:r>
      <w:r w:rsidR="003548CA">
        <w:rPr>
          <w:color w:val="000000"/>
        </w:rPr>
        <w:t>zbiorczej</w:t>
      </w:r>
      <w:r w:rsidR="004F6EC0">
        <w:rPr>
          <w:color w:val="000000"/>
        </w:rPr>
        <w:t xml:space="preserve"> </w:t>
      </w:r>
      <w:r>
        <w:rPr>
          <w:color w:val="000000"/>
        </w:rPr>
        <w:t>scalonych nie ujęto w odrębnych pozycjach, Wykonawca powinien ująć w cenach jednostkowych pozycji opisanych w Przedmiarach robót.</w:t>
      </w:r>
    </w:p>
    <w:p w:rsidR="001925F5" w:rsidRDefault="001A7FB9" w:rsidP="00A75F33">
      <w:pPr>
        <w:spacing w:before="120" w:line="276" w:lineRule="auto"/>
        <w:jc w:val="both"/>
        <w:rPr>
          <w:b/>
          <w:bCs/>
          <w:color w:val="000000"/>
          <w:spacing w:val="4"/>
        </w:rPr>
      </w:pPr>
      <w:r>
        <w:rPr>
          <w:b/>
          <w:bCs/>
          <w:color w:val="000000"/>
          <w:spacing w:val="4"/>
        </w:rPr>
        <w:t>16.</w:t>
      </w:r>
      <w:r>
        <w:rPr>
          <w:b/>
          <w:bCs/>
          <w:color w:val="000000"/>
          <w:spacing w:val="4"/>
        </w:rPr>
        <w:tab/>
      </w:r>
      <w:r w:rsidR="00C100D7" w:rsidRPr="00C100D7">
        <w:rPr>
          <w:b/>
          <w:bCs/>
          <w:color w:val="000000"/>
          <w:spacing w:val="4"/>
        </w:rPr>
        <w:t>Wymagania dotyczące wadium</w:t>
      </w:r>
    </w:p>
    <w:p w:rsidR="00010855" w:rsidRDefault="00010855" w:rsidP="00A75F33">
      <w:pPr>
        <w:spacing w:before="120" w:line="276" w:lineRule="auto"/>
        <w:ind w:left="708"/>
        <w:jc w:val="both"/>
        <w:rPr>
          <w:b/>
          <w:bCs/>
          <w:color w:val="000000"/>
          <w:spacing w:val="4"/>
        </w:rPr>
      </w:pPr>
      <w:r>
        <w:t>Zamawiający nie wymaga wniesienia wadium.</w:t>
      </w:r>
    </w:p>
    <w:p w:rsidR="00010855" w:rsidRDefault="00010855" w:rsidP="00A75F33">
      <w:pPr>
        <w:spacing w:before="120" w:line="276" w:lineRule="auto"/>
        <w:jc w:val="both"/>
        <w:rPr>
          <w:b/>
          <w:bCs/>
          <w:color w:val="000000"/>
          <w:spacing w:val="4"/>
        </w:rPr>
      </w:pPr>
      <w:r>
        <w:rPr>
          <w:b/>
          <w:bCs/>
          <w:color w:val="000000"/>
          <w:spacing w:val="4"/>
        </w:rPr>
        <w:t xml:space="preserve">17. </w:t>
      </w:r>
      <w:r w:rsidR="00EF7BF8">
        <w:rPr>
          <w:b/>
          <w:bCs/>
          <w:color w:val="000000"/>
          <w:spacing w:val="4"/>
        </w:rPr>
        <w:tab/>
      </w:r>
      <w:r w:rsidR="00C100D7" w:rsidRPr="00C100D7">
        <w:rPr>
          <w:b/>
          <w:bCs/>
          <w:color w:val="000000"/>
          <w:spacing w:val="4"/>
        </w:rPr>
        <w:t>Zabezpieczenie należytego wykonania umowy.</w:t>
      </w:r>
    </w:p>
    <w:p w:rsidR="001925F5" w:rsidRDefault="00C100D7" w:rsidP="00A75F33">
      <w:pPr>
        <w:pStyle w:val="Zwykytekst"/>
        <w:spacing w:before="120" w:line="276" w:lineRule="auto"/>
        <w:ind w:left="720"/>
        <w:jc w:val="both"/>
        <w:rPr>
          <w:color w:val="000000"/>
        </w:rPr>
      </w:pPr>
      <w:r w:rsidRPr="00C100D7">
        <w:rPr>
          <w:rFonts w:ascii="Times New Roman" w:hAnsi="Times New Roman"/>
          <w:color w:val="000000"/>
          <w:sz w:val="24"/>
          <w:szCs w:val="24"/>
        </w:rPr>
        <w:t xml:space="preserve">Zamawiający nie wymaga wniesienia zabezpieczenia należytego wykonania umowy. </w:t>
      </w:r>
    </w:p>
    <w:p w:rsidR="001A7FB9" w:rsidRPr="00010855" w:rsidRDefault="00010855" w:rsidP="00A75F33">
      <w:pPr>
        <w:spacing w:before="120" w:line="276" w:lineRule="auto"/>
        <w:jc w:val="both"/>
        <w:rPr>
          <w:b/>
          <w:bCs/>
          <w:color w:val="000000"/>
          <w:spacing w:val="4"/>
        </w:rPr>
      </w:pPr>
      <w:r>
        <w:rPr>
          <w:b/>
          <w:bCs/>
          <w:color w:val="000000"/>
          <w:spacing w:val="4"/>
        </w:rPr>
        <w:t xml:space="preserve">18. </w:t>
      </w:r>
      <w:r w:rsidR="00EF7BF8">
        <w:rPr>
          <w:b/>
          <w:bCs/>
          <w:color w:val="000000"/>
          <w:spacing w:val="4"/>
        </w:rPr>
        <w:tab/>
      </w:r>
      <w:r w:rsidR="00C100D7" w:rsidRPr="00C100D7">
        <w:rPr>
          <w:b/>
          <w:bCs/>
          <w:color w:val="000000"/>
          <w:spacing w:val="4"/>
        </w:rPr>
        <w:t>Unieważnienie postępowania.</w:t>
      </w:r>
    </w:p>
    <w:p w:rsidR="001A7FB9" w:rsidRDefault="001A7FB9" w:rsidP="00A75F33">
      <w:pPr>
        <w:pStyle w:val="Zwykytekst"/>
        <w:spacing w:before="120" w:line="276" w:lineRule="auto"/>
        <w:ind w:left="720"/>
        <w:jc w:val="both"/>
        <w:rPr>
          <w:rFonts w:ascii="Times New Roman" w:hAnsi="Times New Roman"/>
          <w:color w:val="000000"/>
          <w:sz w:val="24"/>
          <w:szCs w:val="24"/>
        </w:rPr>
      </w:pPr>
      <w:r>
        <w:rPr>
          <w:rFonts w:ascii="Times New Roman" w:hAnsi="Times New Roman"/>
          <w:color w:val="000000"/>
          <w:sz w:val="24"/>
          <w:szCs w:val="24"/>
        </w:rPr>
        <w:t>Zamawiający unieważni postępowanie w przypadkach określonych w art. 93 ust.1 ustawy Pzp. O unieważnieniu postępowania Zamawiający zawiadomi Wykonawców zgodnie z art.</w:t>
      </w:r>
      <w:r w:rsidR="0074320B">
        <w:rPr>
          <w:rFonts w:ascii="Times New Roman" w:hAnsi="Times New Roman"/>
          <w:color w:val="000000"/>
          <w:sz w:val="24"/>
          <w:szCs w:val="24"/>
        </w:rPr>
        <w:t xml:space="preserve"> </w:t>
      </w:r>
      <w:r>
        <w:rPr>
          <w:rFonts w:ascii="Times New Roman" w:hAnsi="Times New Roman"/>
          <w:color w:val="000000"/>
          <w:sz w:val="24"/>
          <w:szCs w:val="24"/>
        </w:rPr>
        <w:t>93 ust. 3 ustawy Pzp.</w:t>
      </w:r>
    </w:p>
    <w:p w:rsidR="001A7FB9" w:rsidRPr="00FD7AA3" w:rsidRDefault="00010855" w:rsidP="00A75F33">
      <w:pPr>
        <w:keepNext/>
        <w:spacing w:before="120" w:line="276" w:lineRule="auto"/>
        <w:jc w:val="both"/>
        <w:rPr>
          <w:b/>
        </w:rPr>
      </w:pPr>
      <w:r>
        <w:rPr>
          <w:b/>
        </w:rPr>
        <w:t>19</w:t>
      </w:r>
      <w:r w:rsidR="001A7FB9">
        <w:rPr>
          <w:b/>
        </w:rPr>
        <w:t>.</w:t>
      </w:r>
      <w:r w:rsidR="001A7FB9">
        <w:rPr>
          <w:b/>
        </w:rPr>
        <w:tab/>
        <w:t>U</w:t>
      </w:r>
      <w:r w:rsidR="001A7FB9" w:rsidRPr="00FD7AA3">
        <w:rPr>
          <w:b/>
        </w:rPr>
        <w:t>dzielenie zamówienia.</w:t>
      </w:r>
    </w:p>
    <w:p w:rsidR="00010855" w:rsidRPr="00010855" w:rsidRDefault="00010855" w:rsidP="00A75F33">
      <w:pPr>
        <w:pStyle w:val="Akapitzlist"/>
        <w:numPr>
          <w:ilvl w:val="0"/>
          <w:numId w:val="26"/>
        </w:numPr>
        <w:suppressAutoHyphens w:val="0"/>
        <w:spacing w:before="120" w:after="0"/>
        <w:contextualSpacing w:val="0"/>
        <w:jc w:val="both"/>
        <w:rPr>
          <w:rFonts w:ascii="Times New Roman" w:eastAsia="Times New Roman" w:hAnsi="Times New Roman" w:cs="Times New Roman"/>
          <w:vanish/>
          <w:color w:val="000000"/>
          <w:spacing w:val="4"/>
          <w:kern w:val="0"/>
          <w:sz w:val="24"/>
          <w:szCs w:val="24"/>
          <w:lang w:eastAsia="pl-PL"/>
        </w:rPr>
      </w:pPr>
    </w:p>
    <w:p w:rsidR="00010855" w:rsidRPr="00010855" w:rsidRDefault="00010855" w:rsidP="00A75F33">
      <w:pPr>
        <w:pStyle w:val="Akapitzlist"/>
        <w:numPr>
          <w:ilvl w:val="0"/>
          <w:numId w:val="26"/>
        </w:numPr>
        <w:suppressAutoHyphens w:val="0"/>
        <w:spacing w:before="120" w:after="0"/>
        <w:contextualSpacing w:val="0"/>
        <w:jc w:val="both"/>
        <w:rPr>
          <w:rFonts w:ascii="Times New Roman" w:eastAsia="Times New Roman" w:hAnsi="Times New Roman" w:cs="Times New Roman"/>
          <w:vanish/>
          <w:color w:val="000000"/>
          <w:spacing w:val="4"/>
          <w:kern w:val="0"/>
          <w:sz w:val="24"/>
          <w:szCs w:val="24"/>
          <w:lang w:eastAsia="pl-PL"/>
        </w:rPr>
      </w:pPr>
    </w:p>
    <w:p w:rsidR="00010855" w:rsidRPr="00010855" w:rsidRDefault="00010855" w:rsidP="00A75F33">
      <w:pPr>
        <w:pStyle w:val="Akapitzlist"/>
        <w:numPr>
          <w:ilvl w:val="0"/>
          <w:numId w:val="26"/>
        </w:numPr>
        <w:suppressAutoHyphens w:val="0"/>
        <w:spacing w:before="120" w:after="0"/>
        <w:contextualSpacing w:val="0"/>
        <w:jc w:val="both"/>
        <w:rPr>
          <w:rFonts w:ascii="Times New Roman" w:eastAsia="Times New Roman" w:hAnsi="Times New Roman" w:cs="Times New Roman"/>
          <w:vanish/>
          <w:color w:val="000000"/>
          <w:spacing w:val="4"/>
          <w:kern w:val="0"/>
          <w:sz w:val="24"/>
          <w:szCs w:val="24"/>
          <w:lang w:eastAsia="pl-PL"/>
        </w:rPr>
      </w:pPr>
    </w:p>
    <w:p w:rsidR="001A7FB9" w:rsidRDefault="001A7FB9" w:rsidP="00A75F33">
      <w:pPr>
        <w:numPr>
          <w:ilvl w:val="1"/>
          <w:numId w:val="26"/>
        </w:numPr>
        <w:spacing w:before="120" w:line="276" w:lineRule="auto"/>
        <w:jc w:val="both"/>
        <w:rPr>
          <w:color w:val="000000"/>
          <w:spacing w:val="4"/>
        </w:rPr>
      </w:pPr>
      <w:r>
        <w:rPr>
          <w:color w:val="000000"/>
          <w:spacing w:val="4"/>
        </w:rPr>
        <w:t>Zamawiający udzieli zamówienia Wykonawcy, którego oferta zostanie uznana za najkorzystniejszą.</w:t>
      </w:r>
    </w:p>
    <w:p w:rsidR="001925F5" w:rsidRDefault="001A7FB9" w:rsidP="00A75F33">
      <w:pPr>
        <w:numPr>
          <w:ilvl w:val="1"/>
          <w:numId w:val="26"/>
        </w:numPr>
        <w:spacing w:after="120" w:line="276" w:lineRule="auto"/>
        <w:jc w:val="both"/>
        <w:rPr>
          <w:color w:val="000000"/>
          <w:spacing w:val="4"/>
        </w:rPr>
      </w:pPr>
      <w:r w:rsidRPr="00605056">
        <w:rPr>
          <w:color w:val="000000"/>
          <w:spacing w:val="4"/>
        </w:rPr>
        <w:t xml:space="preserve">Zamawiający zawiadomi o wyniku postępowania wszystkich Wykonawców, </w:t>
      </w:r>
      <w:r w:rsidR="003548CA" w:rsidRPr="00605056">
        <w:rPr>
          <w:color w:val="000000"/>
          <w:spacing w:val="4"/>
        </w:rPr>
        <w:t xml:space="preserve">którzy </w:t>
      </w:r>
      <w:r w:rsidR="003548CA">
        <w:rPr>
          <w:color w:val="000000"/>
          <w:spacing w:val="4"/>
        </w:rPr>
        <w:t>złożyli</w:t>
      </w:r>
      <w:r w:rsidRPr="00605056">
        <w:rPr>
          <w:color w:val="000000"/>
          <w:spacing w:val="4"/>
        </w:rPr>
        <w:t xml:space="preserve"> oferty.</w:t>
      </w:r>
    </w:p>
    <w:p w:rsidR="001925F5" w:rsidRDefault="001A7FB9" w:rsidP="00A75F33">
      <w:pPr>
        <w:numPr>
          <w:ilvl w:val="1"/>
          <w:numId w:val="26"/>
        </w:numPr>
        <w:spacing w:after="120" w:line="276" w:lineRule="auto"/>
        <w:jc w:val="both"/>
        <w:rPr>
          <w:color w:val="000000"/>
          <w:spacing w:val="4"/>
        </w:rPr>
      </w:pPr>
      <w:r w:rsidRPr="009B4761">
        <w:rPr>
          <w:color w:val="000000"/>
          <w:spacing w:val="4"/>
        </w:rPr>
        <w:lastRenderedPageBreak/>
        <w:t>Wykonawcy, którego oferta zostanie wybrana Zamawiający wskaże miejsce i termin podpisania umowy. Umowa podpisana zostanie w terminie nie krótszym niż 5 dni od dnia przekazania zawiadomienia o wyborze oferty. Zamawiający może zawrzeć umowę przed upływem terminów, o których mowa w zdaniu poprzednim, jeżeli w niniejszym postępowaniu zostanie złożona tylko jedna oferta</w:t>
      </w:r>
      <w:r>
        <w:rPr>
          <w:color w:val="000000"/>
          <w:spacing w:val="4"/>
        </w:rPr>
        <w:t xml:space="preserve"> lub zachodzą przesłanki określone w art.94 ust.2 pkt.3 ustawy Pzp</w:t>
      </w:r>
      <w:r w:rsidRPr="009B4761">
        <w:rPr>
          <w:color w:val="000000"/>
          <w:spacing w:val="4"/>
        </w:rPr>
        <w:t>.</w:t>
      </w:r>
    </w:p>
    <w:p w:rsidR="001925F5" w:rsidRDefault="001A7FB9" w:rsidP="00A75F33">
      <w:pPr>
        <w:numPr>
          <w:ilvl w:val="1"/>
          <w:numId w:val="26"/>
        </w:numPr>
        <w:spacing w:after="120" w:line="276" w:lineRule="auto"/>
        <w:jc w:val="both"/>
        <w:rPr>
          <w:color w:val="000000"/>
          <w:spacing w:val="4"/>
        </w:rPr>
      </w:pPr>
      <w:r w:rsidRPr="009B4761">
        <w:rPr>
          <w:color w:val="000000"/>
          <w:spacing w:val="4"/>
        </w:rPr>
        <w:t xml:space="preserve">Jeżeli Wykonawca, którego oferta została wybrana, uchyli się od zawarcia umowy, Zamawiający będzie mógł wybrać ofertę najkorzystniejszą spośród pozostałych ofert, bez przeprowadzania ponownej ich </w:t>
      </w:r>
      <w:r w:rsidR="00475977">
        <w:rPr>
          <w:color w:val="000000"/>
          <w:spacing w:val="4"/>
        </w:rPr>
        <w:t xml:space="preserve">ponownego badani i </w:t>
      </w:r>
      <w:r w:rsidRPr="009B4761">
        <w:rPr>
          <w:color w:val="000000"/>
          <w:spacing w:val="4"/>
        </w:rPr>
        <w:t>oceny, chyba że zachodzą przesłanki do unieważnienia postępowania.</w:t>
      </w:r>
    </w:p>
    <w:p w:rsidR="001A7FB9" w:rsidRPr="00605056" w:rsidRDefault="00010855" w:rsidP="00A75F33">
      <w:pPr>
        <w:keepNext/>
        <w:spacing w:after="120" w:line="276" w:lineRule="auto"/>
        <w:ind w:left="709" w:hanging="709"/>
        <w:jc w:val="both"/>
        <w:rPr>
          <w:b/>
        </w:rPr>
      </w:pPr>
      <w:r>
        <w:rPr>
          <w:b/>
        </w:rPr>
        <w:t>20</w:t>
      </w:r>
      <w:r w:rsidR="001A7FB9">
        <w:rPr>
          <w:b/>
        </w:rPr>
        <w:t>.</w:t>
      </w:r>
      <w:r w:rsidR="001A7FB9">
        <w:rPr>
          <w:b/>
        </w:rPr>
        <w:tab/>
        <w:t>Informacje o formalnościach, jakie powinny zostać dopełnione po wyborze oferty w celu zawarcia umowy</w:t>
      </w:r>
      <w:r w:rsidR="001A7FB9" w:rsidRPr="00605056">
        <w:rPr>
          <w:b/>
        </w:rPr>
        <w:t>.</w:t>
      </w:r>
    </w:p>
    <w:p w:rsidR="001A7FB9" w:rsidRDefault="00010855" w:rsidP="00A75F33">
      <w:pPr>
        <w:spacing w:after="120" w:line="276" w:lineRule="auto"/>
        <w:ind w:left="709" w:hanging="709"/>
        <w:jc w:val="both"/>
        <w:rPr>
          <w:color w:val="000000"/>
        </w:rPr>
      </w:pPr>
      <w:r>
        <w:rPr>
          <w:color w:val="000000"/>
        </w:rPr>
        <w:t>20</w:t>
      </w:r>
      <w:r w:rsidR="001A7FB9">
        <w:rPr>
          <w:color w:val="000000"/>
        </w:rPr>
        <w:t>.1.</w:t>
      </w:r>
      <w:r w:rsidR="001A7FB9">
        <w:rPr>
          <w:color w:val="000000"/>
        </w:rPr>
        <w:tab/>
        <w:t>Wykonawca, którego oferta zostanie wybrana, zobowiązany będzie przed podpisaniem umowy przedłożyć Zamawiającemu:</w:t>
      </w:r>
    </w:p>
    <w:p w:rsidR="001A7FB9" w:rsidRDefault="001A7FB9" w:rsidP="00A75F33">
      <w:pPr>
        <w:numPr>
          <w:ilvl w:val="2"/>
          <w:numId w:val="3"/>
        </w:numPr>
        <w:tabs>
          <w:tab w:val="clear" w:pos="2820"/>
        </w:tabs>
        <w:spacing w:after="120" w:line="276" w:lineRule="auto"/>
        <w:ind w:left="851" w:hanging="284"/>
        <w:jc w:val="both"/>
        <w:rPr>
          <w:color w:val="000000"/>
        </w:rPr>
      </w:pPr>
      <w:r>
        <w:rPr>
          <w:color w:val="000000"/>
        </w:rPr>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w:t>
      </w:r>
    </w:p>
    <w:p w:rsidR="001A7FB9" w:rsidRDefault="001A7FB9" w:rsidP="00A75F33">
      <w:pPr>
        <w:numPr>
          <w:ilvl w:val="2"/>
          <w:numId w:val="3"/>
        </w:numPr>
        <w:tabs>
          <w:tab w:val="clear" w:pos="2820"/>
        </w:tabs>
        <w:spacing w:after="120" w:line="276" w:lineRule="auto"/>
        <w:ind w:left="851" w:hanging="284"/>
        <w:jc w:val="both"/>
        <w:rPr>
          <w:color w:val="000000"/>
        </w:rPr>
      </w:pPr>
      <w:r>
        <w:rPr>
          <w:color w:val="000000"/>
        </w:rPr>
        <w:t>Pełnomocnictwo do podpisania umowy, o ile upoważnienie to nie wynika z dokumentów złożonych wraz z ofertą.</w:t>
      </w:r>
    </w:p>
    <w:p w:rsidR="001925F5" w:rsidRDefault="00010855" w:rsidP="00A75F33">
      <w:pPr>
        <w:spacing w:after="120" w:line="276" w:lineRule="auto"/>
        <w:ind w:left="709" w:hanging="709"/>
        <w:jc w:val="both"/>
        <w:rPr>
          <w:color w:val="000000"/>
        </w:rPr>
      </w:pPr>
      <w:r>
        <w:rPr>
          <w:color w:val="000000"/>
        </w:rPr>
        <w:t>20.2</w:t>
      </w:r>
      <w:r w:rsidR="00EF7BF8">
        <w:rPr>
          <w:color w:val="000000"/>
        </w:rPr>
        <w:t>.</w:t>
      </w:r>
      <w:r>
        <w:rPr>
          <w:color w:val="000000"/>
        </w:rPr>
        <w:t xml:space="preserve"> </w:t>
      </w:r>
      <w:r w:rsidR="00EF7BF8">
        <w:rPr>
          <w:color w:val="000000"/>
        </w:rPr>
        <w:t xml:space="preserve"> </w:t>
      </w:r>
      <w:r w:rsidR="001A7FB9">
        <w:rPr>
          <w:color w:val="000000"/>
        </w:rPr>
        <w:t xml:space="preserve">O terminie na przedłożenie dokumentów, o których mowa w </w:t>
      </w:r>
      <w:r w:rsidR="001A7FB9" w:rsidRPr="0040039F">
        <w:rPr>
          <w:color w:val="000000"/>
        </w:rPr>
        <w:t>pkt </w:t>
      </w:r>
      <w:r w:rsidR="0074320B">
        <w:rPr>
          <w:color w:val="000000"/>
        </w:rPr>
        <w:t>20</w:t>
      </w:r>
      <w:r w:rsidR="001A7FB9" w:rsidRPr="0040039F">
        <w:rPr>
          <w:color w:val="000000"/>
        </w:rPr>
        <w:t>.1.,</w:t>
      </w:r>
      <w:r w:rsidR="001A7FB9">
        <w:rPr>
          <w:color w:val="000000"/>
        </w:rPr>
        <w:t xml:space="preserve"> Wykonawca zostanie powiadomiony przez Zamawiającego odrębnym pismem.</w:t>
      </w:r>
    </w:p>
    <w:p w:rsidR="001A7FB9" w:rsidRPr="00605056" w:rsidRDefault="00010855" w:rsidP="00A75F33">
      <w:pPr>
        <w:keepNext/>
        <w:spacing w:after="120" w:line="276" w:lineRule="auto"/>
        <w:jc w:val="both"/>
        <w:rPr>
          <w:b/>
        </w:rPr>
      </w:pPr>
      <w:r>
        <w:rPr>
          <w:b/>
        </w:rPr>
        <w:t>2</w:t>
      </w:r>
      <w:r w:rsidR="001A7FB9">
        <w:rPr>
          <w:b/>
        </w:rPr>
        <w:t>1.</w:t>
      </w:r>
      <w:r w:rsidR="001A7FB9">
        <w:rPr>
          <w:b/>
        </w:rPr>
        <w:tab/>
      </w:r>
      <w:r w:rsidR="001A7FB9" w:rsidRPr="00605056">
        <w:rPr>
          <w:b/>
        </w:rPr>
        <w:t>Pouczenie o środkach ochrony prawnej.</w:t>
      </w:r>
    </w:p>
    <w:p w:rsidR="00010855" w:rsidRPr="00010855" w:rsidRDefault="00010855" w:rsidP="00A75F33">
      <w:pPr>
        <w:pStyle w:val="Akapitzlist"/>
        <w:suppressAutoHyphens w:val="0"/>
        <w:spacing w:after="120"/>
        <w:ind w:left="495"/>
        <w:contextualSpacing w:val="0"/>
        <w:jc w:val="both"/>
        <w:rPr>
          <w:rFonts w:ascii="Times New Roman" w:eastAsia="Times New Roman" w:hAnsi="Times New Roman" w:cs="Times New Roman"/>
          <w:vanish/>
          <w:color w:val="000000"/>
          <w:spacing w:val="4"/>
          <w:kern w:val="0"/>
          <w:sz w:val="24"/>
          <w:szCs w:val="24"/>
          <w:lang w:eastAsia="pl-PL"/>
        </w:rPr>
      </w:pPr>
    </w:p>
    <w:p w:rsidR="00F87559" w:rsidRPr="00F87559" w:rsidRDefault="00F87559" w:rsidP="00A75F33">
      <w:pPr>
        <w:pStyle w:val="Akapitzlist"/>
        <w:numPr>
          <w:ilvl w:val="0"/>
          <w:numId w:val="27"/>
        </w:numPr>
        <w:suppressAutoHyphens w:val="0"/>
        <w:spacing w:after="120"/>
        <w:contextualSpacing w:val="0"/>
        <w:jc w:val="both"/>
        <w:rPr>
          <w:rFonts w:ascii="Times New Roman" w:eastAsia="Times New Roman" w:hAnsi="Times New Roman" w:cs="Times New Roman"/>
          <w:vanish/>
          <w:color w:val="000000"/>
          <w:spacing w:val="4"/>
          <w:kern w:val="0"/>
          <w:sz w:val="24"/>
          <w:szCs w:val="24"/>
          <w:lang w:eastAsia="pl-PL"/>
        </w:rPr>
      </w:pPr>
    </w:p>
    <w:p w:rsidR="00F87559" w:rsidRPr="00F87559" w:rsidRDefault="00F87559" w:rsidP="00A75F33">
      <w:pPr>
        <w:pStyle w:val="Akapitzlist"/>
        <w:numPr>
          <w:ilvl w:val="0"/>
          <w:numId w:val="27"/>
        </w:numPr>
        <w:suppressAutoHyphens w:val="0"/>
        <w:spacing w:after="120"/>
        <w:contextualSpacing w:val="0"/>
        <w:jc w:val="both"/>
        <w:rPr>
          <w:rFonts w:ascii="Times New Roman" w:eastAsia="Times New Roman" w:hAnsi="Times New Roman" w:cs="Times New Roman"/>
          <w:vanish/>
          <w:color w:val="000000"/>
          <w:spacing w:val="4"/>
          <w:kern w:val="0"/>
          <w:sz w:val="24"/>
          <w:szCs w:val="24"/>
          <w:lang w:eastAsia="pl-PL"/>
        </w:rPr>
      </w:pPr>
    </w:p>
    <w:p w:rsidR="00F87559" w:rsidRPr="00F87559" w:rsidRDefault="00F87559" w:rsidP="00A75F33">
      <w:pPr>
        <w:pStyle w:val="Akapitzlist"/>
        <w:numPr>
          <w:ilvl w:val="0"/>
          <w:numId w:val="27"/>
        </w:numPr>
        <w:suppressAutoHyphens w:val="0"/>
        <w:spacing w:after="120"/>
        <w:contextualSpacing w:val="0"/>
        <w:jc w:val="both"/>
        <w:rPr>
          <w:rFonts w:ascii="Times New Roman" w:eastAsia="Times New Roman" w:hAnsi="Times New Roman" w:cs="Times New Roman"/>
          <w:vanish/>
          <w:color w:val="000000"/>
          <w:spacing w:val="4"/>
          <w:kern w:val="0"/>
          <w:sz w:val="24"/>
          <w:szCs w:val="24"/>
          <w:lang w:eastAsia="pl-PL"/>
        </w:rPr>
      </w:pPr>
    </w:p>
    <w:p w:rsidR="001A7FB9" w:rsidRDefault="00475977" w:rsidP="00A75F33">
      <w:pPr>
        <w:numPr>
          <w:ilvl w:val="1"/>
          <w:numId w:val="27"/>
        </w:numPr>
        <w:spacing w:after="120" w:line="276" w:lineRule="auto"/>
        <w:jc w:val="both"/>
        <w:rPr>
          <w:color w:val="000000"/>
          <w:spacing w:val="4"/>
        </w:rPr>
      </w:pPr>
      <w:r w:rsidRPr="001C40FB">
        <w:t>Wykonawc</w:t>
      </w:r>
      <w:r>
        <w:t>y</w:t>
      </w:r>
      <w:r w:rsidRPr="001C40FB">
        <w:t xml:space="preserve"> i inn</w:t>
      </w:r>
      <w:r>
        <w:t>emu</w:t>
      </w:r>
      <w:r w:rsidRPr="001C40FB">
        <w:t xml:space="preserve"> </w:t>
      </w:r>
      <w:r>
        <w:t>podmiotowi przysługują</w:t>
      </w:r>
      <w:r w:rsidRPr="001C40FB">
        <w:t xml:space="preserve"> środki ochrony prawnej jeżeli ma lub miał interes w uzyskaniu danego zamówienia oraz poniósł lub może ponieść szkodę w wyniku naruszenia przez </w:t>
      </w:r>
      <w:r w:rsidR="005A1A2C">
        <w:t>Z</w:t>
      </w:r>
      <w:r w:rsidR="005A1A2C" w:rsidRPr="001C40FB">
        <w:t xml:space="preserve">amawiającego </w:t>
      </w:r>
      <w:r w:rsidRPr="001C40FB">
        <w:t>przepisów ustawy</w:t>
      </w:r>
      <w:r w:rsidR="001A7FB9">
        <w:rPr>
          <w:color w:val="000000"/>
          <w:spacing w:val="4"/>
        </w:rPr>
        <w:t>.</w:t>
      </w:r>
    </w:p>
    <w:p w:rsidR="001A7FB9" w:rsidRPr="00010855" w:rsidRDefault="00C100D7" w:rsidP="00A75F33">
      <w:pPr>
        <w:numPr>
          <w:ilvl w:val="1"/>
          <w:numId w:val="27"/>
        </w:numPr>
        <w:spacing w:after="120" w:line="276" w:lineRule="auto"/>
        <w:jc w:val="both"/>
        <w:rPr>
          <w:color w:val="000000"/>
          <w:spacing w:val="4"/>
          <w:szCs w:val="22"/>
        </w:rPr>
      </w:pPr>
      <w:r w:rsidRPr="00C100D7">
        <w:rPr>
          <w:color w:val="000000"/>
          <w:spacing w:val="4"/>
          <w:szCs w:val="22"/>
        </w:rPr>
        <w:t xml:space="preserve">Odwołanie przysługuje wyłącznie od niezgodnej z przepisami ustawy czynności </w:t>
      </w:r>
      <w:r w:rsidR="005A1A2C">
        <w:rPr>
          <w:color w:val="000000"/>
          <w:spacing w:val="4"/>
          <w:szCs w:val="22"/>
        </w:rPr>
        <w:t>Z</w:t>
      </w:r>
      <w:r w:rsidR="005A1A2C" w:rsidRPr="00C100D7">
        <w:rPr>
          <w:color w:val="000000"/>
          <w:spacing w:val="4"/>
          <w:szCs w:val="22"/>
        </w:rPr>
        <w:t xml:space="preserve">amawiającego </w:t>
      </w:r>
      <w:r w:rsidRPr="00C100D7">
        <w:rPr>
          <w:color w:val="000000"/>
          <w:spacing w:val="4"/>
          <w:szCs w:val="22"/>
        </w:rPr>
        <w:t xml:space="preserve">podjętej w postępowaniu o udzieleniu zamówienia lub zaniechania czynności, do której </w:t>
      </w:r>
      <w:r w:rsidR="005A1A2C">
        <w:rPr>
          <w:color w:val="000000"/>
          <w:spacing w:val="4"/>
          <w:szCs w:val="22"/>
        </w:rPr>
        <w:t>Z</w:t>
      </w:r>
      <w:r w:rsidR="005A1A2C" w:rsidRPr="00C100D7">
        <w:rPr>
          <w:color w:val="000000"/>
          <w:spacing w:val="4"/>
          <w:szCs w:val="22"/>
        </w:rPr>
        <w:t xml:space="preserve">amawiający </w:t>
      </w:r>
      <w:r w:rsidRPr="00C100D7">
        <w:rPr>
          <w:color w:val="000000"/>
          <w:spacing w:val="4"/>
          <w:szCs w:val="22"/>
        </w:rPr>
        <w:t>jest zobowiązany na podstawie ustawy.</w:t>
      </w:r>
    </w:p>
    <w:p w:rsidR="001A7FB9" w:rsidRPr="00010855" w:rsidRDefault="00C100D7" w:rsidP="00A75F33">
      <w:pPr>
        <w:numPr>
          <w:ilvl w:val="1"/>
          <w:numId w:val="27"/>
        </w:numPr>
        <w:spacing w:after="120" w:line="276" w:lineRule="auto"/>
        <w:jc w:val="both"/>
        <w:rPr>
          <w:color w:val="000000"/>
          <w:spacing w:val="4"/>
          <w:szCs w:val="22"/>
        </w:rPr>
      </w:pPr>
      <w:r w:rsidRPr="00C100D7">
        <w:rPr>
          <w:color w:val="000000"/>
          <w:spacing w:val="4"/>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475977" w:rsidRPr="00444315" w:rsidRDefault="00C100D7" w:rsidP="00A75F33">
      <w:pPr>
        <w:numPr>
          <w:ilvl w:val="1"/>
          <w:numId w:val="27"/>
        </w:numPr>
        <w:spacing w:after="120" w:line="276" w:lineRule="auto"/>
        <w:jc w:val="both"/>
        <w:rPr>
          <w:color w:val="000000"/>
          <w:spacing w:val="4"/>
          <w:szCs w:val="22"/>
        </w:rPr>
      </w:pPr>
      <w:r w:rsidRPr="00C100D7">
        <w:rPr>
          <w:color w:val="000000"/>
          <w:spacing w:val="4"/>
          <w:szCs w:val="22"/>
        </w:rPr>
        <w:t>Odwołanie przysługuje wyłącznie wobec czynności:</w:t>
      </w:r>
    </w:p>
    <w:p w:rsidR="00475977" w:rsidRPr="00010855" w:rsidRDefault="00C100D7" w:rsidP="00A75F33">
      <w:pPr>
        <w:pStyle w:val="Akapitzlist"/>
        <w:numPr>
          <w:ilvl w:val="1"/>
          <w:numId w:val="48"/>
        </w:numPr>
        <w:spacing w:before="120" w:after="0"/>
        <w:ind w:left="1134" w:hanging="425"/>
        <w:contextualSpacing w:val="0"/>
        <w:rPr>
          <w:rFonts w:ascii="Times New Roman" w:hAnsi="Times New Roman" w:cs="Times New Roman"/>
          <w:sz w:val="24"/>
        </w:rPr>
      </w:pPr>
      <w:r w:rsidRPr="00C100D7">
        <w:rPr>
          <w:rFonts w:ascii="Times New Roman" w:hAnsi="Times New Roman" w:cs="Times New Roman"/>
          <w:sz w:val="24"/>
        </w:rPr>
        <w:t>wyboru trybu negocjacji bez ogłoszenia, zamówienia z wolnej ręki lub zapytania o cenę;</w:t>
      </w:r>
    </w:p>
    <w:p w:rsidR="00475977" w:rsidRPr="00010855" w:rsidRDefault="00C100D7" w:rsidP="00A75F33">
      <w:pPr>
        <w:pStyle w:val="Akapitzlist"/>
        <w:numPr>
          <w:ilvl w:val="1"/>
          <w:numId w:val="48"/>
        </w:numPr>
        <w:spacing w:before="120" w:after="0"/>
        <w:ind w:left="1134" w:hanging="425"/>
        <w:contextualSpacing w:val="0"/>
        <w:rPr>
          <w:rFonts w:ascii="Times New Roman" w:hAnsi="Times New Roman" w:cs="Times New Roman"/>
          <w:sz w:val="24"/>
        </w:rPr>
      </w:pPr>
      <w:r w:rsidRPr="00C100D7">
        <w:rPr>
          <w:rFonts w:ascii="Times New Roman" w:hAnsi="Times New Roman" w:cs="Times New Roman"/>
          <w:sz w:val="24"/>
        </w:rPr>
        <w:t>określenia warunków udziału w postępowaniu;</w:t>
      </w:r>
    </w:p>
    <w:p w:rsidR="00475977" w:rsidRPr="00010855" w:rsidRDefault="00C100D7" w:rsidP="00A75F33">
      <w:pPr>
        <w:pStyle w:val="Akapitzlist"/>
        <w:numPr>
          <w:ilvl w:val="1"/>
          <w:numId w:val="48"/>
        </w:numPr>
        <w:spacing w:before="120" w:after="0"/>
        <w:ind w:left="1134" w:hanging="425"/>
        <w:contextualSpacing w:val="0"/>
        <w:rPr>
          <w:rFonts w:ascii="Times New Roman" w:hAnsi="Times New Roman" w:cs="Times New Roman"/>
          <w:sz w:val="24"/>
        </w:rPr>
      </w:pPr>
      <w:r w:rsidRPr="00C100D7">
        <w:rPr>
          <w:rFonts w:ascii="Times New Roman" w:hAnsi="Times New Roman" w:cs="Times New Roman"/>
          <w:sz w:val="24"/>
        </w:rPr>
        <w:lastRenderedPageBreak/>
        <w:t>wykluczenia odwołującego z postępowania o udzielenie zamówienia;</w:t>
      </w:r>
    </w:p>
    <w:p w:rsidR="00475977" w:rsidRPr="00010855" w:rsidRDefault="00C100D7" w:rsidP="00A75F33">
      <w:pPr>
        <w:pStyle w:val="Akapitzlist"/>
        <w:numPr>
          <w:ilvl w:val="1"/>
          <w:numId w:val="48"/>
        </w:numPr>
        <w:spacing w:before="120" w:after="0"/>
        <w:ind w:left="1134" w:hanging="425"/>
        <w:contextualSpacing w:val="0"/>
        <w:rPr>
          <w:rFonts w:ascii="Times New Roman" w:hAnsi="Times New Roman" w:cs="Times New Roman"/>
          <w:sz w:val="24"/>
        </w:rPr>
      </w:pPr>
      <w:r w:rsidRPr="00C100D7">
        <w:rPr>
          <w:rFonts w:ascii="Times New Roman" w:hAnsi="Times New Roman" w:cs="Times New Roman"/>
          <w:sz w:val="24"/>
        </w:rPr>
        <w:t>odrzucenia oferty odwołującego;</w:t>
      </w:r>
    </w:p>
    <w:p w:rsidR="001925F5" w:rsidRDefault="00C100D7" w:rsidP="00A75F33">
      <w:pPr>
        <w:pStyle w:val="Akapitzlist"/>
        <w:numPr>
          <w:ilvl w:val="1"/>
          <w:numId w:val="48"/>
        </w:numPr>
        <w:spacing w:before="120" w:after="0"/>
        <w:ind w:left="1134" w:hanging="425"/>
        <w:contextualSpacing w:val="0"/>
      </w:pPr>
      <w:r w:rsidRPr="00C100D7">
        <w:rPr>
          <w:rFonts w:ascii="Times New Roman" w:hAnsi="Times New Roman" w:cs="Times New Roman"/>
          <w:sz w:val="24"/>
        </w:rPr>
        <w:t>opisu przedmiotu zamówienia;</w:t>
      </w:r>
    </w:p>
    <w:p w:rsidR="001925F5" w:rsidRDefault="00C100D7" w:rsidP="00A75F33">
      <w:pPr>
        <w:pStyle w:val="Akapitzlist"/>
        <w:numPr>
          <w:ilvl w:val="1"/>
          <w:numId w:val="48"/>
        </w:numPr>
        <w:spacing w:before="120" w:after="0"/>
        <w:ind w:left="1134" w:hanging="425"/>
        <w:contextualSpacing w:val="0"/>
      </w:pPr>
      <w:r w:rsidRPr="00C100D7">
        <w:rPr>
          <w:rFonts w:ascii="Times New Roman" w:hAnsi="Times New Roman" w:cs="Times New Roman"/>
          <w:sz w:val="24"/>
        </w:rPr>
        <w:t>wyboru najkorzystniejszej oferty.</w:t>
      </w:r>
    </w:p>
    <w:p w:rsidR="00475977" w:rsidRPr="00010855" w:rsidRDefault="00C100D7" w:rsidP="00A75F33">
      <w:pPr>
        <w:numPr>
          <w:ilvl w:val="1"/>
          <w:numId w:val="27"/>
        </w:numPr>
        <w:spacing w:before="120" w:line="276" w:lineRule="auto"/>
        <w:jc w:val="both"/>
        <w:rPr>
          <w:color w:val="000000"/>
          <w:spacing w:val="4"/>
          <w:szCs w:val="22"/>
        </w:rPr>
      </w:pPr>
      <w:r w:rsidRPr="00C100D7">
        <w:rPr>
          <w:color w:val="000000"/>
          <w:spacing w:val="4"/>
          <w:szCs w:val="22"/>
        </w:rPr>
        <w:t>Odwołanie wnosi się:</w:t>
      </w:r>
    </w:p>
    <w:p w:rsidR="001925F5" w:rsidRPr="005D1233" w:rsidRDefault="00C100D7" w:rsidP="00A75F33">
      <w:pPr>
        <w:pStyle w:val="Akapitzlist"/>
        <w:numPr>
          <w:ilvl w:val="0"/>
          <w:numId w:val="35"/>
        </w:numPr>
        <w:suppressAutoHyphens w:val="0"/>
        <w:spacing w:before="120" w:after="0"/>
        <w:ind w:left="1134" w:hanging="425"/>
        <w:contextualSpacing w:val="0"/>
        <w:jc w:val="both"/>
        <w:rPr>
          <w:rFonts w:ascii="Times New Roman" w:hAnsi="Times New Roman" w:cs="Times New Roman"/>
          <w:sz w:val="24"/>
          <w:szCs w:val="24"/>
        </w:rPr>
      </w:pPr>
      <w:r w:rsidRPr="00795537">
        <w:rPr>
          <w:rFonts w:ascii="Times New Roman" w:hAnsi="Times New Roman" w:cs="Times New Roman"/>
          <w:sz w:val="24"/>
          <w:szCs w:val="24"/>
        </w:rPr>
        <w:t xml:space="preserve">w terminie 5 dni od dnia przesłania informacji o czynności </w:t>
      </w:r>
      <w:r w:rsidR="005A1A2C" w:rsidRPr="00795537">
        <w:rPr>
          <w:rFonts w:ascii="Times New Roman" w:hAnsi="Times New Roman" w:cs="Times New Roman"/>
          <w:sz w:val="24"/>
          <w:szCs w:val="24"/>
        </w:rPr>
        <w:t xml:space="preserve">Zamawiającego </w:t>
      </w:r>
      <w:r w:rsidRPr="00795537">
        <w:rPr>
          <w:rFonts w:ascii="Times New Roman" w:hAnsi="Times New Roman" w:cs="Times New Roman"/>
          <w:sz w:val="24"/>
          <w:szCs w:val="24"/>
        </w:rPr>
        <w:t>stanowiącej podstawę jego wniesienia - jeżeli zostały przesłane przy użyciu środków komunikacji elektronicznej albo w terminie 10 dni - jeżeli zostały przesłane w inny sposób;</w:t>
      </w:r>
    </w:p>
    <w:p w:rsidR="001925F5" w:rsidRPr="005D1233" w:rsidRDefault="00C100D7" w:rsidP="00A75F33">
      <w:pPr>
        <w:pStyle w:val="Akapitzlist"/>
        <w:numPr>
          <w:ilvl w:val="0"/>
          <w:numId w:val="35"/>
        </w:numPr>
        <w:suppressAutoHyphens w:val="0"/>
        <w:spacing w:before="120" w:after="0"/>
        <w:ind w:left="1134" w:hanging="425"/>
        <w:contextualSpacing w:val="0"/>
        <w:jc w:val="both"/>
        <w:rPr>
          <w:rFonts w:ascii="Times New Roman" w:hAnsi="Times New Roman" w:cs="Times New Roman"/>
          <w:sz w:val="24"/>
          <w:szCs w:val="24"/>
        </w:rPr>
      </w:pPr>
      <w:r w:rsidRPr="005D1233">
        <w:rPr>
          <w:rFonts w:ascii="Times New Roman" w:hAnsi="Times New Roman" w:cs="Times New Roman"/>
          <w:sz w:val="24"/>
          <w:szCs w:val="24"/>
        </w:rPr>
        <w:t>w terminie 5 dni od dnia zamieszczenia ogłoszenia w Biuletynie Zamówień Publicznych lub zamieszczenia SIWZ na stronie internetowej jeżeli odwołanie dotyczy treści ogłoszenia lub specyfikacji istotnych warunków zamówienia;</w:t>
      </w:r>
    </w:p>
    <w:p w:rsidR="001925F5" w:rsidRPr="00444315" w:rsidRDefault="00C100D7" w:rsidP="00A75F33">
      <w:pPr>
        <w:pStyle w:val="Akapitzlist"/>
        <w:numPr>
          <w:ilvl w:val="0"/>
          <w:numId w:val="35"/>
        </w:numPr>
        <w:suppressAutoHyphens w:val="0"/>
        <w:spacing w:before="120" w:after="0"/>
        <w:ind w:left="1134" w:hanging="425"/>
        <w:contextualSpacing w:val="0"/>
        <w:jc w:val="both"/>
        <w:rPr>
          <w:rFonts w:ascii="Times New Roman" w:hAnsi="Times New Roman" w:cs="Times New Roman"/>
          <w:sz w:val="24"/>
          <w:szCs w:val="24"/>
        </w:rPr>
      </w:pPr>
      <w:r w:rsidRPr="005D1233">
        <w:rPr>
          <w:rFonts w:ascii="Times New Roman" w:hAnsi="Times New Roman" w:cs="Times New Roman"/>
          <w:sz w:val="24"/>
          <w:szCs w:val="24"/>
        </w:rPr>
        <w:t>w terminie 5 dni od dnia</w:t>
      </w:r>
      <w:r w:rsidRPr="005D1233">
        <w:rPr>
          <w:rFonts w:ascii="Times New Roman" w:hAnsi="Times New Roman" w:cs="Times New Roman"/>
          <w:color w:val="000000"/>
          <w:sz w:val="24"/>
          <w:szCs w:val="24"/>
          <w:shd w:val="clear" w:color="auto" w:fill="FFFFFF"/>
        </w:rPr>
        <w:t>, w którym powzięto lub przy zachowaniu należytej staranności można było powziąć wiadomość o okolicznościach stanowiących podstawę jego wniesienia jeżeli odwołanie dotyczy czynności innych niż określone powyżej w lit. a i b</w:t>
      </w:r>
      <w:r w:rsidRPr="00795537">
        <w:rPr>
          <w:rFonts w:ascii="Times New Roman" w:hAnsi="Times New Roman" w:cs="Times New Roman"/>
          <w:sz w:val="24"/>
          <w:szCs w:val="24"/>
        </w:rPr>
        <w:t>.</w:t>
      </w:r>
    </w:p>
    <w:p w:rsidR="001A7FB9" w:rsidRPr="00010855" w:rsidRDefault="00C100D7" w:rsidP="00A75F33">
      <w:pPr>
        <w:numPr>
          <w:ilvl w:val="1"/>
          <w:numId w:val="27"/>
        </w:numPr>
        <w:spacing w:before="120" w:line="276" w:lineRule="auto"/>
        <w:jc w:val="both"/>
        <w:rPr>
          <w:color w:val="000000"/>
          <w:spacing w:val="4"/>
          <w:szCs w:val="22"/>
        </w:rPr>
      </w:pPr>
      <w:r w:rsidRPr="00C100D7">
        <w:rPr>
          <w:color w:val="000000"/>
          <w:spacing w:val="4"/>
          <w:szCs w:val="22"/>
        </w:rPr>
        <w:t xml:space="preserve">Wykonawca może w terminie przewidzianym do wniesienia odwołania poinformować </w:t>
      </w:r>
      <w:r w:rsidR="005A1A2C">
        <w:rPr>
          <w:color w:val="000000"/>
          <w:spacing w:val="4"/>
          <w:szCs w:val="22"/>
        </w:rPr>
        <w:t>Z</w:t>
      </w:r>
      <w:r w:rsidR="005A1A2C" w:rsidRPr="00C100D7">
        <w:rPr>
          <w:color w:val="000000"/>
          <w:spacing w:val="4"/>
          <w:szCs w:val="22"/>
        </w:rPr>
        <w:t xml:space="preserve">amawiającego </w:t>
      </w:r>
      <w:r w:rsidRPr="00C100D7">
        <w:rPr>
          <w:color w:val="000000"/>
          <w:spacing w:val="4"/>
          <w:szCs w:val="22"/>
        </w:rPr>
        <w:t>o niezgodnej z przepisami ustawy czynności podjętej przez niego lub zaniechania czynności, do której on zobowiązany na podstawie ustawy, na które nie przysługuje odwołanie na podstawie art. 180 ust. 2</w:t>
      </w:r>
    </w:p>
    <w:p w:rsidR="001A7FB9" w:rsidRPr="00010855" w:rsidRDefault="00C100D7" w:rsidP="00A75F33">
      <w:pPr>
        <w:numPr>
          <w:ilvl w:val="1"/>
          <w:numId w:val="27"/>
        </w:numPr>
        <w:spacing w:before="120" w:line="276" w:lineRule="auto"/>
        <w:jc w:val="both"/>
        <w:rPr>
          <w:color w:val="000000"/>
          <w:spacing w:val="4"/>
          <w:szCs w:val="22"/>
        </w:rPr>
      </w:pPr>
      <w:r w:rsidRPr="00C100D7">
        <w:rPr>
          <w:color w:val="000000"/>
          <w:spacing w:val="4"/>
          <w:szCs w:val="22"/>
        </w:rPr>
        <w:t>Odwołanie wnosi się do Prezesa Izby w formie w formie pisemnej w postaci papierowej albo w postaci elektronicznej, opatrzone odpowiednio własnoręcznym podpisem albo kwalifikowanym podpisem elektronicznym.</w:t>
      </w:r>
    </w:p>
    <w:p w:rsidR="001A7FB9" w:rsidRPr="00010855" w:rsidRDefault="00C100D7" w:rsidP="00A75F33">
      <w:pPr>
        <w:numPr>
          <w:ilvl w:val="1"/>
          <w:numId w:val="27"/>
        </w:numPr>
        <w:spacing w:before="120" w:line="276" w:lineRule="auto"/>
        <w:jc w:val="both"/>
        <w:rPr>
          <w:color w:val="000000"/>
          <w:spacing w:val="4"/>
          <w:szCs w:val="22"/>
        </w:rPr>
      </w:pPr>
      <w:r w:rsidRPr="00C100D7">
        <w:rPr>
          <w:color w:val="000000"/>
          <w:spacing w:val="4"/>
          <w:szCs w:val="22"/>
        </w:rPr>
        <w:t>Odwołanie powinno:</w:t>
      </w:r>
    </w:p>
    <w:p w:rsidR="001A7FB9" w:rsidRPr="00010855" w:rsidRDefault="00C100D7" w:rsidP="00A75F33">
      <w:pPr>
        <w:pStyle w:val="Zwykytekst"/>
        <w:numPr>
          <w:ilvl w:val="0"/>
          <w:numId w:val="49"/>
        </w:numPr>
        <w:spacing w:before="120" w:line="276" w:lineRule="auto"/>
        <w:jc w:val="both"/>
        <w:rPr>
          <w:rFonts w:ascii="Times New Roman" w:hAnsi="Times New Roman"/>
          <w:color w:val="000000"/>
          <w:spacing w:val="4"/>
          <w:sz w:val="24"/>
          <w:szCs w:val="22"/>
        </w:rPr>
      </w:pPr>
      <w:r w:rsidRPr="00C100D7">
        <w:rPr>
          <w:rFonts w:ascii="Times New Roman" w:hAnsi="Times New Roman"/>
          <w:color w:val="000000"/>
          <w:spacing w:val="4"/>
          <w:sz w:val="24"/>
          <w:szCs w:val="22"/>
        </w:rPr>
        <w:t>wskazywać czynność lub zaniechanie czynności Zamawiającego, której zarzuca się niezgodność z przepisami ustawy</w:t>
      </w:r>
    </w:p>
    <w:p w:rsidR="001A7FB9" w:rsidRPr="00010855" w:rsidRDefault="00C100D7" w:rsidP="00A75F33">
      <w:pPr>
        <w:pStyle w:val="Zwykytekst"/>
        <w:numPr>
          <w:ilvl w:val="0"/>
          <w:numId w:val="49"/>
        </w:numPr>
        <w:spacing w:before="120" w:line="276" w:lineRule="auto"/>
        <w:jc w:val="both"/>
        <w:rPr>
          <w:rFonts w:ascii="Times New Roman" w:hAnsi="Times New Roman"/>
          <w:color w:val="000000"/>
          <w:spacing w:val="4"/>
          <w:sz w:val="24"/>
          <w:szCs w:val="22"/>
        </w:rPr>
      </w:pPr>
      <w:r w:rsidRPr="00C100D7">
        <w:rPr>
          <w:rFonts w:ascii="Times New Roman" w:hAnsi="Times New Roman"/>
          <w:color w:val="000000"/>
          <w:spacing w:val="4"/>
          <w:sz w:val="24"/>
          <w:szCs w:val="22"/>
        </w:rPr>
        <w:t>określać żądanie</w:t>
      </w:r>
    </w:p>
    <w:p w:rsidR="001A7FB9" w:rsidRPr="00010855" w:rsidRDefault="00C100D7" w:rsidP="00A75F33">
      <w:pPr>
        <w:pStyle w:val="Zwykytekst"/>
        <w:numPr>
          <w:ilvl w:val="0"/>
          <w:numId w:val="49"/>
        </w:numPr>
        <w:spacing w:before="120" w:line="276" w:lineRule="auto"/>
        <w:jc w:val="both"/>
        <w:rPr>
          <w:rFonts w:ascii="Times New Roman" w:hAnsi="Times New Roman"/>
          <w:color w:val="000000"/>
          <w:spacing w:val="4"/>
          <w:sz w:val="24"/>
          <w:szCs w:val="22"/>
        </w:rPr>
      </w:pPr>
      <w:r w:rsidRPr="00C100D7">
        <w:rPr>
          <w:rFonts w:ascii="Times New Roman" w:hAnsi="Times New Roman"/>
          <w:color w:val="000000"/>
          <w:spacing w:val="4"/>
          <w:sz w:val="24"/>
          <w:szCs w:val="22"/>
        </w:rPr>
        <w:t>zawierać zwięzłe przytoczenie zarzutów oraz okoliczności faktycznych i prawnych uzasadniających wniesienie odwołania.</w:t>
      </w:r>
    </w:p>
    <w:p w:rsidR="001A7FB9" w:rsidRPr="00010855" w:rsidRDefault="00C100D7" w:rsidP="00A75F33">
      <w:pPr>
        <w:numPr>
          <w:ilvl w:val="1"/>
          <w:numId w:val="27"/>
        </w:numPr>
        <w:spacing w:before="120" w:line="276" w:lineRule="auto"/>
        <w:jc w:val="both"/>
        <w:rPr>
          <w:color w:val="000000"/>
          <w:spacing w:val="4"/>
          <w:szCs w:val="22"/>
        </w:rPr>
      </w:pPr>
      <w:r w:rsidRPr="00C100D7">
        <w:rPr>
          <w:color w:val="000000"/>
          <w:spacing w:val="4"/>
          <w:szCs w:val="22"/>
        </w:rPr>
        <w:t xml:space="preserve">Odwołujący przesyła kopię odwołania Zamawiającemu przed upływem terminu </w:t>
      </w:r>
      <w:r w:rsidR="003548CA" w:rsidRPr="00C100D7">
        <w:rPr>
          <w:color w:val="000000"/>
          <w:spacing w:val="4"/>
          <w:szCs w:val="22"/>
        </w:rPr>
        <w:t>do wniesienia</w:t>
      </w:r>
      <w:r w:rsidRPr="00C100D7">
        <w:rPr>
          <w:color w:val="000000"/>
          <w:spacing w:val="4"/>
          <w:szCs w:val="22"/>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przy użyciu środków komunikacji elektronicznej.</w:t>
      </w:r>
    </w:p>
    <w:p w:rsidR="001A7FB9" w:rsidRPr="00CF44BE" w:rsidRDefault="001A7FB9" w:rsidP="00D2357D">
      <w:pPr>
        <w:spacing w:before="120" w:line="300" w:lineRule="exact"/>
        <w:jc w:val="both"/>
        <w:rPr>
          <w:b/>
          <w:color w:val="000000"/>
        </w:rPr>
      </w:pPr>
      <w:r>
        <w:br w:type="page"/>
      </w:r>
      <w:r w:rsidRPr="00CF44BE">
        <w:rPr>
          <w:b/>
        </w:rPr>
        <w:lastRenderedPageBreak/>
        <w:t>ROZDZIAŁ II</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ZAŁĄCZNIK NR 1</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do Rozdziału II</w:t>
      </w:r>
    </w:p>
    <w:p w:rsidR="001A7FB9" w:rsidRDefault="001A7FB9" w:rsidP="006E5EE0">
      <w:pPr>
        <w:rPr>
          <w:i/>
          <w:iCs/>
          <w:sz w:val="18"/>
          <w:szCs w:val="18"/>
        </w:rPr>
        <w:sectPr w:rsidR="001A7FB9">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1A7FB9" w:rsidRDefault="001A7FB9" w:rsidP="006E5EE0">
      <w:pPr>
        <w:rPr>
          <w:i/>
          <w:iCs/>
          <w:sz w:val="18"/>
          <w:szCs w:val="18"/>
        </w:rPr>
        <w:sectPr w:rsidR="001A7FB9" w:rsidSect="004E7AA3">
          <w:type w:val="continuous"/>
          <w:pgSz w:w="11906" w:h="16838"/>
          <w:pgMar w:top="1417" w:right="1417" w:bottom="1417" w:left="1417" w:header="708" w:footer="708" w:gutter="0"/>
          <w:cols w:space="708"/>
          <w:docGrid w:linePitch="360"/>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884"/>
      </w:tblGrid>
      <w:tr w:rsidR="001A7FB9" w:rsidRPr="002E7770">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2E7770" w:rsidRDefault="001A7FB9" w:rsidP="002E7770">
            <w:pPr>
              <w:jc w:val="center"/>
              <w:rPr>
                <w:b/>
                <w:bCs/>
                <w:sz w:val="32"/>
                <w:szCs w:val="32"/>
              </w:rPr>
            </w:pPr>
            <w:r w:rsidRPr="002E7770">
              <w:rPr>
                <w:b/>
                <w:bCs/>
                <w:sz w:val="32"/>
                <w:szCs w:val="32"/>
              </w:rPr>
              <w:t>OŚWIADCZENIE</w:t>
            </w:r>
            <w:r w:rsidRPr="002E7770">
              <w:rPr>
                <w:rStyle w:val="Odwoanieprzypisudolnego"/>
                <w:b/>
                <w:bCs/>
                <w:sz w:val="32"/>
                <w:szCs w:val="32"/>
              </w:rPr>
              <w:footnoteReference w:id="1"/>
            </w:r>
            <w:r w:rsidRPr="002E7770">
              <w:rPr>
                <w:rStyle w:val="Odwoanieprzypisudolnego"/>
                <w:b/>
                <w:bCs/>
                <w:sz w:val="32"/>
                <w:szCs w:val="32"/>
              </w:rPr>
              <w:t>*</w:t>
            </w:r>
          </w:p>
          <w:p w:rsidR="001A7FB9" w:rsidRPr="002E7770" w:rsidRDefault="001A7FB9">
            <w:pPr>
              <w:jc w:val="center"/>
              <w:rPr>
                <w:b/>
                <w:bCs/>
                <w:sz w:val="28"/>
                <w:szCs w:val="28"/>
              </w:rPr>
            </w:pPr>
            <w:r w:rsidRPr="002E7770">
              <w:rPr>
                <w:b/>
              </w:rPr>
              <w:t>o braku podstaw do wykluczenia z udziału w postępowaniu</w:t>
            </w:r>
          </w:p>
        </w:tc>
      </w:tr>
    </w:tbl>
    <w:p w:rsidR="001A7FB9" w:rsidRPr="006E5EE0" w:rsidRDefault="006510B3" w:rsidP="006E5EE0">
      <w:pPr>
        <w:spacing w:before="120"/>
        <w:ind w:right="7093"/>
        <w:jc w:val="center"/>
        <w:rPr>
          <w:b/>
          <w:bCs/>
          <w:color w:val="000000"/>
        </w:rPr>
      </w:pPr>
      <w:r>
        <w:rPr>
          <w:b/>
          <w:bCs/>
          <w:color w:val="000000"/>
        </w:rPr>
        <w:t>TO</w:t>
      </w:r>
      <w:r w:rsidR="001A7FB9">
        <w:rPr>
          <w:b/>
          <w:bCs/>
          <w:color w:val="000000"/>
        </w:rPr>
        <w:t>-</w:t>
      </w:r>
      <w:r>
        <w:rPr>
          <w:b/>
          <w:bCs/>
          <w:color w:val="000000"/>
        </w:rPr>
        <w:t>250</w:t>
      </w:r>
      <w:r w:rsidR="00D746AC">
        <w:rPr>
          <w:b/>
          <w:bCs/>
          <w:color w:val="000000"/>
        </w:rPr>
        <w:t>-09</w:t>
      </w:r>
      <w:r>
        <w:rPr>
          <w:b/>
          <w:bCs/>
          <w:color w:val="000000"/>
        </w:rPr>
        <w:t>TA</w:t>
      </w:r>
      <w:r w:rsidR="001A7FB9">
        <w:rPr>
          <w:b/>
          <w:bCs/>
          <w:color w:val="000000"/>
        </w:rPr>
        <w:t>/1</w:t>
      </w:r>
      <w:r w:rsidR="00230E0E">
        <w:rPr>
          <w:b/>
          <w:bCs/>
          <w:color w:val="000000"/>
        </w:rPr>
        <w:t>8</w:t>
      </w:r>
    </w:p>
    <w:p w:rsidR="001A7FB9" w:rsidRDefault="001A7FB9" w:rsidP="006E5EE0">
      <w:pPr>
        <w:pStyle w:val="Zwykytekst"/>
        <w:tabs>
          <w:tab w:val="left" w:leader="dot" w:pos="9072"/>
        </w:tabs>
        <w:ind w:right="7092"/>
        <w:jc w:val="center"/>
        <w:rPr>
          <w:rFonts w:ascii="Times New Roman" w:hAnsi="Times New Roman"/>
          <w:b/>
          <w:sz w:val="22"/>
          <w:szCs w:val="22"/>
        </w:rPr>
      </w:pPr>
      <w:r w:rsidRPr="006E5EE0">
        <w:rPr>
          <w:rFonts w:ascii="Times New Roman" w:hAnsi="Times New Roman"/>
          <w:bCs/>
          <w:i/>
          <w:color w:val="000000"/>
          <w:sz w:val="16"/>
          <w:szCs w:val="16"/>
        </w:rPr>
        <w:t>Nr postępowania</w:t>
      </w:r>
    </w:p>
    <w:p w:rsidR="001A7FB9" w:rsidRPr="00193FCF" w:rsidRDefault="001A7FB9" w:rsidP="006E5EE0">
      <w:pPr>
        <w:pStyle w:val="Zwykytekst"/>
        <w:tabs>
          <w:tab w:val="left" w:leader="dot" w:pos="9072"/>
        </w:tabs>
        <w:spacing w:before="240" w:line="288" w:lineRule="auto"/>
        <w:jc w:val="both"/>
        <w:rPr>
          <w:rFonts w:ascii="Times New Roman" w:hAnsi="Times New Roman"/>
          <w:b/>
          <w:bCs/>
          <w:color w:val="000000"/>
          <w:sz w:val="22"/>
          <w:szCs w:val="22"/>
        </w:rPr>
      </w:pPr>
      <w:r>
        <w:rPr>
          <w:rFonts w:ascii="Times New Roman" w:hAnsi="Times New Roman"/>
          <w:b/>
          <w:sz w:val="22"/>
          <w:szCs w:val="22"/>
        </w:rPr>
        <w:t>Wykonywanie</w:t>
      </w:r>
      <w:r w:rsidRPr="005356AD">
        <w:rPr>
          <w:rFonts w:ascii="Times New Roman" w:hAnsi="Times New Roman"/>
          <w:b/>
          <w:sz w:val="22"/>
          <w:szCs w:val="22"/>
        </w:rPr>
        <w:t xml:space="preserve"> </w:t>
      </w:r>
      <w:r>
        <w:rPr>
          <w:rFonts w:ascii="Times New Roman" w:hAnsi="Times New Roman"/>
          <w:b/>
          <w:sz w:val="22"/>
          <w:szCs w:val="22"/>
        </w:rPr>
        <w:t>robót remontowych w</w:t>
      </w:r>
      <w:r w:rsidR="000376A7">
        <w:rPr>
          <w:rFonts w:ascii="Times New Roman" w:hAnsi="Times New Roman"/>
          <w:b/>
          <w:sz w:val="22"/>
          <w:szCs w:val="22"/>
        </w:rPr>
        <w:t xml:space="preserve"> latach</w:t>
      </w:r>
      <w:r>
        <w:rPr>
          <w:rFonts w:ascii="Times New Roman" w:hAnsi="Times New Roman"/>
          <w:b/>
          <w:sz w:val="22"/>
          <w:szCs w:val="22"/>
        </w:rPr>
        <w:t xml:space="preserve"> 201</w:t>
      </w:r>
      <w:r w:rsidR="000376A7">
        <w:rPr>
          <w:rFonts w:ascii="Times New Roman" w:hAnsi="Times New Roman"/>
          <w:b/>
          <w:sz w:val="22"/>
          <w:szCs w:val="22"/>
        </w:rPr>
        <w:t>8</w:t>
      </w:r>
      <w:r>
        <w:rPr>
          <w:rFonts w:ascii="Times New Roman" w:hAnsi="Times New Roman"/>
          <w:b/>
          <w:sz w:val="22"/>
          <w:szCs w:val="22"/>
        </w:rPr>
        <w:t>/201</w:t>
      </w:r>
      <w:r w:rsidR="000376A7">
        <w:rPr>
          <w:rFonts w:ascii="Times New Roman" w:hAnsi="Times New Roman"/>
          <w:b/>
          <w:sz w:val="22"/>
          <w:szCs w:val="22"/>
        </w:rPr>
        <w:t>9</w:t>
      </w:r>
      <w:r>
        <w:rPr>
          <w:rFonts w:ascii="Times New Roman" w:hAnsi="Times New Roman"/>
          <w:b/>
          <w:sz w:val="22"/>
          <w:szCs w:val="22"/>
        </w:rPr>
        <w:t xml:space="preserve"> </w:t>
      </w:r>
      <w:r w:rsidRPr="005356AD">
        <w:rPr>
          <w:rFonts w:ascii="Times New Roman" w:hAnsi="Times New Roman"/>
          <w:b/>
          <w:sz w:val="22"/>
          <w:szCs w:val="22"/>
        </w:rPr>
        <w:t xml:space="preserve">obejmujących bieżące konserwacje oraz drobne </w:t>
      </w:r>
      <w:r>
        <w:rPr>
          <w:rFonts w:ascii="Times New Roman" w:hAnsi="Times New Roman"/>
          <w:b/>
          <w:sz w:val="22"/>
          <w:szCs w:val="22"/>
        </w:rPr>
        <w:t xml:space="preserve">prace </w:t>
      </w:r>
      <w:r w:rsidR="004B363D">
        <w:rPr>
          <w:rFonts w:ascii="Times New Roman" w:hAnsi="Times New Roman"/>
          <w:b/>
          <w:sz w:val="22"/>
          <w:szCs w:val="22"/>
        </w:rPr>
        <w:t xml:space="preserve">budowlane </w:t>
      </w:r>
      <w:r w:rsidRPr="005356AD">
        <w:rPr>
          <w:rFonts w:ascii="Times New Roman" w:hAnsi="Times New Roman"/>
          <w:b/>
          <w:sz w:val="22"/>
          <w:szCs w:val="22"/>
        </w:rPr>
        <w:t xml:space="preserve">w budynkach Instytutu Techniki Budowlanej w Warszawie przy </w:t>
      </w:r>
      <w:r w:rsidR="004B363D">
        <w:rPr>
          <w:rFonts w:ascii="Times New Roman" w:hAnsi="Times New Roman"/>
          <w:b/>
          <w:sz w:val="22"/>
          <w:szCs w:val="22"/>
        </w:rPr>
        <w:t xml:space="preserve">     </w:t>
      </w:r>
      <w:r w:rsidR="00150CBE">
        <w:rPr>
          <w:rFonts w:ascii="Times New Roman" w:hAnsi="Times New Roman"/>
          <w:b/>
          <w:sz w:val="22"/>
          <w:szCs w:val="22"/>
        </w:rPr>
        <w:t xml:space="preserve">      </w:t>
      </w:r>
      <w:r w:rsidR="004B363D">
        <w:rPr>
          <w:rFonts w:ascii="Times New Roman" w:hAnsi="Times New Roman"/>
          <w:b/>
          <w:sz w:val="22"/>
          <w:szCs w:val="22"/>
        </w:rPr>
        <w:t xml:space="preserve">  </w:t>
      </w:r>
      <w:r w:rsidRPr="005356AD">
        <w:rPr>
          <w:rFonts w:ascii="Times New Roman" w:hAnsi="Times New Roman"/>
          <w:b/>
          <w:sz w:val="22"/>
          <w:szCs w:val="22"/>
        </w:rPr>
        <w:t>ul. Filtrowej 1 i</w:t>
      </w:r>
      <w:r w:rsidR="004B363D">
        <w:rPr>
          <w:rFonts w:ascii="Times New Roman" w:hAnsi="Times New Roman"/>
          <w:b/>
          <w:sz w:val="22"/>
          <w:szCs w:val="22"/>
        </w:rPr>
        <w:t xml:space="preserve"> ul.</w:t>
      </w:r>
      <w:r w:rsidRPr="005356AD">
        <w:rPr>
          <w:rFonts w:ascii="Times New Roman" w:hAnsi="Times New Roman"/>
          <w:b/>
          <w:sz w:val="22"/>
          <w:szCs w:val="22"/>
        </w:rPr>
        <w:t xml:space="preserve"> Ksawerów 2</w:t>
      </w:r>
      <w:r w:rsidRPr="005D1233">
        <w:rPr>
          <w:rFonts w:ascii="Times New Roman" w:hAnsi="Times New Roman"/>
          <w:b/>
          <w:sz w:val="22"/>
          <w:szCs w:val="22"/>
        </w:rPr>
        <w:t>1</w:t>
      </w:r>
      <w:r w:rsidRPr="00193FCF">
        <w:rPr>
          <w:rFonts w:ascii="Times New Roman" w:hAnsi="Times New Roman"/>
          <w:b/>
          <w:sz w:val="22"/>
          <w:szCs w:val="22"/>
        </w:rPr>
        <w:t>.</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b/>
          <w:bCs/>
          <w:color w:val="000000"/>
          <w:sz w:val="24"/>
          <w:szCs w:val="24"/>
        </w:rPr>
        <w:t>MY NIŻEJ PODPISANI</w:t>
      </w:r>
      <w:r>
        <w:rPr>
          <w:rFonts w:ascii="Times New Roman" w:hAnsi="Times New Roman"/>
          <w:color w:val="000000"/>
          <w:sz w:val="24"/>
          <w:szCs w:val="24"/>
        </w:rPr>
        <w:t xml:space="preserve"> </w:t>
      </w:r>
    </w:p>
    <w:p w:rsidR="001A7FB9" w:rsidRDefault="001A7FB9" w:rsidP="00D2357D">
      <w:pPr>
        <w:pStyle w:val="Zwykytekst"/>
        <w:tabs>
          <w:tab w:val="left" w:leader="dot" w:pos="9072"/>
        </w:tabs>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b/>
          <w:bCs/>
          <w:color w:val="000000"/>
          <w:sz w:val="24"/>
          <w:szCs w:val="24"/>
        </w:rPr>
      </w:pPr>
      <w:r>
        <w:rPr>
          <w:rFonts w:ascii="Times New Roman" w:hAnsi="Times New Roman"/>
          <w:b/>
          <w:bCs/>
          <w:color w:val="000000"/>
          <w:sz w:val="24"/>
          <w:szCs w:val="24"/>
        </w:rPr>
        <w:t>działając w imieniu i na rzecz</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line="288" w:lineRule="auto"/>
        <w:jc w:val="center"/>
        <w:rPr>
          <w:rFonts w:ascii="Times New Roman" w:hAnsi="Times New Roman"/>
          <w:i/>
          <w:iCs/>
          <w:color w:val="000000"/>
        </w:rPr>
      </w:pPr>
      <w:r>
        <w:rPr>
          <w:rFonts w:ascii="Times New Roman" w:hAnsi="Times New Roman"/>
          <w:i/>
          <w:iCs/>
          <w:color w:val="000000"/>
        </w:rPr>
        <w:t>(nazwa (firma) i dokładny adres Wykonawcy/Wykonawców)</w:t>
      </w:r>
    </w:p>
    <w:p w:rsidR="001A7FB9" w:rsidRDefault="001A7FB9" w:rsidP="00D2357D">
      <w:pPr>
        <w:spacing w:line="288" w:lineRule="auto"/>
        <w:jc w:val="both"/>
        <w:rPr>
          <w:b/>
          <w:bCs/>
          <w:color w:val="000000"/>
        </w:rPr>
      </w:pPr>
    </w:p>
    <w:p w:rsidR="001A7FB9" w:rsidRPr="005D1233" w:rsidRDefault="001A7FB9" w:rsidP="00217ECF">
      <w:pPr>
        <w:pStyle w:val="Tekstpodstawowy"/>
        <w:spacing w:line="276" w:lineRule="auto"/>
        <w:jc w:val="both"/>
        <w:rPr>
          <w:sz w:val="22"/>
          <w:szCs w:val="22"/>
        </w:rPr>
      </w:pPr>
      <w:r w:rsidRPr="005D1233">
        <w:rPr>
          <w:rFonts w:ascii="Times New Roman" w:hAnsi="Times New Roman" w:cs="Times New Roman"/>
          <w:sz w:val="22"/>
          <w:szCs w:val="22"/>
        </w:rPr>
        <w:t>składając ofertę w postępowaniu o zamówienie publiczne prowadzonym w tr</w:t>
      </w:r>
      <w:r w:rsidR="003548CA">
        <w:rPr>
          <w:rFonts w:ascii="Times New Roman" w:hAnsi="Times New Roman" w:cs="Times New Roman"/>
          <w:sz w:val="22"/>
          <w:szCs w:val="22"/>
        </w:rPr>
        <w:t>ybie przetargu nieograniczonego</w:t>
      </w:r>
      <w:r w:rsidRPr="005D1233">
        <w:rPr>
          <w:rFonts w:ascii="Times New Roman" w:hAnsi="Times New Roman" w:cs="Times New Roman"/>
          <w:sz w:val="22"/>
          <w:szCs w:val="22"/>
        </w:rPr>
        <w:t>,</w:t>
      </w:r>
      <w:r w:rsidR="003548CA">
        <w:rPr>
          <w:rFonts w:ascii="Times New Roman" w:hAnsi="Times New Roman" w:cs="Times New Roman"/>
          <w:sz w:val="22"/>
          <w:szCs w:val="22"/>
        </w:rPr>
        <w:t xml:space="preserve"> </w:t>
      </w:r>
      <w:r w:rsidRPr="005D1233">
        <w:rPr>
          <w:rFonts w:ascii="Times New Roman" w:hAnsi="Times New Roman" w:cs="Times New Roman"/>
          <w:sz w:val="22"/>
          <w:szCs w:val="22"/>
        </w:rPr>
        <w:t xml:space="preserve">oświadczamy, że nie podlegamy wykluczeniu z przedmiotowego postępowania na podstawie art. 24 ust. 1 </w:t>
      </w:r>
      <w:r w:rsidR="00957533" w:rsidRPr="005D1233">
        <w:rPr>
          <w:rFonts w:ascii="Times New Roman" w:hAnsi="Times New Roman" w:cs="Times New Roman"/>
          <w:sz w:val="22"/>
          <w:szCs w:val="22"/>
        </w:rPr>
        <w:t xml:space="preserve">ani art. 24 ust. 5 pkt 1 </w:t>
      </w:r>
      <w:r w:rsidRPr="005D1233">
        <w:rPr>
          <w:rFonts w:ascii="Times New Roman" w:hAnsi="Times New Roman" w:cs="Times New Roman"/>
          <w:sz w:val="22"/>
          <w:szCs w:val="22"/>
        </w:rPr>
        <w:t xml:space="preserve">ustawy Prawo zamówień publicznych. </w:t>
      </w:r>
    </w:p>
    <w:p w:rsidR="001244D0" w:rsidRDefault="001244D0" w:rsidP="00214FAC">
      <w:pPr>
        <w:pStyle w:val="Zwykytekst"/>
        <w:spacing w:before="120" w:line="288" w:lineRule="auto"/>
        <w:ind w:firstLine="4500"/>
        <w:jc w:val="center"/>
        <w:rPr>
          <w:rFonts w:ascii="Times New Roman" w:hAnsi="Times New Roman"/>
          <w:iCs/>
          <w:color w:val="000000"/>
          <w:sz w:val="24"/>
        </w:rPr>
      </w:pPr>
    </w:p>
    <w:p w:rsidR="00214FAC" w:rsidRDefault="001A7FB9" w:rsidP="00214FAC">
      <w:pPr>
        <w:pStyle w:val="Zwykytekst"/>
        <w:spacing w:before="120" w:line="288" w:lineRule="auto"/>
        <w:ind w:firstLine="4500"/>
        <w:jc w:val="center"/>
        <w:rPr>
          <w:rFonts w:ascii="Times New Roman" w:hAnsi="Times New Roman"/>
          <w:iCs/>
          <w:color w:val="000000"/>
          <w:sz w:val="24"/>
        </w:rPr>
      </w:pPr>
      <w:r w:rsidRPr="00E42BE6">
        <w:rPr>
          <w:rFonts w:ascii="Times New Roman" w:hAnsi="Times New Roman"/>
          <w:iCs/>
          <w:color w:val="000000"/>
          <w:sz w:val="24"/>
        </w:rPr>
        <w:t>__________________ dnia __. __.201</w:t>
      </w:r>
      <w:r w:rsidR="00230E0E" w:rsidRPr="00E42BE6">
        <w:rPr>
          <w:rFonts w:ascii="Times New Roman" w:hAnsi="Times New Roman"/>
          <w:iCs/>
          <w:color w:val="000000"/>
          <w:sz w:val="24"/>
        </w:rPr>
        <w:t>8</w:t>
      </w:r>
      <w:r w:rsidRPr="00E42BE6">
        <w:rPr>
          <w:rFonts w:ascii="Times New Roman" w:hAnsi="Times New Roman"/>
          <w:iCs/>
          <w:color w:val="000000"/>
          <w:sz w:val="24"/>
        </w:rPr>
        <w:t xml:space="preserve"> r.</w:t>
      </w:r>
    </w:p>
    <w:p w:rsidR="001A7FB9" w:rsidRDefault="001A7FB9" w:rsidP="00214FAC">
      <w:pPr>
        <w:pStyle w:val="Zwykytekst"/>
        <w:spacing w:before="120" w:line="288" w:lineRule="auto"/>
        <w:rPr>
          <w:rFonts w:ascii="Times New Roman" w:hAnsi="Times New Roman"/>
          <w:i/>
          <w:iCs/>
          <w:color w:val="000000"/>
          <w:sz w:val="24"/>
          <w:szCs w:val="24"/>
        </w:rPr>
      </w:pPr>
      <w:r>
        <w:rPr>
          <w:rFonts w:ascii="Times New Roman" w:hAnsi="Times New Roman"/>
          <w:i/>
          <w:iCs/>
          <w:color w:val="000000"/>
          <w:sz w:val="24"/>
          <w:szCs w:val="24"/>
        </w:rPr>
        <w:t>_______________________________</w:t>
      </w:r>
    </w:p>
    <w:p w:rsidR="00D769F3" w:rsidRDefault="001A7FB9" w:rsidP="00217ECF">
      <w:pPr>
        <w:pStyle w:val="Zwykytekst"/>
        <w:spacing w:before="120" w:line="288" w:lineRule="auto"/>
        <w:rPr>
          <w:rFonts w:ascii="Times New Roman" w:hAnsi="Times New Roman"/>
          <w:i/>
          <w:iCs/>
          <w:color w:val="000000"/>
        </w:rPr>
      </w:pPr>
      <w:r>
        <w:rPr>
          <w:rFonts w:ascii="Times New Roman" w:hAnsi="Times New Roman"/>
          <w:i/>
          <w:iCs/>
          <w:color w:val="000000"/>
        </w:rPr>
        <w:t>(podpis Wykonawcy/ Pełnomocnika)</w:t>
      </w:r>
    </w:p>
    <w:p w:rsidR="00217ECF" w:rsidRPr="00217ECF" w:rsidRDefault="00217ECF" w:rsidP="00217ECF">
      <w:pPr>
        <w:pStyle w:val="Zwykytekst"/>
        <w:spacing w:before="120" w:line="288" w:lineRule="auto"/>
        <w:rPr>
          <w:rFonts w:ascii="Times New Roman" w:hAnsi="Times New Roman"/>
          <w:i/>
          <w:iCs/>
          <w:color w:val="000000"/>
        </w:rPr>
      </w:pPr>
    </w:p>
    <w:p w:rsidR="00D769F3" w:rsidRPr="005D1233" w:rsidRDefault="00D769F3" w:rsidP="00217ECF">
      <w:pPr>
        <w:spacing w:line="276" w:lineRule="auto"/>
        <w:jc w:val="both"/>
        <w:rPr>
          <w:rFonts w:cs="Arial"/>
          <w:b/>
          <w:sz w:val="22"/>
          <w:szCs w:val="22"/>
        </w:rPr>
      </w:pPr>
      <w:r w:rsidRPr="005D1233">
        <w:rPr>
          <w:rFonts w:cs="Arial"/>
          <w:b/>
          <w:sz w:val="22"/>
          <w:szCs w:val="22"/>
        </w:rPr>
        <w:t xml:space="preserve">Oświadczenie dotyczące podmiotu, na którego zasoby powołuje się </w:t>
      </w:r>
      <w:r w:rsidR="005A1A2C" w:rsidRPr="005D1233">
        <w:rPr>
          <w:rFonts w:cs="Arial"/>
          <w:b/>
          <w:sz w:val="22"/>
          <w:szCs w:val="22"/>
        </w:rPr>
        <w:t>Wykonawca</w:t>
      </w:r>
      <w:r w:rsidRPr="005D1233">
        <w:rPr>
          <w:rFonts w:cs="Arial"/>
          <w:b/>
          <w:sz w:val="22"/>
          <w:szCs w:val="22"/>
        </w:rPr>
        <w:t>:</w:t>
      </w:r>
    </w:p>
    <w:p w:rsidR="00D769F3" w:rsidRPr="005D1233" w:rsidRDefault="00444315" w:rsidP="00217ECF">
      <w:pPr>
        <w:spacing w:line="276" w:lineRule="auto"/>
        <w:jc w:val="both"/>
        <w:rPr>
          <w:rFonts w:cs="Arial"/>
          <w:sz w:val="22"/>
          <w:szCs w:val="22"/>
        </w:rPr>
      </w:pPr>
      <w:r>
        <w:rPr>
          <w:rFonts w:cs="Arial"/>
          <w:sz w:val="22"/>
          <w:szCs w:val="22"/>
        </w:rPr>
        <w:t>Oświadczamy</w:t>
      </w:r>
      <w:r w:rsidR="00B609F5" w:rsidRPr="005D1233">
        <w:rPr>
          <w:rFonts w:cs="Arial"/>
          <w:sz w:val="22"/>
          <w:szCs w:val="22"/>
        </w:rPr>
        <w:t>, że w stosunku do następującego/ych podmiotu/tów, na którego/ych zasoby powołuję się w niniejszym postępowaniu, tj.: …………………………………………………</w:t>
      </w:r>
      <w:r w:rsidR="004B363D" w:rsidRPr="005D1233">
        <w:rPr>
          <w:rFonts w:cs="Arial"/>
          <w:sz w:val="22"/>
          <w:szCs w:val="22"/>
        </w:rPr>
        <w:t xml:space="preserve"> </w:t>
      </w:r>
      <w:r w:rsidR="00B609F5" w:rsidRPr="005D1233">
        <w:rPr>
          <w:rFonts w:cs="Arial"/>
          <w:i/>
          <w:sz w:val="22"/>
          <w:szCs w:val="22"/>
        </w:rPr>
        <w:t xml:space="preserve">(podać pełną nazwę/firmę, adres, a także w zależności od podmiotu: NIP/PESEL, KRS/CEiDG) </w:t>
      </w:r>
      <w:r w:rsidR="00B609F5" w:rsidRPr="005D1233">
        <w:rPr>
          <w:rFonts w:cs="Arial"/>
          <w:sz w:val="22"/>
          <w:szCs w:val="22"/>
        </w:rPr>
        <w:t>nie zachodzą podstawy wykluczenia z postępowania o udzielenie zamówienia.</w:t>
      </w:r>
    </w:p>
    <w:p w:rsidR="004B363D" w:rsidRPr="00214FAC" w:rsidRDefault="004B363D" w:rsidP="00214FAC">
      <w:pPr>
        <w:spacing w:before="120" w:line="288" w:lineRule="auto"/>
        <w:ind w:firstLine="4500"/>
        <w:jc w:val="center"/>
        <w:rPr>
          <w:iCs/>
          <w:color w:val="000000"/>
          <w:szCs w:val="20"/>
        </w:rPr>
      </w:pPr>
      <w:r w:rsidRPr="004B363D">
        <w:rPr>
          <w:iCs/>
          <w:color w:val="000000"/>
          <w:szCs w:val="20"/>
        </w:rPr>
        <w:t>__________________ dnia __. __.2018 r.</w:t>
      </w:r>
    </w:p>
    <w:p w:rsidR="00214FAC" w:rsidRPr="00214FAC" w:rsidRDefault="00214FAC" w:rsidP="00214FAC">
      <w:pPr>
        <w:pStyle w:val="Zwykytekst"/>
        <w:rPr>
          <w:i/>
          <w:iCs/>
          <w:color w:val="000000"/>
        </w:rPr>
      </w:pPr>
      <w:r w:rsidRPr="00214FAC">
        <w:rPr>
          <w:i/>
          <w:iCs/>
          <w:color w:val="000000"/>
        </w:rPr>
        <w:t>_______________________________</w:t>
      </w:r>
    </w:p>
    <w:p w:rsidR="00214FAC" w:rsidRPr="00214FAC" w:rsidRDefault="00214FAC" w:rsidP="00214FAC">
      <w:pPr>
        <w:pStyle w:val="Zwykytekst"/>
        <w:rPr>
          <w:rFonts w:ascii="Times New Roman" w:hAnsi="Times New Roman"/>
          <w:i/>
          <w:iCs/>
          <w:color w:val="000000"/>
        </w:rPr>
      </w:pPr>
      <w:r w:rsidRPr="00214FAC">
        <w:rPr>
          <w:rFonts w:ascii="Times New Roman" w:hAnsi="Times New Roman"/>
          <w:i/>
          <w:iCs/>
          <w:color w:val="000000"/>
        </w:rPr>
        <w:t>(podpis Wykonawcy/ Pełnomocnika)</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ZAŁĄCZNIK NR 2</w:t>
      </w:r>
    </w:p>
    <w:p w:rsidR="001A7FB9" w:rsidRPr="008112B2" w:rsidRDefault="001A7FB9" w:rsidP="008112B2">
      <w:pPr>
        <w:pStyle w:val="Zwykytekst"/>
        <w:spacing w:before="120" w:line="288" w:lineRule="auto"/>
        <w:jc w:val="center"/>
        <w:rPr>
          <w:rFonts w:ascii="Times New Roman" w:hAnsi="Times New Roman"/>
          <w:color w:val="000000"/>
          <w:sz w:val="24"/>
          <w:szCs w:val="24"/>
        </w:rPr>
      </w:pPr>
      <w:r>
        <w:rPr>
          <w:rFonts w:ascii="Times New Roman" w:hAnsi="Times New Roman"/>
          <w:b/>
          <w:bCs/>
          <w:color w:val="000000"/>
          <w:sz w:val="24"/>
          <w:szCs w:val="24"/>
        </w:rPr>
        <w:t>do Rozdziału II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5053"/>
      </w:tblGrid>
      <w:tr w:rsidR="001A7FB9" w:rsidRPr="002E7770">
        <w:trPr>
          <w:trHeight w:val="1684"/>
        </w:trPr>
        <w:tc>
          <w:tcPr>
            <w:tcW w:w="414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5144" w:type="dxa"/>
            <w:shd w:val="clear" w:color="auto" w:fill="FFCC99"/>
            <w:vAlign w:val="center"/>
          </w:tcPr>
          <w:p w:rsidR="001A7FB9" w:rsidRPr="002E7770" w:rsidRDefault="001A7FB9" w:rsidP="002E7770">
            <w:pPr>
              <w:jc w:val="center"/>
              <w:rPr>
                <w:b/>
                <w:bCs/>
                <w:sz w:val="32"/>
                <w:szCs w:val="32"/>
              </w:rPr>
            </w:pPr>
            <w:r w:rsidRPr="002E7770">
              <w:rPr>
                <w:b/>
                <w:bCs/>
                <w:sz w:val="32"/>
                <w:szCs w:val="32"/>
              </w:rPr>
              <w:t>OŚWIADCZENIE</w:t>
            </w:r>
          </w:p>
          <w:p w:rsidR="001A7FB9" w:rsidRPr="002E7770" w:rsidRDefault="001A7FB9">
            <w:pPr>
              <w:jc w:val="center"/>
              <w:rPr>
                <w:b/>
                <w:bCs/>
                <w:sz w:val="28"/>
                <w:szCs w:val="28"/>
              </w:rPr>
            </w:pPr>
            <w:r w:rsidRPr="002E7770">
              <w:rPr>
                <w:b/>
                <w:bCs/>
              </w:rPr>
              <w:t>o spełnianiu warunków udziału w postępowaniu</w:t>
            </w:r>
          </w:p>
        </w:tc>
      </w:tr>
    </w:tbl>
    <w:p w:rsidR="001A7FB9" w:rsidRPr="006E5EE0" w:rsidRDefault="006510B3" w:rsidP="006E5EE0">
      <w:pPr>
        <w:spacing w:before="120"/>
        <w:ind w:right="7093"/>
        <w:jc w:val="center"/>
        <w:rPr>
          <w:b/>
          <w:bCs/>
          <w:color w:val="000000"/>
        </w:rPr>
      </w:pPr>
      <w:r>
        <w:rPr>
          <w:b/>
          <w:bCs/>
          <w:color w:val="000000"/>
        </w:rPr>
        <w:t>TO</w:t>
      </w:r>
      <w:r w:rsidR="001A7FB9">
        <w:rPr>
          <w:b/>
          <w:bCs/>
          <w:color w:val="000000"/>
        </w:rPr>
        <w:t>-</w:t>
      </w:r>
      <w:r>
        <w:rPr>
          <w:b/>
          <w:bCs/>
          <w:color w:val="000000"/>
        </w:rPr>
        <w:t>250</w:t>
      </w:r>
      <w:r w:rsidR="00D746AC">
        <w:rPr>
          <w:b/>
          <w:bCs/>
          <w:color w:val="000000"/>
        </w:rPr>
        <w:t>-09</w:t>
      </w:r>
      <w:r>
        <w:rPr>
          <w:b/>
          <w:bCs/>
          <w:color w:val="000000"/>
        </w:rPr>
        <w:t>TA</w:t>
      </w:r>
      <w:r w:rsidR="001A7FB9">
        <w:rPr>
          <w:b/>
          <w:bCs/>
          <w:color w:val="000000"/>
        </w:rPr>
        <w:t>/1</w:t>
      </w:r>
      <w:r w:rsidR="00230E0E">
        <w:rPr>
          <w:b/>
          <w:bCs/>
          <w:color w:val="000000"/>
        </w:rPr>
        <w:t>8</w:t>
      </w:r>
    </w:p>
    <w:p w:rsidR="001A7FB9" w:rsidRDefault="001A7FB9" w:rsidP="006E5EE0">
      <w:pPr>
        <w:pStyle w:val="Zwykytekst"/>
        <w:tabs>
          <w:tab w:val="left" w:leader="dot" w:pos="9072"/>
        </w:tabs>
        <w:ind w:right="7092"/>
        <w:jc w:val="center"/>
        <w:rPr>
          <w:rFonts w:ascii="Times New Roman" w:hAnsi="Times New Roman"/>
          <w:b/>
          <w:sz w:val="22"/>
          <w:szCs w:val="22"/>
        </w:rPr>
      </w:pPr>
      <w:r w:rsidRPr="006E5EE0">
        <w:rPr>
          <w:rFonts w:ascii="Times New Roman" w:hAnsi="Times New Roman"/>
          <w:bCs/>
          <w:i/>
          <w:color w:val="000000"/>
          <w:sz w:val="16"/>
          <w:szCs w:val="16"/>
        </w:rPr>
        <w:t>Nr postępowania</w:t>
      </w:r>
    </w:p>
    <w:p w:rsidR="001A7FB9" w:rsidRDefault="001A7FB9" w:rsidP="006E5EE0">
      <w:pPr>
        <w:pStyle w:val="Zwykytekst"/>
        <w:tabs>
          <w:tab w:val="left" w:leader="dot" w:pos="9072"/>
        </w:tabs>
        <w:spacing w:before="240" w:line="288" w:lineRule="auto"/>
        <w:jc w:val="both"/>
        <w:rPr>
          <w:rFonts w:ascii="Times New Roman" w:hAnsi="Times New Roman"/>
          <w:b/>
          <w:bCs/>
          <w:color w:val="000000"/>
          <w:sz w:val="24"/>
          <w:szCs w:val="24"/>
        </w:rPr>
      </w:pPr>
      <w:r>
        <w:rPr>
          <w:rFonts w:ascii="Times New Roman" w:hAnsi="Times New Roman"/>
          <w:b/>
          <w:sz w:val="22"/>
          <w:szCs w:val="22"/>
        </w:rPr>
        <w:t>Wykonywanie robót remontowych</w:t>
      </w:r>
      <w:r w:rsidRPr="005356AD">
        <w:rPr>
          <w:rFonts w:ascii="Times New Roman" w:hAnsi="Times New Roman"/>
          <w:b/>
          <w:sz w:val="22"/>
          <w:szCs w:val="22"/>
        </w:rPr>
        <w:t xml:space="preserve"> </w:t>
      </w:r>
      <w:r>
        <w:rPr>
          <w:rFonts w:ascii="Times New Roman" w:hAnsi="Times New Roman"/>
          <w:b/>
          <w:sz w:val="22"/>
          <w:szCs w:val="22"/>
        </w:rPr>
        <w:t xml:space="preserve">w </w:t>
      </w:r>
      <w:r w:rsidR="000376A7">
        <w:rPr>
          <w:rFonts w:ascii="Times New Roman" w:hAnsi="Times New Roman"/>
          <w:b/>
          <w:sz w:val="22"/>
          <w:szCs w:val="22"/>
        </w:rPr>
        <w:t xml:space="preserve">latach </w:t>
      </w:r>
      <w:r>
        <w:rPr>
          <w:rFonts w:ascii="Times New Roman" w:hAnsi="Times New Roman"/>
          <w:b/>
          <w:sz w:val="22"/>
          <w:szCs w:val="22"/>
        </w:rPr>
        <w:t>201</w:t>
      </w:r>
      <w:r w:rsidR="000376A7">
        <w:rPr>
          <w:rFonts w:ascii="Times New Roman" w:hAnsi="Times New Roman"/>
          <w:b/>
          <w:sz w:val="22"/>
          <w:szCs w:val="22"/>
        </w:rPr>
        <w:t>8</w:t>
      </w:r>
      <w:r>
        <w:rPr>
          <w:rFonts w:ascii="Times New Roman" w:hAnsi="Times New Roman"/>
          <w:b/>
          <w:sz w:val="22"/>
          <w:szCs w:val="22"/>
        </w:rPr>
        <w:t>/201</w:t>
      </w:r>
      <w:r w:rsidR="000376A7">
        <w:rPr>
          <w:rFonts w:ascii="Times New Roman" w:hAnsi="Times New Roman"/>
          <w:b/>
          <w:sz w:val="22"/>
          <w:szCs w:val="22"/>
        </w:rPr>
        <w:t>9</w:t>
      </w:r>
      <w:r>
        <w:rPr>
          <w:rFonts w:ascii="Times New Roman" w:hAnsi="Times New Roman"/>
          <w:b/>
          <w:sz w:val="22"/>
          <w:szCs w:val="22"/>
        </w:rPr>
        <w:t xml:space="preserve"> </w:t>
      </w:r>
      <w:r w:rsidRPr="005356AD">
        <w:rPr>
          <w:rFonts w:ascii="Times New Roman" w:hAnsi="Times New Roman"/>
          <w:b/>
          <w:sz w:val="22"/>
          <w:szCs w:val="22"/>
        </w:rPr>
        <w:t xml:space="preserve">obejmujących bieżące konserwacje oraz drobne prace </w:t>
      </w:r>
      <w:r w:rsidR="004B363D">
        <w:rPr>
          <w:rFonts w:ascii="Times New Roman" w:hAnsi="Times New Roman"/>
          <w:b/>
          <w:sz w:val="22"/>
          <w:szCs w:val="22"/>
        </w:rPr>
        <w:t xml:space="preserve">budowlane </w:t>
      </w:r>
      <w:r w:rsidRPr="005356AD">
        <w:rPr>
          <w:rFonts w:ascii="Times New Roman" w:hAnsi="Times New Roman"/>
          <w:b/>
          <w:sz w:val="22"/>
          <w:szCs w:val="22"/>
        </w:rPr>
        <w:t xml:space="preserve">w budynkach Instytutu Techniki Budowlanej w Warszawie przy </w:t>
      </w:r>
      <w:r w:rsidR="004B363D">
        <w:rPr>
          <w:rFonts w:ascii="Times New Roman" w:hAnsi="Times New Roman"/>
          <w:b/>
          <w:sz w:val="22"/>
          <w:szCs w:val="22"/>
        </w:rPr>
        <w:t xml:space="preserve">    </w:t>
      </w:r>
      <w:r w:rsidR="00150CBE">
        <w:rPr>
          <w:rFonts w:ascii="Times New Roman" w:hAnsi="Times New Roman"/>
          <w:b/>
          <w:sz w:val="22"/>
          <w:szCs w:val="22"/>
        </w:rPr>
        <w:t xml:space="preserve">      </w:t>
      </w:r>
      <w:r w:rsidR="004B363D">
        <w:rPr>
          <w:rFonts w:ascii="Times New Roman" w:hAnsi="Times New Roman"/>
          <w:b/>
          <w:sz w:val="22"/>
          <w:szCs w:val="22"/>
        </w:rPr>
        <w:t xml:space="preserve">   </w:t>
      </w:r>
      <w:r w:rsidRPr="005356AD">
        <w:rPr>
          <w:rFonts w:ascii="Times New Roman" w:hAnsi="Times New Roman"/>
          <w:b/>
          <w:sz w:val="22"/>
          <w:szCs w:val="22"/>
        </w:rPr>
        <w:t xml:space="preserve">ul. Filtrowej 1 i </w:t>
      </w:r>
      <w:r w:rsidR="004B363D">
        <w:rPr>
          <w:rFonts w:ascii="Times New Roman" w:hAnsi="Times New Roman"/>
          <w:b/>
          <w:sz w:val="22"/>
          <w:szCs w:val="22"/>
        </w:rPr>
        <w:t xml:space="preserve">ul. </w:t>
      </w:r>
      <w:r w:rsidRPr="005356AD">
        <w:rPr>
          <w:rFonts w:ascii="Times New Roman" w:hAnsi="Times New Roman"/>
          <w:b/>
          <w:sz w:val="22"/>
          <w:szCs w:val="22"/>
        </w:rPr>
        <w:t>Ksawerów 2</w:t>
      </w:r>
      <w:r w:rsidRPr="005D1233">
        <w:rPr>
          <w:rFonts w:ascii="Times New Roman" w:hAnsi="Times New Roman"/>
          <w:b/>
          <w:sz w:val="22"/>
          <w:szCs w:val="22"/>
        </w:rPr>
        <w:t>1</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b/>
          <w:bCs/>
          <w:color w:val="000000"/>
          <w:sz w:val="24"/>
          <w:szCs w:val="24"/>
        </w:rPr>
        <w:t>MY NIŻEJ PODPISANI</w:t>
      </w:r>
      <w:r>
        <w:rPr>
          <w:rFonts w:ascii="Times New Roman" w:hAnsi="Times New Roman"/>
          <w:color w:val="000000"/>
          <w:sz w:val="24"/>
          <w:szCs w:val="24"/>
        </w:rPr>
        <w:t xml:space="preserve"> </w:t>
      </w:r>
    </w:p>
    <w:p w:rsidR="001A7FB9" w:rsidRDefault="001A7FB9" w:rsidP="00D2357D">
      <w:pPr>
        <w:pStyle w:val="Zwykytekst"/>
        <w:tabs>
          <w:tab w:val="left" w:leader="dot" w:pos="9072"/>
        </w:tabs>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b/>
          <w:bCs/>
          <w:color w:val="000000"/>
          <w:sz w:val="24"/>
          <w:szCs w:val="24"/>
        </w:rPr>
      </w:pPr>
      <w:r>
        <w:rPr>
          <w:rFonts w:ascii="Times New Roman" w:hAnsi="Times New Roman"/>
          <w:b/>
          <w:bCs/>
          <w:color w:val="000000"/>
          <w:sz w:val="24"/>
          <w:szCs w:val="24"/>
        </w:rPr>
        <w:t>działając w imieniu i na rzecz</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line="288" w:lineRule="auto"/>
        <w:jc w:val="center"/>
        <w:rPr>
          <w:rFonts w:ascii="Times New Roman" w:hAnsi="Times New Roman"/>
          <w:i/>
          <w:iCs/>
          <w:color w:val="000000"/>
        </w:rPr>
      </w:pPr>
      <w:r>
        <w:rPr>
          <w:rFonts w:ascii="Times New Roman" w:hAnsi="Times New Roman"/>
          <w:i/>
          <w:iCs/>
          <w:color w:val="000000"/>
        </w:rPr>
        <w:t>(nazwa (firma) i dokładny adres Wykonawcy/Wykonawców)</w:t>
      </w:r>
    </w:p>
    <w:p w:rsidR="001A7FB9" w:rsidRDefault="001A7FB9" w:rsidP="00D2357D">
      <w:pPr>
        <w:spacing w:line="288" w:lineRule="auto"/>
        <w:jc w:val="both"/>
        <w:rPr>
          <w:b/>
          <w:bCs/>
          <w:color w:val="000000"/>
        </w:rPr>
      </w:pPr>
    </w:p>
    <w:p w:rsidR="001A7FB9" w:rsidRPr="004E7AA3" w:rsidRDefault="00B609F5" w:rsidP="00D2357D">
      <w:pPr>
        <w:pStyle w:val="Zwykytekst"/>
        <w:spacing w:before="120" w:line="288" w:lineRule="auto"/>
        <w:jc w:val="both"/>
        <w:rPr>
          <w:rFonts w:ascii="Times New Roman" w:hAnsi="Times New Roman"/>
          <w:bCs/>
          <w:color w:val="000000"/>
          <w:sz w:val="24"/>
          <w:szCs w:val="24"/>
        </w:rPr>
      </w:pPr>
      <w:r w:rsidRPr="00B609F5">
        <w:rPr>
          <w:rFonts w:ascii="Times New Roman" w:hAnsi="Times New Roman"/>
          <w:bCs/>
          <w:color w:val="000000"/>
          <w:sz w:val="24"/>
          <w:szCs w:val="24"/>
        </w:rPr>
        <w:t xml:space="preserve">składając ofertę w postępowaniu o zamówienie publiczne prowadzonym w trybie </w:t>
      </w:r>
      <w:r w:rsidR="003548CA" w:rsidRPr="00B609F5">
        <w:rPr>
          <w:rFonts w:ascii="Times New Roman" w:hAnsi="Times New Roman"/>
          <w:bCs/>
          <w:color w:val="000000"/>
          <w:sz w:val="24"/>
          <w:szCs w:val="24"/>
        </w:rPr>
        <w:t>przetargu nieograniczonego</w:t>
      </w:r>
      <w:r w:rsidRPr="00B609F5">
        <w:rPr>
          <w:rFonts w:ascii="Times New Roman" w:hAnsi="Times New Roman"/>
          <w:bCs/>
          <w:color w:val="000000"/>
          <w:sz w:val="24"/>
          <w:szCs w:val="24"/>
        </w:rPr>
        <w:t xml:space="preserve">, </w:t>
      </w:r>
      <w:r w:rsidR="001A7FB9" w:rsidRPr="004E7AA3">
        <w:rPr>
          <w:rFonts w:ascii="Times New Roman" w:hAnsi="Times New Roman"/>
          <w:bCs/>
          <w:color w:val="000000"/>
          <w:sz w:val="24"/>
          <w:szCs w:val="24"/>
        </w:rPr>
        <w:t>oświadczamy, że spełniamy</w:t>
      </w:r>
      <w:r w:rsidR="001A7FB9">
        <w:rPr>
          <w:rFonts w:ascii="Times New Roman" w:hAnsi="Times New Roman"/>
          <w:bCs/>
          <w:color w:val="000000"/>
          <w:sz w:val="24"/>
          <w:szCs w:val="24"/>
        </w:rPr>
        <w:t xml:space="preserve"> warunki udziału</w:t>
      </w:r>
      <w:r w:rsidRPr="00B609F5">
        <w:rPr>
          <w:rFonts w:ascii="Times New Roman" w:hAnsi="Times New Roman"/>
          <w:bCs/>
          <w:color w:val="000000"/>
          <w:sz w:val="24"/>
          <w:szCs w:val="24"/>
        </w:rPr>
        <w:t xml:space="preserve"> określone w przedmiotowym postępowaniu</w:t>
      </w:r>
      <w:r w:rsidR="001A7FB9">
        <w:rPr>
          <w:rFonts w:ascii="Times New Roman" w:hAnsi="Times New Roman"/>
          <w:bCs/>
          <w:color w:val="000000"/>
          <w:sz w:val="24"/>
          <w:szCs w:val="24"/>
        </w:rPr>
        <w:t>.</w:t>
      </w:r>
    </w:p>
    <w:p w:rsidR="001A7FB9" w:rsidRDefault="001A7FB9" w:rsidP="00D2357D">
      <w:pPr>
        <w:pStyle w:val="Zwykytekst"/>
        <w:spacing w:before="120" w:line="288" w:lineRule="auto"/>
        <w:jc w:val="both"/>
        <w:rPr>
          <w:rFonts w:ascii="Times New Roman" w:hAnsi="Times New Roman"/>
          <w:b/>
          <w:bCs/>
          <w:color w:val="000000"/>
          <w:sz w:val="24"/>
          <w:szCs w:val="24"/>
        </w:rPr>
      </w:pPr>
    </w:p>
    <w:p w:rsidR="001A7FB9" w:rsidRPr="007C3FAF" w:rsidRDefault="001A7FB9" w:rsidP="00D2357D">
      <w:pPr>
        <w:pStyle w:val="Zwykytekst"/>
        <w:spacing w:before="120" w:line="288" w:lineRule="auto"/>
        <w:rPr>
          <w:rFonts w:ascii="Times New Roman" w:hAnsi="Times New Roman"/>
          <w:color w:val="000000"/>
          <w:sz w:val="24"/>
          <w:szCs w:val="24"/>
        </w:rPr>
      </w:pPr>
      <w:r w:rsidRPr="007C3FAF">
        <w:rPr>
          <w:rFonts w:ascii="Times New Roman" w:hAnsi="Times New Roman"/>
          <w:color w:val="000000"/>
          <w:sz w:val="24"/>
          <w:szCs w:val="24"/>
        </w:rPr>
        <w:t>__________________ dnia __. __.</w:t>
      </w:r>
      <w:r>
        <w:rPr>
          <w:rFonts w:ascii="Times New Roman" w:hAnsi="Times New Roman"/>
          <w:color w:val="000000"/>
          <w:sz w:val="24"/>
          <w:szCs w:val="24"/>
        </w:rPr>
        <w:t>201</w:t>
      </w:r>
      <w:r w:rsidR="00230E0E">
        <w:rPr>
          <w:rFonts w:ascii="Times New Roman" w:hAnsi="Times New Roman"/>
          <w:color w:val="000000"/>
          <w:sz w:val="24"/>
          <w:szCs w:val="24"/>
        </w:rPr>
        <w:t>8</w:t>
      </w:r>
      <w:r w:rsidRPr="007C3FAF">
        <w:rPr>
          <w:rFonts w:ascii="Times New Roman" w:hAnsi="Times New Roman"/>
          <w:color w:val="000000"/>
          <w:sz w:val="24"/>
          <w:szCs w:val="24"/>
        </w:rPr>
        <w:t xml:space="preserve"> r.</w:t>
      </w:r>
    </w:p>
    <w:p w:rsidR="001A7FB9" w:rsidRPr="007C3FAF" w:rsidRDefault="001A7FB9" w:rsidP="00D2357D">
      <w:pPr>
        <w:pStyle w:val="Zwykytekst"/>
        <w:spacing w:before="120" w:line="288" w:lineRule="auto"/>
        <w:ind w:firstLine="5220"/>
        <w:jc w:val="center"/>
        <w:rPr>
          <w:rFonts w:ascii="Times New Roman" w:hAnsi="Times New Roman"/>
          <w:i/>
          <w:iCs/>
          <w:color w:val="000000"/>
          <w:sz w:val="24"/>
          <w:szCs w:val="24"/>
        </w:rPr>
      </w:pPr>
    </w:p>
    <w:p w:rsidR="001A7FB9" w:rsidRPr="007C3FAF" w:rsidRDefault="001A7FB9" w:rsidP="00D2357D">
      <w:pPr>
        <w:pStyle w:val="Zwykytekst"/>
        <w:spacing w:before="120" w:line="288" w:lineRule="auto"/>
        <w:ind w:firstLine="5220"/>
        <w:jc w:val="center"/>
        <w:rPr>
          <w:rFonts w:ascii="Times New Roman" w:hAnsi="Times New Roman"/>
          <w:i/>
          <w:iCs/>
          <w:color w:val="000000"/>
          <w:sz w:val="24"/>
          <w:szCs w:val="24"/>
        </w:rPr>
      </w:pPr>
      <w:r w:rsidRPr="007C3FAF">
        <w:rPr>
          <w:rFonts w:ascii="Times New Roman" w:hAnsi="Times New Roman"/>
          <w:i/>
          <w:iCs/>
          <w:color w:val="000000"/>
          <w:sz w:val="24"/>
          <w:szCs w:val="24"/>
        </w:rPr>
        <w:t>_______________________________</w:t>
      </w:r>
    </w:p>
    <w:p w:rsidR="001A7FB9" w:rsidRDefault="001A7FB9" w:rsidP="00D2357D">
      <w:pPr>
        <w:pStyle w:val="Zwykytekst"/>
        <w:spacing w:before="120" w:line="288" w:lineRule="auto"/>
        <w:ind w:left="456" w:firstLine="4500"/>
        <w:jc w:val="center"/>
        <w:rPr>
          <w:rFonts w:ascii="Times New Roman" w:hAnsi="Times New Roman"/>
          <w:i/>
          <w:iCs/>
          <w:color w:val="000000"/>
          <w:sz w:val="24"/>
          <w:szCs w:val="24"/>
        </w:rPr>
      </w:pPr>
      <w:r w:rsidRPr="007C3FAF">
        <w:rPr>
          <w:rFonts w:ascii="Times New Roman" w:hAnsi="Times New Roman"/>
          <w:i/>
          <w:iCs/>
          <w:color w:val="000000"/>
          <w:sz w:val="24"/>
          <w:szCs w:val="24"/>
        </w:rPr>
        <w:t>(podpis Wykonawcy/ Pełnomocnika)</w:t>
      </w:r>
    </w:p>
    <w:p w:rsidR="00957533" w:rsidRPr="007C3FAF" w:rsidRDefault="00957533" w:rsidP="00957533">
      <w:pPr>
        <w:pStyle w:val="Zwykytekst"/>
        <w:spacing w:before="120" w:line="288" w:lineRule="auto"/>
        <w:ind w:left="456" w:hanging="30"/>
        <w:jc w:val="center"/>
        <w:rPr>
          <w:rFonts w:ascii="Times New Roman" w:hAnsi="Times New Roman"/>
          <w:i/>
          <w:iCs/>
          <w:color w:val="000000"/>
          <w:sz w:val="24"/>
          <w:szCs w:val="24"/>
        </w:rPr>
      </w:pPr>
    </w:p>
    <w:p w:rsidR="00957533" w:rsidRPr="00957533" w:rsidRDefault="00B609F5" w:rsidP="00957533">
      <w:pPr>
        <w:pStyle w:val="Zwykytekst"/>
        <w:spacing w:before="120" w:line="288" w:lineRule="auto"/>
        <w:jc w:val="both"/>
        <w:rPr>
          <w:rFonts w:ascii="Times New Roman" w:hAnsi="Times New Roman"/>
          <w:b/>
          <w:bCs/>
          <w:color w:val="000000"/>
          <w:sz w:val="24"/>
          <w:szCs w:val="24"/>
        </w:rPr>
      </w:pPr>
      <w:r w:rsidRPr="00B609F5">
        <w:rPr>
          <w:rFonts w:ascii="Times New Roman" w:hAnsi="Times New Roman"/>
          <w:b/>
          <w:bCs/>
          <w:color w:val="000000"/>
          <w:sz w:val="24"/>
          <w:szCs w:val="24"/>
        </w:rPr>
        <w:t>Ponadto oświadczamy jak poniżej:</w:t>
      </w:r>
    </w:p>
    <w:p w:rsidR="00957533" w:rsidRPr="00957533" w:rsidRDefault="00B609F5" w:rsidP="00957533">
      <w:pPr>
        <w:pStyle w:val="Tekstpodstawowy"/>
        <w:spacing w:line="360" w:lineRule="auto"/>
        <w:ind w:right="-427"/>
        <w:jc w:val="both"/>
        <w:rPr>
          <w:rFonts w:ascii="Times New Roman" w:hAnsi="Times New Roman" w:cs="Times New Roman"/>
        </w:rPr>
      </w:pPr>
      <w:r w:rsidRPr="00B609F5">
        <w:rPr>
          <w:rFonts w:ascii="Times New Roman" w:hAnsi="Times New Roman" w:cs="Times New Roman"/>
        </w:rPr>
        <w:t xml:space="preserve">Oświadczamy*, że w celu wykazania spełniania </w:t>
      </w:r>
      <w:r w:rsidR="00957533">
        <w:rPr>
          <w:rFonts w:ascii="Times New Roman" w:hAnsi="Times New Roman" w:cs="Times New Roman"/>
        </w:rPr>
        <w:t xml:space="preserve">następujących </w:t>
      </w:r>
      <w:r w:rsidR="00957533" w:rsidRPr="002A43CD">
        <w:rPr>
          <w:rFonts w:ascii="Times New Roman" w:hAnsi="Times New Roman" w:cs="Times New Roman"/>
        </w:rPr>
        <w:t xml:space="preserve">określonych przez </w:t>
      </w:r>
      <w:r w:rsidR="005A1A2C">
        <w:rPr>
          <w:rFonts w:ascii="Times New Roman" w:hAnsi="Times New Roman" w:cs="Times New Roman"/>
        </w:rPr>
        <w:t>Z</w:t>
      </w:r>
      <w:r w:rsidR="005A1A2C" w:rsidRPr="002A43CD">
        <w:rPr>
          <w:rFonts w:ascii="Times New Roman" w:hAnsi="Times New Roman" w:cs="Times New Roman"/>
        </w:rPr>
        <w:t xml:space="preserve">amawiającego </w:t>
      </w:r>
      <w:r w:rsidRPr="00B609F5">
        <w:rPr>
          <w:rFonts w:ascii="Times New Roman" w:hAnsi="Times New Roman" w:cs="Times New Roman"/>
        </w:rPr>
        <w:t>warunków udziału w postępowaniu</w:t>
      </w:r>
      <w:r w:rsidR="00957533">
        <w:rPr>
          <w:rFonts w:ascii="Times New Roman" w:hAnsi="Times New Roman" w:cs="Times New Roman"/>
        </w:rPr>
        <w:t xml:space="preserve">: ……………………………………………………………… ………………………………………………………………………………………………………. </w:t>
      </w:r>
      <w:r w:rsidRPr="00B609F5">
        <w:rPr>
          <w:rFonts w:ascii="Times New Roman" w:hAnsi="Times New Roman" w:cs="Times New Roman"/>
        </w:rPr>
        <w:t xml:space="preserve"> polegamy na zasobach następującego/ych podmiotu/ów:</w:t>
      </w:r>
      <w:r w:rsidR="00D769F3">
        <w:rPr>
          <w:rFonts w:ascii="Times New Roman" w:hAnsi="Times New Roman" w:cs="Times New Roman"/>
        </w:rPr>
        <w:t xml:space="preserve"> ……………………………</w:t>
      </w:r>
      <w:r w:rsidRPr="00B609F5">
        <w:rPr>
          <w:rFonts w:ascii="Times New Roman" w:hAnsi="Times New Roman" w:cs="Times New Roman"/>
        </w:rPr>
        <w:t xml:space="preserve"> ………………………………………………………………………</w:t>
      </w:r>
      <w:r w:rsidR="00957533">
        <w:rPr>
          <w:rFonts w:ascii="Times New Roman" w:hAnsi="Times New Roman" w:cs="Times New Roman"/>
        </w:rPr>
        <w:t>……………</w:t>
      </w:r>
      <w:r w:rsidR="00D769F3">
        <w:rPr>
          <w:rFonts w:ascii="Times New Roman" w:hAnsi="Times New Roman" w:cs="Times New Roman"/>
        </w:rPr>
        <w:t>….</w:t>
      </w:r>
      <w:r w:rsidR="00957533">
        <w:rPr>
          <w:rFonts w:ascii="Times New Roman" w:hAnsi="Times New Roman" w:cs="Times New Roman"/>
        </w:rPr>
        <w:t>………………</w:t>
      </w:r>
    </w:p>
    <w:p w:rsidR="00957533" w:rsidRDefault="00957533" w:rsidP="00957533">
      <w:pPr>
        <w:pStyle w:val="Tekstpodstawowy"/>
        <w:spacing w:line="360" w:lineRule="auto"/>
        <w:ind w:right="-427"/>
        <w:jc w:val="both"/>
      </w:pPr>
      <w:r w:rsidRPr="00471767">
        <w:lastRenderedPageBreak/>
        <w:t>..…………………</w:t>
      </w:r>
      <w:r>
        <w:t>…………………………………………………………………………………</w:t>
      </w:r>
      <w:r w:rsidRPr="00471767">
        <w:t>,</w:t>
      </w:r>
      <w:r>
        <w:t xml:space="preserve"> </w:t>
      </w:r>
    </w:p>
    <w:p w:rsidR="00957533" w:rsidRPr="00957533" w:rsidRDefault="00B609F5" w:rsidP="00957533">
      <w:pPr>
        <w:pStyle w:val="Tekstpodstawowy"/>
        <w:spacing w:line="360" w:lineRule="auto"/>
        <w:ind w:right="-427"/>
        <w:jc w:val="both"/>
        <w:rPr>
          <w:rFonts w:ascii="Times New Roman" w:hAnsi="Times New Roman" w:cs="Times New Roman"/>
        </w:rPr>
      </w:pPr>
      <w:r w:rsidRPr="00B609F5">
        <w:rPr>
          <w:rFonts w:ascii="Times New Roman" w:hAnsi="Times New Roman" w:cs="Times New Roman"/>
        </w:rPr>
        <w:t>w następującym zakresie: ………………………………………………………………………</w:t>
      </w:r>
    </w:p>
    <w:p w:rsidR="00957533" w:rsidRPr="00957533" w:rsidRDefault="00B609F5" w:rsidP="00957533">
      <w:pPr>
        <w:pStyle w:val="Tekstpodstawowy"/>
        <w:spacing w:line="360" w:lineRule="auto"/>
        <w:ind w:right="-427"/>
        <w:jc w:val="both"/>
        <w:rPr>
          <w:rFonts w:ascii="Times New Roman" w:hAnsi="Times New Roman" w:cs="Times New Roman"/>
          <w:b/>
        </w:rPr>
      </w:pPr>
      <w:r w:rsidRPr="00B609F5">
        <w:rPr>
          <w:rFonts w:ascii="Times New Roman" w:hAnsi="Times New Roman" w:cs="Times New Roman"/>
          <w:b/>
        </w:rPr>
        <w:t>………………………………………………………………………………………………………</w:t>
      </w:r>
    </w:p>
    <w:p w:rsidR="00957533" w:rsidRDefault="00B609F5" w:rsidP="00957533">
      <w:pPr>
        <w:pStyle w:val="Tekstpodstawowy"/>
        <w:spacing w:line="360" w:lineRule="auto"/>
        <w:ind w:right="-427"/>
        <w:jc w:val="both"/>
        <w:rPr>
          <w:rFonts w:ascii="Times New Roman" w:hAnsi="Times New Roman" w:cs="Times New Roman"/>
        </w:rPr>
      </w:pPr>
      <w:r w:rsidRPr="00B609F5">
        <w:rPr>
          <w:rFonts w:ascii="Times New Roman" w:hAnsi="Times New Roman" w:cs="Times New Roman"/>
          <w:b/>
        </w:rPr>
        <w:t xml:space="preserve"> </w:t>
      </w:r>
      <w:r w:rsidRPr="00B609F5">
        <w:rPr>
          <w:rFonts w:ascii="Times New Roman" w:hAnsi="Times New Roman" w:cs="Times New Roman"/>
        </w:rPr>
        <w:t>(</w:t>
      </w:r>
      <w:r w:rsidRPr="00B609F5">
        <w:rPr>
          <w:rFonts w:ascii="Times New Roman" w:hAnsi="Times New Roman" w:cs="Times New Roman"/>
          <w:i/>
          <w:sz w:val="20"/>
          <w:szCs w:val="20"/>
        </w:rPr>
        <w:t>wskazać podmiot i określić odpowiedni zakres dla wskazanego podmiotu</w:t>
      </w:r>
      <w:r w:rsidRPr="00B609F5">
        <w:rPr>
          <w:rFonts w:ascii="Times New Roman" w:hAnsi="Times New Roman" w:cs="Times New Roman"/>
        </w:rPr>
        <w:t xml:space="preserve">). </w:t>
      </w:r>
    </w:p>
    <w:p w:rsidR="00444315" w:rsidRDefault="00444315" w:rsidP="00957533">
      <w:pPr>
        <w:pStyle w:val="Tekstpodstawowy"/>
        <w:spacing w:line="360" w:lineRule="auto"/>
        <w:ind w:right="-427"/>
        <w:jc w:val="both"/>
        <w:rPr>
          <w:rFonts w:ascii="Times New Roman" w:hAnsi="Times New Roman" w:cs="Times New Roman"/>
        </w:rPr>
      </w:pPr>
    </w:p>
    <w:p w:rsidR="00444315" w:rsidRDefault="00444315" w:rsidP="00957533">
      <w:pPr>
        <w:pStyle w:val="Tekstpodstawowy"/>
        <w:spacing w:line="360" w:lineRule="auto"/>
        <w:ind w:right="-427"/>
        <w:jc w:val="both"/>
        <w:rPr>
          <w:rFonts w:ascii="Times New Roman" w:hAnsi="Times New Roman" w:cs="Times New Roman"/>
        </w:rPr>
      </w:pPr>
    </w:p>
    <w:p w:rsidR="00444315" w:rsidRPr="00957533" w:rsidRDefault="00444315" w:rsidP="00957533">
      <w:pPr>
        <w:pStyle w:val="Tekstpodstawowy"/>
        <w:spacing w:line="360" w:lineRule="auto"/>
        <w:ind w:right="-427"/>
        <w:jc w:val="both"/>
        <w:rPr>
          <w:rFonts w:ascii="Times New Roman" w:hAnsi="Times New Roman" w:cs="Times New Roman"/>
          <w:b/>
        </w:rPr>
      </w:pPr>
    </w:p>
    <w:p w:rsidR="00957533" w:rsidRPr="00957533" w:rsidRDefault="00B609F5" w:rsidP="00957533">
      <w:pPr>
        <w:pStyle w:val="Zwykytekst"/>
        <w:rPr>
          <w:rFonts w:ascii="Times New Roman" w:hAnsi="Times New Roman"/>
          <w:sz w:val="24"/>
          <w:szCs w:val="24"/>
        </w:rPr>
      </w:pPr>
      <w:r w:rsidRPr="00B609F5">
        <w:rPr>
          <w:rFonts w:ascii="Times New Roman" w:hAnsi="Times New Roman"/>
          <w:sz w:val="24"/>
          <w:szCs w:val="24"/>
        </w:rPr>
        <w:t>...................................., dnia ................ 2018 roku</w:t>
      </w:r>
      <w:r w:rsidRPr="00B609F5">
        <w:rPr>
          <w:rFonts w:ascii="Times New Roman" w:hAnsi="Times New Roman"/>
          <w:sz w:val="24"/>
          <w:szCs w:val="24"/>
        </w:rPr>
        <w:tab/>
      </w:r>
      <w:r w:rsidRPr="00B609F5">
        <w:rPr>
          <w:rFonts w:ascii="Times New Roman" w:hAnsi="Times New Roman"/>
          <w:sz w:val="24"/>
          <w:szCs w:val="24"/>
        </w:rPr>
        <w:tab/>
        <w:t xml:space="preserve">     ................................................... </w:t>
      </w:r>
    </w:p>
    <w:p w:rsidR="00957533" w:rsidRPr="00957533" w:rsidRDefault="00B609F5" w:rsidP="00957533">
      <w:pPr>
        <w:pStyle w:val="Zwykytekst"/>
        <w:spacing w:after="120" w:line="300" w:lineRule="exact"/>
        <w:ind w:left="6120"/>
        <w:rPr>
          <w:rFonts w:ascii="Times New Roman" w:hAnsi="Times New Roman"/>
          <w:i/>
          <w:sz w:val="16"/>
          <w:szCs w:val="16"/>
        </w:rPr>
      </w:pPr>
      <w:r w:rsidRPr="00B609F5">
        <w:rPr>
          <w:rFonts w:ascii="Times New Roman" w:hAnsi="Times New Roman"/>
          <w:i/>
          <w:sz w:val="16"/>
          <w:szCs w:val="16"/>
        </w:rPr>
        <w:t>(podpis upoważnionego przedstawiciela Wykonawcy)</w:t>
      </w:r>
    </w:p>
    <w:p w:rsidR="00957533" w:rsidRDefault="00957533" w:rsidP="00957533">
      <w:pPr>
        <w:pStyle w:val="Tekstpodstawowy"/>
        <w:spacing w:line="360" w:lineRule="auto"/>
        <w:ind w:right="-427"/>
        <w:jc w:val="both"/>
        <w:rPr>
          <w:b/>
        </w:rPr>
      </w:pPr>
    </w:p>
    <w:p w:rsidR="00957533" w:rsidRDefault="00957533" w:rsidP="00957533">
      <w:pPr>
        <w:spacing w:line="360" w:lineRule="auto"/>
        <w:ind w:left="5664"/>
        <w:jc w:val="both"/>
        <w:rPr>
          <w:rFonts w:cs="Arial"/>
          <w:i/>
          <w:sz w:val="16"/>
          <w:szCs w:val="16"/>
        </w:rPr>
      </w:pPr>
    </w:p>
    <w:p w:rsidR="00957533" w:rsidRDefault="00957533" w:rsidP="00957533">
      <w:pPr>
        <w:spacing w:line="360" w:lineRule="auto"/>
        <w:ind w:left="5664"/>
        <w:jc w:val="both"/>
        <w:rPr>
          <w:rFonts w:cs="Arial"/>
          <w:i/>
          <w:sz w:val="16"/>
          <w:szCs w:val="16"/>
        </w:rPr>
      </w:pPr>
    </w:p>
    <w:p w:rsidR="00957533" w:rsidRDefault="00957533" w:rsidP="00957533">
      <w:pPr>
        <w:spacing w:line="360" w:lineRule="auto"/>
        <w:ind w:left="5664"/>
        <w:jc w:val="both"/>
        <w:rPr>
          <w:rFonts w:cs="Arial"/>
          <w:i/>
          <w:sz w:val="16"/>
          <w:szCs w:val="16"/>
        </w:rPr>
      </w:pPr>
    </w:p>
    <w:p w:rsidR="00957533" w:rsidRPr="007C007B" w:rsidRDefault="00957533" w:rsidP="00957533">
      <w:pPr>
        <w:spacing w:line="360" w:lineRule="auto"/>
        <w:ind w:left="5664"/>
        <w:jc w:val="both"/>
        <w:rPr>
          <w:rFonts w:cs="Arial"/>
          <w:i/>
          <w:sz w:val="16"/>
          <w:szCs w:val="16"/>
        </w:rPr>
      </w:pPr>
    </w:p>
    <w:p w:rsidR="00957533" w:rsidRDefault="00217ECF" w:rsidP="00957533">
      <w:pPr>
        <w:pStyle w:val="Tekstpodstawowy"/>
        <w:spacing w:line="360" w:lineRule="auto"/>
        <w:ind w:right="-427"/>
        <w:jc w:val="both"/>
        <w:rPr>
          <w:b/>
        </w:rPr>
      </w:pPr>
      <w:r>
        <w:rPr>
          <w:b/>
        </w:rPr>
        <w:t xml:space="preserve">* </w:t>
      </w:r>
      <w:r w:rsidR="00957533" w:rsidRPr="00CB660D">
        <w:rPr>
          <w:i/>
          <w:sz w:val="20"/>
          <w:szCs w:val="20"/>
        </w:rPr>
        <w:t>Zastosować jeśli dotyczy</w:t>
      </w:r>
      <w:r w:rsidR="00957533">
        <w:rPr>
          <w:i/>
          <w:sz w:val="20"/>
          <w:szCs w:val="20"/>
        </w:rPr>
        <w:t>.</w:t>
      </w:r>
    </w:p>
    <w:p w:rsidR="00957533" w:rsidRDefault="00957533" w:rsidP="00957533">
      <w:pPr>
        <w:spacing w:line="360" w:lineRule="auto"/>
        <w:jc w:val="both"/>
        <w:rPr>
          <w:rFonts w:cs="Arial"/>
          <w:b/>
        </w:rPr>
      </w:pPr>
    </w:p>
    <w:p w:rsidR="00957533" w:rsidRDefault="00957533" w:rsidP="00957533">
      <w:pPr>
        <w:spacing w:line="360" w:lineRule="auto"/>
        <w:jc w:val="both"/>
        <w:rPr>
          <w:rFonts w:cs="Arial"/>
          <w:b/>
        </w:rPr>
      </w:pPr>
    </w:p>
    <w:p w:rsidR="00957533" w:rsidRDefault="00957533" w:rsidP="00957533">
      <w:pPr>
        <w:spacing w:line="360" w:lineRule="auto"/>
        <w:jc w:val="both"/>
        <w:rPr>
          <w:rFonts w:cs="Arial"/>
          <w:b/>
        </w:rPr>
      </w:pPr>
    </w:p>
    <w:p w:rsidR="001A7FB9" w:rsidRDefault="001A7FB9" w:rsidP="000F538C">
      <w:pPr>
        <w:pStyle w:val="Zwykytekst"/>
        <w:spacing w:line="288" w:lineRule="auto"/>
        <w:jc w:val="center"/>
        <w:rPr>
          <w:rFonts w:ascii="Times New Roman" w:hAnsi="Times New Roman"/>
          <w:sz w:val="24"/>
          <w:szCs w:val="24"/>
        </w:rPr>
      </w:pPr>
      <w:r>
        <w:rPr>
          <w:rFonts w:ascii="Times New Roman" w:hAnsi="Times New Roman"/>
          <w:b/>
          <w:bCs/>
          <w:color w:val="000000"/>
          <w:sz w:val="32"/>
          <w:szCs w:val="32"/>
        </w:rPr>
        <w:br w:type="page"/>
      </w:r>
      <w:r w:rsidRPr="001518F8">
        <w:rPr>
          <w:rFonts w:ascii="Times New Roman" w:hAnsi="Times New Roman"/>
          <w:b/>
          <w:sz w:val="24"/>
          <w:szCs w:val="24"/>
        </w:rPr>
        <w:lastRenderedPageBreak/>
        <w:t xml:space="preserve">ZAŁĄCZNIK NR </w:t>
      </w:r>
      <w:r>
        <w:rPr>
          <w:rFonts w:ascii="Times New Roman" w:hAnsi="Times New Roman"/>
          <w:b/>
          <w:sz w:val="24"/>
          <w:szCs w:val="24"/>
        </w:rPr>
        <w:t>3</w:t>
      </w:r>
      <w:r w:rsidRPr="001518F8">
        <w:rPr>
          <w:rFonts w:ascii="Times New Roman" w:hAnsi="Times New Roman"/>
          <w:sz w:val="24"/>
          <w:szCs w:val="24"/>
        </w:rPr>
        <w:t xml:space="preserve"> </w:t>
      </w:r>
    </w:p>
    <w:p w:rsidR="001A7FB9" w:rsidRPr="008112B2" w:rsidRDefault="001A7FB9" w:rsidP="008112B2">
      <w:pPr>
        <w:pStyle w:val="Zwykytekst"/>
        <w:spacing w:line="288" w:lineRule="auto"/>
        <w:jc w:val="center"/>
        <w:rPr>
          <w:rFonts w:ascii="Times New Roman" w:hAnsi="Times New Roman"/>
          <w:b/>
          <w:bCs/>
          <w:color w:val="000000"/>
          <w:sz w:val="24"/>
          <w:szCs w:val="24"/>
        </w:rPr>
      </w:pPr>
      <w:r w:rsidRPr="001518F8">
        <w:rPr>
          <w:rFonts w:ascii="Times New Roman" w:hAnsi="Times New Roman"/>
          <w:b/>
          <w:bCs/>
          <w:color w:val="000000"/>
          <w:sz w:val="24"/>
          <w:szCs w:val="24"/>
        </w:rPr>
        <w:t>do Rozdziału II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338"/>
      </w:tblGrid>
      <w:tr w:rsidR="001A7FB9" w:rsidRPr="00824AD5" w:rsidTr="009C7C1D">
        <w:trPr>
          <w:trHeight w:val="1312"/>
        </w:trPr>
        <w:tc>
          <w:tcPr>
            <w:tcW w:w="3729" w:type="dxa"/>
            <w:vAlign w:val="bottom"/>
          </w:tcPr>
          <w:p w:rsidR="001A7FB9" w:rsidRPr="00824AD5" w:rsidRDefault="001A7FB9" w:rsidP="002E7770">
            <w:pPr>
              <w:pStyle w:val="9kursywa"/>
              <w:spacing w:line="288" w:lineRule="auto"/>
              <w:rPr>
                <w:szCs w:val="24"/>
              </w:rPr>
            </w:pPr>
          </w:p>
          <w:p w:rsidR="001A7FB9" w:rsidRPr="00824AD5" w:rsidRDefault="001A7FB9" w:rsidP="002E7770">
            <w:pPr>
              <w:pStyle w:val="9kursywa"/>
              <w:spacing w:line="288" w:lineRule="auto"/>
              <w:rPr>
                <w:szCs w:val="24"/>
              </w:rPr>
            </w:pPr>
          </w:p>
          <w:p w:rsidR="001A7FB9" w:rsidRPr="00824AD5" w:rsidRDefault="001A7FB9" w:rsidP="002E7770">
            <w:pPr>
              <w:pStyle w:val="9kursywa"/>
              <w:spacing w:line="288" w:lineRule="auto"/>
              <w:rPr>
                <w:szCs w:val="24"/>
              </w:rPr>
            </w:pPr>
          </w:p>
          <w:p w:rsidR="001A7FB9" w:rsidRPr="00824AD5" w:rsidRDefault="001A7FB9" w:rsidP="002E7770">
            <w:pPr>
              <w:pStyle w:val="9kursywa"/>
              <w:spacing w:line="288" w:lineRule="auto"/>
              <w:rPr>
                <w:szCs w:val="24"/>
              </w:rPr>
            </w:pPr>
            <w:r w:rsidRPr="00824AD5">
              <w:rPr>
                <w:szCs w:val="24"/>
              </w:rPr>
              <w:t>(pieczęć Wykonawcy/ów)</w:t>
            </w:r>
          </w:p>
        </w:tc>
        <w:tc>
          <w:tcPr>
            <w:tcW w:w="5338" w:type="dxa"/>
            <w:shd w:val="clear" w:color="auto" w:fill="FABF8F"/>
            <w:vAlign w:val="center"/>
          </w:tcPr>
          <w:p w:rsidR="001A7FB9" w:rsidRPr="00824AD5" w:rsidRDefault="001A7FB9" w:rsidP="002E7770">
            <w:pPr>
              <w:spacing w:line="288" w:lineRule="auto"/>
              <w:jc w:val="center"/>
              <w:rPr>
                <w:b/>
              </w:rPr>
            </w:pPr>
            <w:r>
              <w:rPr>
                <w:b/>
              </w:rPr>
              <w:t>INFORMACJA DOTYCZĄCA PRZYNALEŻNOŚCI DO GRUPY KAPITAŁOWEJ</w:t>
            </w:r>
          </w:p>
        </w:tc>
      </w:tr>
    </w:tbl>
    <w:p w:rsidR="001A7FB9" w:rsidRPr="006E5EE0" w:rsidRDefault="006510B3" w:rsidP="008112B2">
      <w:pPr>
        <w:spacing w:before="120"/>
        <w:ind w:right="7093"/>
        <w:jc w:val="center"/>
        <w:rPr>
          <w:b/>
          <w:bCs/>
          <w:color w:val="000000"/>
        </w:rPr>
      </w:pPr>
      <w:r>
        <w:rPr>
          <w:b/>
          <w:bCs/>
          <w:color w:val="000000"/>
        </w:rPr>
        <w:t>TO</w:t>
      </w:r>
      <w:r w:rsidR="001A7FB9">
        <w:rPr>
          <w:b/>
          <w:bCs/>
          <w:color w:val="000000"/>
        </w:rPr>
        <w:t>-</w:t>
      </w:r>
      <w:r>
        <w:rPr>
          <w:b/>
          <w:bCs/>
          <w:color w:val="000000"/>
        </w:rPr>
        <w:t>250</w:t>
      </w:r>
      <w:r w:rsidR="00D746AC">
        <w:rPr>
          <w:b/>
          <w:bCs/>
          <w:color w:val="000000"/>
        </w:rPr>
        <w:t>-09</w:t>
      </w:r>
      <w:r>
        <w:rPr>
          <w:b/>
          <w:bCs/>
          <w:color w:val="000000"/>
        </w:rPr>
        <w:t>TA</w:t>
      </w:r>
      <w:r w:rsidR="001A7FB9">
        <w:rPr>
          <w:b/>
          <w:bCs/>
          <w:color w:val="000000"/>
        </w:rPr>
        <w:t>/1</w:t>
      </w:r>
      <w:r w:rsidR="00230E0E">
        <w:rPr>
          <w:b/>
          <w:bCs/>
          <w:color w:val="000000"/>
        </w:rPr>
        <w:t>8</w:t>
      </w:r>
    </w:p>
    <w:p w:rsidR="001A7FB9" w:rsidRDefault="001A7FB9" w:rsidP="008112B2">
      <w:pPr>
        <w:pStyle w:val="Zwykytekst"/>
        <w:tabs>
          <w:tab w:val="left" w:leader="dot" w:pos="9072"/>
        </w:tabs>
        <w:ind w:right="7092"/>
        <w:jc w:val="center"/>
        <w:rPr>
          <w:rFonts w:ascii="Times New Roman" w:hAnsi="Times New Roman"/>
          <w:b/>
          <w:sz w:val="22"/>
          <w:szCs w:val="22"/>
        </w:rPr>
      </w:pPr>
      <w:r w:rsidRPr="006E5EE0">
        <w:rPr>
          <w:rFonts w:ascii="Times New Roman" w:hAnsi="Times New Roman"/>
          <w:bCs/>
          <w:i/>
          <w:color w:val="000000"/>
          <w:sz w:val="16"/>
          <w:szCs w:val="16"/>
        </w:rPr>
        <w:t>Nr postępowania</w:t>
      </w:r>
    </w:p>
    <w:p w:rsidR="001A7FB9" w:rsidRDefault="001A7FB9" w:rsidP="008112B2">
      <w:pPr>
        <w:spacing w:before="120" w:line="288" w:lineRule="auto"/>
        <w:jc w:val="both"/>
        <w:rPr>
          <w:b/>
          <w:bCs/>
          <w:color w:val="000000"/>
        </w:rPr>
      </w:pPr>
      <w:r>
        <w:rPr>
          <w:b/>
          <w:sz w:val="22"/>
          <w:szCs w:val="22"/>
        </w:rPr>
        <w:t>Wykonywanie robót</w:t>
      </w:r>
      <w:r w:rsidRPr="005356AD">
        <w:rPr>
          <w:b/>
          <w:sz w:val="22"/>
          <w:szCs w:val="22"/>
        </w:rPr>
        <w:t xml:space="preserve"> </w:t>
      </w:r>
      <w:r>
        <w:rPr>
          <w:b/>
          <w:sz w:val="22"/>
          <w:szCs w:val="22"/>
        </w:rPr>
        <w:t>remontowych w</w:t>
      </w:r>
      <w:r w:rsidR="000376A7">
        <w:rPr>
          <w:b/>
          <w:sz w:val="22"/>
          <w:szCs w:val="22"/>
        </w:rPr>
        <w:t xml:space="preserve"> latach</w:t>
      </w:r>
      <w:r>
        <w:rPr>
          <w:b/>
          <w:sz w:val="22"/>
          <w:szCs w:val="22"/>
        </w:rPr>
        <w:t xml:space="preserve"> 201</w:t>
      </w:r>
      <w:r w:rsidR="000376A7">
        <w:rPr>
          <w:b/>
          <w:sz w:val="22"/>
          <w:szCs w:val="22"/>
        </w:rPr>
        <w:t>8</w:t>
      </w:r>
      <w:r>
        <w:rPr>
          <w:b/>
          <w:sz w:val="22"/>
          <w:szCs w:val="22"/>
        </w:rPr>
        <w:t>/201</w:t>
      </w:r>
      <w:r w:rsidR="000376A7">
        <w:rPr>
          <w:b/>
          <w:sz w:val="22"/>
          <w:szCs w:val="22"/>
        </w:rPr>
        <w:t>9</w:t>
      </w:r>
      <w:r>
        <w:rPr>
          <w:b/>
          <w:sz w:val="22"/>
          <w:szCs w:val="22"/>
        </w:rPr>
        <w:t xml:space="preserve"> </w:t>
      </w:r>
      <w:r w:rsidRPr="005356AD">
        <w:rPr>
          <w:b/>
          <w:sz w:val="22"/>
          <w:szCs w:val="22"/>
        </w:rPr>
        <w:t xml:space="preserve">obejmujących bieżące konserwacje oraz drobne prace </w:t>
      </w:r>
      <w:r w:rsidR="004B363D">
        <w:rPr>
          <w:b/>
          <w:sz w:val="22"/>
          <w:szCs w:val="22"/>
        </w:rPr>
        <w:t xml:space="preserve">budowlane </w:t>
      </w:r>
      <w:r w:rsidRPr="005356AD">
        <w:rPr>
          <w:b/>
          <w:sz w:val="22"/>
          <w:szCs w:val="22"/>
        </w:rPr>
        <w:t xml:space="preserve">w budynkach Instytutu Techniki Budowlanej w Warszawie przy </w:t>
      </w:r>
      <w:r w:rsidR="004B363D">
        <w:rPr>
          <w:b/>
          <w:sz w:val="22"/>
          <w:szCs w:val="22"/>
        </w:rPr>
        <w:t xml:space="preserve"> </w:t>
      </w:r>
      <w:r w:rsidR="00150CBE">
        <w:rPr>
          <w:b/>
          <w:sz w:val="22"/>
          <w:szCs w:val="22"/>
        </w:rPr>
        <w:t xml:space="preserve">      </w:t>
      </w:r>
      <w:r w:rsidR="004B363D">
        <w:rPr>
          <w:b/>
          <w:sz w:val="22"/>
          <w:szCs w:val="22"/>
        </w:rPr>
        <w:t xml:space="preserve">      </w:t>
      </w:r>
      <w:r w:rsidRPr="005356AD">
        <w:rPr>
          <w:b/>
          <w:sz w:val="22"/>
          <w:szCs w:val="22"/>
        </w:rPr>
        <w:t xml:space="preserve">ul. Filtrowej 1 i </w:t>
      </w:r>
      <w:r w:rsidR="004B363D">
        <w:rPr>
          <w:b/>
          <w:sz w:val="22"/>
          <w:szCs w:val="22"/>
        </w:rPr>
        <w:t xml:space="preserve">ul. </w:t>
      </w:r>
      <w:r w:rsidRPr="005356AD">
        <w:rPr>
          <w:b/>
          <w:sz w:val="22"/>
          <w:szCs w:val="22"/>
        </w:rPr>
        <w:t>Ksawerów</w:t>
      </w:r>
      <w:r>
        <w:rPr>
          <w:b/>
          <w:sz w:val="22"/>
          <w:szCs w:val="22"/>
        </w:rPr>
        <w:t xml:space="preserve"> 21</w:t>
      </w:r>
    </w:p>
    <w:p w:rsidR="001A7FB9" w:rsidRPr="00824AD5" w:rsidRDefault="001A7FB9" w:rsidP="008112B2">
      <w:pPr>
        <w:pStyle w:val="Zwykytekst"/>
        <w:tabs>
          <w:tab w:val="left" w:leader="dot" w:pos="9072"/>
        </w:tabs>
        <w:spacing w:before="120"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sz w:val="24"/>
          <w:szCs w:val="24"/>
        </w:rPr>
        <w:footnoteReference w:id="2"/>
      </w:r>
    </w:p>
    <w:p w:rsidR="001A7FB9" w:rsidRPr="00824AD5" w:rsidRDefault="001A7FB9" w:rsidP="000F538C">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1A7FB9" w:rsidRPr="00824AD5" w:rsidRDefault="001A7FB9" w:rsidP="000F538C">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1A7FB9" w:rsidRPr="00824AD5" w:rsidRDefault="001A7FB9" w:rsidP="000F538C">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1A7FB9" w:rsidRPr="00824AD5" w:rsidRDefault="001A7FB9" w:rsidP="000F538C">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1A7FB9" w:rsidRPr="00824AD5" w:rsidRDefault="001A7FB9" w:rsidP="000F538C">
      <w:pPr>
        <w:pStyle w:val="Zwykytekst"/>
        <w:tabs>
          <w:tab w:val="right" w:leader="dot" w:pos="9360"/>
        </w:tabs>
        <w:spacing w:line="288" w:lineRule="auto"/>
        <w:jc w:val="both"/>
        <w:rPr>
          <w:rFonts w:ascii="Times New Roman" w:hAnsi="Times New Roman"/>
          <w:sz w:val="24"/>
          <w:szCs w:val="24"/>
        </w:rPr>
      </w:pPr>
      <w:r w:rsidRPr="00824AD5">
        <w:rPr>
          <w:rFonts w:ascii="Times New Roman" w:hAnsi="Times New Roman"/>
          <w:sz w:val="24"/>
          <w:szCs w:val="24"/>
        </w:rPr>
        <w:tab/>
      </w:r>
    </w:p>
    <w:p w:rsidR="001A7FB9" w:rsidRPr="0084105B" w:rsidRDefault="001A7FB9" w:rsidP="000F538C">
      <w:pPr>
        <w:pStyle w:val="Zwykytekst"/>
        <w:tabs>
          <w:tab w:val="left" w:leader="dot" w:pos="9072"/>
        </w:tabs>
        <w:jc w:val="center"/>
        <w:rPr>
          <w:rFonts w:ascii="Times New Roman" w:hAnsi="Times New Roman"/>
          <w:i/>
        </w:rPr>
      </w:pPr>
      <w:r w:rsidRPr="0084105B">
        <w:rPr>
          <w:rFonts w:ascii="Times New Roman" w:hAnsi="Times New Roman"/>
          <w:i/>
        </w:rPr>
        <w:t>{nazwa (firma) i dokładny adres Wykonawcy }</w:t>
      </w:r>
    </w:p>
    <w:p w:rsidR="001A7FB9" w:rsidRDefault="001A7FB9" w:rsidP="000F538C">
      <w:pPr>
        <w:pStyle w:val="Podpisprawo"/>
      </w:pPr>
    </w:p>
    <w:p w:rsidR="001A7FB9" w:rsidRPr="00A93F94" w:rsidRDefault="00D769F3" w:rsidP="000F538C">
      <w:pPr>
        <w:pStyle w:val="Podpisprawo"/>
      </w:pPr>
      <w:r>
        <w:t xml:space="preserve">W </w:t>
      </w:r>
      <w:r w:rsidR="003548CA">
        <w:t>związku</w:t>
      </w:r>
      <w:r>
        <w:t xml:space="preserve"> ze złożeniem oferty w przedmiotowym postępowaniu, </w:t>
      </w:r>
      <w:r w:rsidR="001A7FB9" w:rsidRPr="00824AD5">
        <w:t>oświadczamy</w:t>
      </w:r>
      <w:r w:rsidR="001A7FB9" w:rsidRPr="00824AD5">
        <w:rPr>
          <w:color w:val="000000"/>
        </w:rPr>
        <w:t xml:space="preserve"> że</w:t>
      </w:r>
      <w:r w:rsidR="001A7FB9">
        <w:rPr>
          <w:color w:val="000000"/>
        </w:rPr>
        <w:t>:</w:t>
      </w:r>
    </w:p>
    <w:p w:rsidR="001A7FB9" w:rsidRPr="00997716" w:rsidRDefault="001A7FB9" w:rsidP="000F538C">
      <w:pPr>
        <w:spacing w:line="288" w:lineRule="auto"/>
        <w:jc w:val="both"/>
        <w:rPr>
          <w:bCs/>
          <w:i/>
          <w:color w:val="000000"/>
        </w:rPr>
      </w:pPr>
      <w:r>
        <w:rPr>
          <w:bCs/>
          <w:color w:val="000000"/>
        </w:rPr>
        <w:t xml:space="preserve">1)   </w:t>
      </w:r>
      <w:r w:rsidRPr="00997716">
        <w:rPr>
          <w:bCs/>
          <w:i/>
          <w:color w:val="000000"/>
        </w:rPr>
        <w:t xml:space="preserve">nie należymy do grupy kapitałowej o której mowa w art. 24 ust. </w:t>
      </w:r>
      <w:r w:rsidR="00D769F3">
        <w:rPr>
          <w:bCs/>
          <w:i/>
          <w:color w:val="000000"/>
        </w:rPr>
        <w:t>1</w:t>
      </w:r>
      <w:r w:rsidRPr="00997716">
        <w:rPr>
          <w:bCs/>
          <w:i/>
          <w:color w:val="000000"/>
        </w:rPr>
        <w:t xml:space="preserve"> pkt </w:t>
      </w:r>
      <w:r w:rsidR="00D769F3">
        <w:rPr>
          <w:bCs/>
          <w:i/>
          <w:color w:val="000000"/>
        </w:rPr>
        <w:t>23</w:t>
      </w:r>
      <w:r w:rsidRPr="00997716">
        <w:rPr>
          <w:bCs/>
          <w:i/>
          <w:color w:val="000000"/>
        </w:rPr>
        <w:t xml:space="preserve"> ustawy Pzp*</w:t>
      </w:r>
    </w:p>
    <w:p w:rsidR="001A7FB9" w:rsidRDefault="001A7FB9" w:rsidP="004B363D">
      <w:pPr>
        <w:spacing w:line="288" w:lineRule="auto"/>
        <w:ind w:left="426" w:hanging="426"/>
        <w:jc w:val="both"/>
        <w:rPr>
          <w:bCs/>
          <w:color w:val="000000"/>
        </w:rPr>
      </w:pPr>
      <w:r w:rsidRPr="00997716">
        <w:rPr>
          <w:bCs/>
          <w:i/>
          <w:color w:val="000000"/>
        </w:rPr>
        <w:t xml:space="preserve">2) </w:t>
      </w:r>
      <w:r w:rsidR="00D769F3" w:rsidRPr="00CD7631">
        <w:rPr>
          <w:bCs/>
          <w:i/>
          <w:color w:val="000000"/>
        </w:rPr>
        <w:t xml:space="preserve">należymy do grupy kapitałowej </w:t>
      </w:r>
      <w:r w:rsidR="00D769F3">
        <w:rPr>
          <w:bCs/>
          <w:i/>
          <w:color w:val="000000"/>
        </w:rPr>
        <w:t>następujących wykonawców ubiegających się o przedmiotowe zamówienie</w:t>
      </w:r>
      <w:r>
        <w:rPr>
          <w:bCs/>
          <w:color w:val="000000"/>
        </w:rPr>
        <w:t>*:</w:t>
      </w:r>
    </w:p>
    <w:p w:rsidR="001A7FB9" w:rsidRPr="00545E8E" w:rsidRDefault="001A7FB9" w:rsidP="000F538C">
      <w:pPr>
        <w:spacing w:line="288" w:lineRule="auto"/>
        <w:jc w:val="both"/>
        <w:rPr>
          <w:bCs/>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827"/>
        <w:gridCol w:w="4536"/>
      </w:tblGrid>
      <w:tr w:rsidR="001A7FB9" w:rsidRPr="0084105B" w:rsidTr="009C7C1D">
        <w:trPr>
          <w:trHeight w:val="692"/>
        </w:trPr>
        <w:tc>
          <w:tcPr>
            <w:tcW w:w="704" w:type="dxa"/>
            <w:shd w:val="clear" w:color="auto" w:fill="FABF8F"/>
            <w:vAlign w:val="center"/>
          </w:tcPr>
          <w:p w:rsidR="001A7FB9" w:rsidRPr="006E5EE0" w:rsidRDefault="001A7FB9" w:rsidP="006E5EE0">
            <w:pPr>
              <w:pStyle w:val="Bezwciciabold"/>
            </w:pPr>
            <w:r w:rsidRPr="006E5EE0">
              <w:t>Lp.</w:t>
            </w:r>
          </w:p>
        </w:tc>
        <w:tc>
          <w:tcPr>
            <w:tcW w:w="3827" w:type="dxa"/>
            <w:shd w:val="clear" w:color="auto" w:fill="FABF8F"/>
            <w:vAlign w:val="center"/>
          </w:tcPr>
          <w:p w:rsidR="001A7FB9" w:rsidRPr="0084105B" w:rsidRDefault="001A7FB9" w:rsidP="006E5EE0">
            <w:pPr>
              <w:pStyle w:val="Bezwciciabold"/>
            </w:pPr>
            <w:r w:rsidRPr="0084105B">
              <w:t>Nazwa podmiotu</w:t>
            </w:r>
          </w:p>
        </w:tc>
        <w:tc>
          <w:tcPr>
            <w:tcW w:w="4536" w:type="dxa"/>
            <w:shd w:val="clear" w:color="auto" w:fill="FABF8F"/>
            <w:vAlign w:val="center"/>
          </w:tcPr>
          <w:p w:rsidR="001A7FB9" w:rsidRPr="0084105B" w:rsidRDefault="001A7FB9" w:rsidP="006E5EE0">
            <w:pPr>
              <w:pStyle w:val="Bezwciciabold"/>
            </w:pPr>
            <w:r w:rsidRPr="0084105B">
              <w:t>Adres głównej siedziby</w:t>
            </w:r>
          </w:p>
        </w:tc>
      </w:tr>
      <w:tr w:rsidR="001A7FB9" w:rsidRPr="00824AD5" w:rsidTr="009C7C1D">
        <w:trPr>
          <w:trHeight w:val="589"/>
        </w:trPr>
        <w:tc>
          <w:tcPr>
            <w:tcW w:w="704" w:type="dxa"/>
            <w:vAlign w:val="center"/>
          </w:tcPr>
          <w:p w:rsidR="001A7FB9" w:rsidRPr="00824AD5" w:rsidRDefault="001A7FB9" w:rsidP="006E5EE0">
            <w:pPr>
              <w:pStyle w:val="Bezwciciabold"/>
            </w:pPr>
          </w:p>
        </w:tc>
        <w:tc>
          <w:tcPr>
            <w:tcW w:w="3827" w:type="dxa"/>
            <w:vAlign w:val="center"/>
          </w:tcPr>
          <w:p w:rsidR="001A7FB9" w:rsidRPr="00824AD5" w:rsidRDefault="001A7FB9" w:rsidP="006E5EE0">
            <w:pPr>
              <w:pStyle w:val="Bezwciciabold"/>
            </w:pPr>
          </w:p>
        </w:tc>
        <w:tc>
          <w:tcPr>
            <w:tcW w:w="4536" w:type="dxa"/>
          </w:tcPr>
          <w:p w:rsidR="001A7FB9" w:rsidRPr="00824AD5" w:rsidRDefault="001A7FB9" w:rsidP="006E5EE0">
            <w:pPr>
              <w:pStyle w:val="Bezwciciabold"/>
            </w:pPr>
          </w:p>
        </w:tc>
      </w:tr>
      <w:tr w:rsidR="001A7FB9" w:rsidRPr="00824AD5" w:rsidTr="009C7C1D">
        <w:trPr>
          <w:trHeight w:val="527"/>
        </w:trPr>
        <w:tc>
          <w:tcPr>
            <w:tcW w:w="704" w:type="dxa"/>
            <w:vAlign w:val="center"/>
          </w:tcPr>
          <w:p w:rsidR="001A7FB9" w:rsidRPr="00824AD5" w:rsidRDefault="001A7FB9" w:rsidP="006E5EE0">
            <w:pPr>
              <w:pStyle w:val="Bezwciciabold"/>
            </w:pPr>
          </w:p>
        </w:tc>
        <w:tc>
          <w:tcPr>
            <w:tcW w:w="3827" w:type="dxa"/>
            <w:vAlign w:val="center"/>
          </w:tcPr>
          <w:p w:rsidR="001A7FB9" w:rsidRPr="00824AD5" w:rsidRDefault="001A7FB9" w:rsidP="006E5EE0">
            <w:pPr>
              <w:pStyle w:val="Bezwciciabold"/>
            </w:pPr>
          </w:p>
        </w:tc>
        <w:tc>
          <w:tcPr>
            <w:tcW w:w="4536" w:type="dxa"/>
          </w:tcPr>
          <w:p w:rsidR="001A7FB9" w:rsidRPr="00824AD5" w:rsidRDefault="001A7FB9" w:rsidP="006E5EE0">
            <w:pPr>
              <w:pStyle w:val="Bezwciciabold"/>
            </w:pPr>
          </w:p>
        </w:tc>
      </w:tr>
    </w:tbl>
    <w:p w:rsidR="00D769F3" w:rsidRPr="00533A54" w:rsidRDefault="00D769F3" w:rsidP="00D769F3">
      <w:pPr>
        <w:jc w:val="both"/>
      </w:pPr>
      <w:r w:rsidRPr="00533A54">
        <w:t xml:space="preserve">Jednocześnie w załączeniu do niniejszego oświadczenia przedstawiamy dowody, że powiązania ze wskazanymi powyżej </w:t>
      </w:r>
      <w:r w:rsidR="005A1A2C">
        <w:t>W</w:t>
      </w:r>
      <w:r w:rsidR="005A1A2C" w:rsidRPr="00533A54">
        <w:t xml:space="preserve">ykonawcami </w:t>
      </w:r>
      <w:r w:rsidRPr="00533A54">
        <w:t>nie prowadzą do zakłócenia konkurencji w przedmiotowym postępowaniu o udzielenie zamówienia</w:t>
      </w:r>
      <w:r>
        <w:t>*</w:t>
      </w:r>
      <w:r w:rsidRPr="00533A54">
        <w:t xml:space="preserve">. </w:t>
      </w:r>
    </w:p>
    <w:p w:rsidR="001A7FB9" w:rsidRDefault="001A7FB9" w:rsidP="000F538C">
      <w:pPr>
        <w:pStyle w:val="Zwykytekst"/>
        <w:spacing w:before="120" w:line="288" w:lineRule="auto"/>
        <w:jc w:val="both"/>
        <w:rPr>
          <w:rFonts w:ascii="Times New Roman" w:hAnsi="Times New Roman"/>
          <w:b/>
          <w:bCs/>
          <w:color w:val="000000"/>
          <w:sz w:val="24"/>
          <w:szCs w:val="24"/>
        </w:rPr>
      </w:pPr>
    </w:p>
    <w:p w:rsidR="001A7FB9" w:rsidRPr="00824AD5" w:rsidRDefault="001A7FB9" w:rsidP="000F538C">
      <w:pPr>
        <w:pStyle w:val="Zwykytekst"/>
        <w:spacing w:before="120" w:line="288" w:lineRule="auto"/>
        <w:jc w:val="both"/>
        <w:rPr>
          <w:rFonts w:ascii="Times New Roman" w:hAnsi="Times New Roman"/>
          <w:b/>
          <w:bCs/>
          <w:color w:val="000000"/>
          <w:sz w:val="24"/>
          <w:szCs w:val="24"/>
        </w:rPr>
      </w:pPr>
    </w:p>
    <w:p w:rsidR="001A7FB9" w:rsidRPr="00824AD5" w:rsidRDefault="001A7FB9" w:rsidP="000F538C">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Pr>
          <w:rFonts w:ascii="Times New Roman" w:hAnsi="Times New Roman"/>
          <w:sz w:val="24"/>
          <w:szCs w:val="24"/>
        </w:rPr>
        <w:t>201</w:t>
      </w:r>
      <w:r w:rsidR="00230E0E">
        <w:rPr>
          <w:rFonts w:ascii="Times New Roman" w:hAnsi="Times New Roman"/>
          <w:sz w:val="24"/>
          <w:szCs w:val="24"/>
        </w:rPr>
        <w:t>8</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1A7FB9" w:rsidRPr="0084105B" w:rsidRDefault="001A7FB9" w:rsidP="000F538C">
      <w:pPr>
        <w:pStyle w:val="Zwykytekst"/>
        <w:ind w:left="6118"/>
        <w:jc w:val="center"/>
        <w:rPr>
          <w:rFonts w:ascii="Times New Roman" w:hAnsi="Times New Roman"/>
          <w:i/>
        </w:rPr>
      </w:pPr>
      <w:r w:rsidRPr="0084105B">
        <w:rPr>
          <w:rFonts w:ascii="Times New Roman" w:hAnsi="Times New Roman"/>
          <w:i/>
        </w:rPr>
        <w:t>(podpis upoważnionego</w:t>
      </w:r>
    </w:p>
    <w:p w:rsidR="001A7FB9" w:rsidRDefault="001A7FB9" w:rsidP="005D1233">
      <w:pPr>
        <w:pStyle w:val="Zwykytekst"/>
        <w:ind w:left="6118"/>
        <w:jc w:val="center"/>
        <w:rPr>
          <w:rFonts w:ascii="Times New Roman" w:hAnsi="Times New Roman"/>
          <w:b/>
          <w:bCs/>
          <w:color w:val="000000"/>
          <w:sz w:val="32"/>
          <w:szCs w:val="32"/>
        </w:rPr>
      </w:pPr>
      <w:r w:rsidRPr="0084105B">
        <w:rPr>
          <w:rFonts w:ascii="Times New Roman" w:hAnsi="Times New Roman"/>
          <w:i/>
        </w:rPr>
        <w:t>przedstawiciela Wykonawcy)</w:t>
      </w:r>
    </w:p>
    <w:p w:rsidR="00D26779" w:rsidRDefault="00D26779" w:rsidP="00D2357D">
      <w:pPr>
        <w:pStyle w:val="Zwykytekst"/>
        <w:spacing w:before="120" w:line="288" w:lineRule="auto"/>
        <w:jc w:val="center"/>
        <w:rPr>
          <w:rFonts w:ascii="Times New Roman" w:hAnsi="Times New Roman"/>
          <w:b/>
          <w:bCs/>
          <w:color w:val="000000"/>
          <w:sz w:val="24"/>
          <w:szCs w:val="24"/>
        </w:rPr>
      </w:pPr>
    </w:p>
    <w:p w:rsidR="001A7FB9" w:rsidRPr="00A453CA" w:rsidRDefault="001A7FB9" w:rsidP="00D2357D">
      <w:pPr>
        <w:pStyle w:val="Zwykytekst"/>
        <w:spacing w:before="120" w:line="288" w:lineRule="auto"/>
        <w:jc w:val="center"/>
        <w:rPr>
          <w:rFonts w:ascii="Times New Roman" w:hAnsi="Times New Roman"/>
          <w:b/>
          <w:bCs/>
          <w:color w:val="000000"/>
          <w:sz w:val="24"/>
          <w:szCs w:val="24"/>
        </w:rPr>
      </w:pPr>
      <w:r w:rsidRPr="00A453CA">
        <w:rPr>
          <w:rFonts w:ascii="Times New Roman" w:hAnsi="Times New Roman"/>
          <w:b/>
          <w:bCs/>
          <w:color w:val="000000"/>
          <w:sz w:val="24"/>
          <w:szCs w:val="24"/>
        </w:rPr>
        <w:lastRenderedPageBreak/>
        <w:t xml:space="preserve">ZAŁĄCZNIK NR </w:t>
      </w:r>
      <w:r>
        <w:rPr>
          <w:rFonts w:ascii="Times New Roman" w:hAnsi="Times New Roman"/>
          <w:b/>
          <w:bCs/>
          <w:color w:val="000000"/>
          <w:sz w:val="24"/>
          <w:szCs w:val="24"/>
        </w:rPr>
        <w:t>4</w:t>
      </w:r>
    </w:p>
    <w:p w:rsidR="001A7FB9" w:rsidRPr="008112B2" w:rsidRDefault="001A7FB9" w:rsidP="008112B2">
      <w:pPr>
        <w:pStyle w:val="Zwykytekst"/>
        <w:spacing w:before="120" w:line="288" w:lineRule="auto"/>
        <w:jc w:val="center"/>
        <w:rPr>
          <w:rFonts w:ascii="Times New Roman" w:hAnsi="Times New Roman"/>
          <w:b/>
          <w:bCs/>
          <w:color w:val="000000"/>
          <w:sz w:val="24"/>
          <w:szCs w:val="24"/>
        </w:rPr>
      </w:pPr>
      <w:r w:rsidRPr="00A453CA">
        <w:rPr>
          <w:rFonts w:ascii="Times New Roman" w:hAnsi="Times New Roman"/>
          <w:b/>
          <w:bCs/>
          <w:color w:val="000000"/>
          <w:sz w:val="24"/>
          <w:szCs w:val="24"/>
        </w:rPr>
        <w:t>do Rozdziału II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4871"/>
      </w:tblGrid>
      <w:tr w:rsidR="001A7FB9" w:rsidRPr="002E7770" w:rsidTr="009C7C1D">
        <w:tc>
          <w:tcPr>
            <w:tcW w:w="4263"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871" w:type="dxa"/>
            <w:shd w:val="clear" w:color="auto" w:fill="FFCC99"/>
            <w:vAlign w:val="center"/>
          </w:tcPr>
          <w:p w:rsidR="001A7FB9" w:rsidRPr="002E7770" w:rsidRDefault="001A7FB9" w:rsidP="002E7770">
            <w:pPr>
              <w:jc w:val="center"/>
              <w:rPr>
                <w:b/>
                <w:bCs/>
                <w:sz w:val="32"/>
                <w:szCs w:val="32"/>
              </w:rPr>
            </w:pPr>
            <w:r w:rsidRPr="002E7770">
              <w:rPr>
                <w:b/>
                <w:bCs/>
                <w:sz w:val="32"/>
                <w:szCs w:val="32"/>
              </w:rPr>
              <w:t>POTENCJAŁ KADROWY</w:t>
            </w:r>
          </w:p>
        </w:tc>
      </w:tr>
    </w:tbl>
    <w:p w:rsidR="001A7FB9" w:rsidRPr="006E5EE0" w:rsidRDefault="006510B3" w:rsidP="008112B2">
      <w:pPr>
        <w:spacing w:before="120"/>
        <w:ind w:right="7093"/>
        <w:jc w:val="center"/>
        <w:rPr>
          <w:b/>
          <w:bCs/>
          <w:color w:val="000000"/>
        </w:rPr>
      </w:pPr>
      <w:r>
        <w:rPr>
          <w:b/>
          <w:bCs/>
          <w:color w:val="000000"/>
        </w:rPr>
        <w:t>TO</w:t>
      </w:r>
      <w:r w:rsidR="001A7FB9">
        <w:rPr>
          <w:b/>
          <w:bCs/>
          <w:color w:val="000000"/>
        </w:rPr>
        <w:t>-</w:t>
      </w:r>
      <w:r>
        <w:rPr>
          <w:b/>
          <w:bCs/>
          <w:color w:val="000000"/>
        </w:rPr>
        <w:t>250</w:t>
      </w:r>
      <w:r w:rsidR="00D746AC">
        <w:rPr>
          <w:b/>
          <w:bCs/>
          <w:color w:val="000000"/>
        </w:rPr>
        <w:t>-09</w:t>
      </w:r>
      <w:r>
        <w:rPr>
          <w:b/>
          <w:bCs/>
          <w:color w:val="000000"/>
        </w:rPr>
        <w:t>TA</w:t>
      </w:r>
      <w:r w:rsidR="001A7FB9">
        <w:rPr>
          <w:b/>
          <w:bCs/>
          <w:color w:val="000000"/>
        </w:rPr>
        <w:t>/1</w:t>
      </w:r>
      <w:r w:rsidR="00230E0E">
        <w:rPr>
          <w:b/>
          <w:bCs/>
          <w:color w:val="000000"/>
        </w:rPr>
        <w:t>8</w:t>
      </w:r>
    </w:p>
    <w:p w:rsidR="001A7FB9" w:rsidRDefault="001A7FB9" w:rsidP="008112B2">
      <w:pPr>
        <w:spacing w:line="288" w:lineRule="auto"/>
        <w:ind w:right="7092"/>
        <w:jc w:val="center"/>
        <w:rPr>
          <w:b/>
          <w:sz w:val="22"/>
          <w:szCs w:val="22"/>
        </w:rPr>
      </w:pPr>
      <w:r w:rsidRPr="006E5EE0">
        <w:rPr>
          <w:bCs/>
          <w:i/>
          <w:color w:val="000000"/>
          <w:sz w:val="16"/>
          <w:szCs w:val="16"/>
        </w:rPr>
        <w:t>Nr postępowania</w:t>
      </w:r>
    </w:p>
    <w:p w:rsidR="001A7FB9" w:rsidRDefault="001A7FB9" w:rsidP="008112B2">
      <w:pPr>
        <w:spacing w:before="120" w:line="288" w:lineRule="auto"/>
        <w:jc w:val="both"/>
        <w:rPr>
          <w:b/>
          <w:bCs/>
          <w:color w:val="000000"/>
        </w:rPr>
      </w:pPr>
      <w:r>
        <w:rPr>
          <w:b/>
          <w:sz w:val="22"/>
          <w:szCs w:val="22"/>
        </w:rPr>
        <w:t>Wykonywanie robót remontowych</w:t>
      </w:r>
      <w:r w:rsidRPr="005356AD">
        <w:rPr>
          <w:b/>
          <w:sz w:val="22"/>
          <w:szCs w:val="22"/>
        </w:rPr>
        <w:t xml:space="preserve"> </w:t>
      </w:r>
      <w:r>
        <w:rPr>
          <w:b/>
          <w:sz w:val="22"/>
          <w:szCs w:val="22"/>
        </w:rPr>
        <w:t>w</w:t>
      </w:r>
      <w:r w:rsidR="000376A7">
        <w:rPr>
          <w:b/>
          <w:sz w:val="22"/>
          <w:szCs w:val="22"/>
        </w:rPr>
        <w:t xml:space="preserve"> latach</w:t>
      </w:r>
      <w:r>
        <w:rPr>
          <w:b/>
          <w:sz w:val="22"/>
          <w:szCs w:val="22"/>
        </w:rPr>
        <w:t xml:space="preserve"> 201</w:t>
      </w:r>
      <w:r w:rsidR="000376A7">
        <w:rPr>
          <w:b/>
          <w:sz w:val="22"/>
          <w:szCs w:val="22"/>
        </w:rPr>
        <w:t>8</w:t>
      </w:r>
      <w:r>
        <w:rPr>
          <w:b/>
          <w:sz w:val="22"/>
          <w:szCs w:val="22"/>
        </w:rPr>
        <w:t>/201</w:t>
      </w:r>
      <w:r w:rsidR="000376A7">
        <w:rPr>
          <w:b/>
          <w:sz w:val="22"/>
          <w:szCs w:val="22"/>
        </w:rPr>
        <w:t>9</w:t>
      </w:r>
      <w:r>
        <w:rPr>
          <w:b/>
          <w:sz w:val="22"/>
          <w:szCs w:val="22"/>
        </w:rPr>
        <w:t xml:space="preserve"> </w:t>
      </w:r>
      <w:r w:rsidRPr="005356AD">
        <w:rPr>
          <w:b/>
          <w:sz w:val="22"/>
          <w:szCs w:val="22"/>
        </w:rPr>
        <w:t xml:space="preserve">obejmujących bieżące konserwacje oraz drobne prace </w:t>
      </w:r>
      <w:r w:rsidR="004B363D">
        <w:rPr>
          <w:b/>
          <w:sz w:val="22"/>
          <w:szCs w:val="22"/>
        </w:rPr>
        <w:t xml:space="preserve">budowlane </w:t>
      </w:r>
      <w:r w:rsidRPr="005356AD">
        <w:rPr>
          <w:b/>
          <w:sz w:val="22"/>
          <w:szCs w:val="22"/>
        </w:rPr>
        <w:t xml:space="preserve">w budynkach Instytutu Techniki Budowlanej w Warszawie przy </w:t>
      </w:r>
      <w:r w:rsidR="004B363D">
        <w:rPr>
          <w:b/>
          <w:sz w:val="22"/>
          <w:szCs w:val="22"/>
        </w:rPr>
        <w:t xml:space="preserve">   </w:t>
      </w:r>
      <w:r w:rsidR="00150CBE">
        <w:rPr>
          <w:b/>
          <w:sz w:val="22"/>
          <w:szCs w:val="22"/>
        </w:rPr>
        <w:t xml:space="preserve">      </w:t>
      </w:r>
      <w:r w:rsidR="004B363D">
        <w:rPr>
          <w:b/>
          <w:sz w:val="22"/>
          <w:szCs w:val="22"/>
        </w:rPr>
        <w:t xml:space="preserve">    </w:t>
      </w:r>
      <w:r w:rsidRPr="005356AD">
        <w:rPr>
          <w:b/>
          <w:sz w:val="22"/>
          <w:szCs w:val="22"/>
        </w:rPr>
        <w:t xml:space="preserve">ul. Filtrowej 1 i </w:t>
      </w:r>
      <w:r w:rsidR="004B363D">
        <w:rPr>
          <w:b/>
          <w:sz w:val="22"/>
          <w:szCs w:val="22"/>
        </w:rPr>
        <w:t xml:space="preserve">ul. </w:t>
      </w:r>
      <w:r w:rsidRPr="005356AD">
        <w:rPr>
          <w:b/>
          <w:sz w:val="22"/>
          <w:szCs w:val="22"/>
        </w:rPr>
        <w:t xml:space="preserve">Ksawerów </w:t>
      </w:r>
      <w:r>
        <w:rPr>
          <w:b/>
          <w:sz w:val="22"/>
          <w:szCs w:val="22"/>
        </w:rPr>
        <w:t>21</w:t>
      </w:r>
    </w:p>
    <w:p w:rsidR="001A7FB9" w:rsidRDefault="001A7FB9" w:rsidP="003315E3">
      <w:pPr>
        <w:pStyle w:val="Tekstpodstawowy"/>
        <w:spacing w:line="288" w:lineRule="auto"/>
        <w:jc w:val="both"/>
        <w:rPr>
          <w:rFonts w:ascii="Times New Roman" w:hAnsi="Times New Roman" w:cs="Times New Roman"/>
        </w:rPr>
      </w:pPr>
    </w:p>
    <w:p w:rsidR="001A7FB9" w:rsidRDefault="00D769F3" w:rsidP="003315E3">
      <w:pPr>
        <w:pStyle w:val="Tekstpodstawowy"/>
        <w:spacing w:line="288" w:lineRule="auto"/>
        <w:jc w:val="both"/>
        <w:rPr>
          <w:rFonts w:ascii="Times New Roman" w:hAnsi="Times New Roman" w:cs="Times New Roman"/>
        </w:rPr>
      </w:pPr>
      <w:r>
        <w:rPr>
          <w:rFonts w:ascii="Times New Roman" w:hAnsi="Times New Roman" w:cs="Times New Roman"/>
        </w:rPr>
        <w:t>W związku ze złożeniem oferty</w:t>
      </w:r>
      <w:r w:rsidR="001A7FB9" w:rsidRPr="003315E3">
        <w:rPr>
          <w:rFonts w:ascii="Times New Roman" w:hAnsi="Times New Roman" w:cs="Times New Roman"/>
        </w:rPr>
        <w:t xml:space="preserve"> w postępowaniu o zamówienie publiczne prowadzonym w trybie przetargu nieograniczonego </w:t>
      </w:r>
      <w:r w:rsidR="001A7FB9">
        <w:rPr>
          <w:rFonts w:ascii="Times New Roman" w:hAnsi="Times New Roman" w:cs="Times New Roman"/>
        </w:rPr>
        <w:t xml:space="preserve">, </w:t>
      </w:r>
      <w:r w:rsidR="001A7FB9" w:rsidRPr="003315E3">
        <w:rPr>
          <w:rFonts w:ascii="Times New Roman" w:hAnsi="Times New Roman" w:cs="Times New Roman"/>
        </w:rPr>
        <w:t xml:space="preserve">oświadczamy, że przy realizacji zamówienia uczestniczyć </w:t>
      </w:r>
      <w:r w:rsidR="001A7FB9">
        <w:rPr>
          <w:rFonts w:ascii="Times New Roman" w:hAnsi="Times New Roman" w:cs="Times New Roman"/>
        </w:rPr>
        <w:t xml:space="preserve">będą następujące osoby posiadające uprawnienia </w:t>
      </w:r>
      <w:r>
        <w:rPr>
          <w:rFonts w:ascii="Times New Roman" w:hAnsi="Times New Roman" w:cs="Times New Roman"/>
        </w:rPr>
        <w:t xml:space="preserve">bez ograniczeń </w:t>
      </w:r>
      <w:r w:rsidR="001A7FB9">
        <w:rPr>
          <w:rFonts w:ascii="Times New Roman" w:hAnsi="Times New Roman" w:cs="Times New Roman"/>
        </w:rPr>
        <w:t xml:space="preserve">do </w:t>
      </w:r>
      <w:r w:rsidR="00B609F5" w:rsidRPr="00B609F5">
        <w:rPr>
          <w:rFonts w:ascii="Times New Roman" w:hAnsi="Times New Roman" w:cs="Times New Roman"/>
        </w:rPr>
        <w:t>kierowania robotami budowlanymi lub projektowani</w:t>
      </w:r>
      <w:r w:rsidR="0074320B">
        <w:rPr>
          <w:rFonts w:ascii="Times New Roman" w:hAnsi="Times New Roman" w:cs="Times New Roman"/>
        </w:rPr>
        <w:t>a</w:t>
      </w:r>
      <w:r w:rsidR="00B609F5" w:rsidRPr="00B609F5">
        <w:rPr>
          <w:rFonts w:ascii="Times New Roman" w:hAnsi="Times New Roman" w:cs="Times New Roman"/>
        </w:rPr>
        <w:t xml:space="preserve"> i kierowania w specjalności </w:t>
      </w:r>
      <w:r w:rsidR="001A7FB9">
        <w:rPr>
          <w:rFonts w:ascii="Times New Roman" w:hAnsi="Times New Roman" w:cs="Times New Roman"/>
        </w:rPr>
        <w:t>konstrukcyjno-budowlanej, którymi dysponujemy</w:t>
      </w:r>
      <w:r w:rsidR="001A7FB9" w:rsidRPr="003315E3">
        <w:rPr>
          <w:rFonts w:ascii="Times New Roman" w:hAnsi="Times New Roman" w:cs="Times New Roman"/>
        </w:rPr>
        <w:t>:</w:t>
      </w:r>
    </w:p>
    <w:p w:rsidR="001A7FB9" w:rsidRPr="003315E3" w:rsidRDefault="001A7FB9" w:rsidP="003315E3">
      <w:pPr>
        <w:pStyle w:val="Tekstpodstawowy"/>
        <w:spacing w:line="288" w:lineRule="auto"/>
        <w:jc w:val="both"/>
        <w:rPr>
          <w:rFonts w:ascii="Times New Roman" w:hAnsi="Times New Roman" w:cs="Times New Roman"/>
        </w:rPr>
      </w:pP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2126"/>
        <w:gridCol w:w="2410"/>
        <w:gridCol w:w="2693"/>
        <w:gridCol w:w="1417"/>
      </w:tblGrid>
      <w:tr w:rsidR="00635469" w:rsidTr="009C7C1D">
        <w:tc>
          <w:tcPr>
            <w:tcW w:w="489" w:type="dxa"/>
            <w:shd w:val="clear" w:color="auto" w:fill="FFCC99"/>
            <w:vAlign w:val="center"/>
          </w:tcPr>
          <w:p w:rsidR="00635469" w:rsidRDefault="009C7C1D" w:rsidP="000850C0">
            <w:pPr>
              <w:spacing w:before="120" w:line="288" w:lineRule="auto"/>
              <w:jc w:val="center"/>
              <w:rPr>
                <w:b/>
                <w:bCs/>
                <w:color w:val="000000"/>
                <w:sz w:val="20"/>
                <w:szCs w:val="20"/>
              </w:rPr>
            </w:pPr>
            <w:r>
              <w:rPr>
                <w:b/>
                <w:bCs/>
                <w:color w:val="000000"/>
                <w:sz w:val="20"/>
                <w:szCs w:val="20"/>
              </w:rPr>
              <w:t>L</w:t>
            </w:r>
            <w:r w:rsidR="00635469">
              <w:rPr>
                <w:b/>
                <w:bCs/>
                <w:color w:val="000000"/>
                <w:sz w:val="20"/>
                <w:szCs w:val="20"/>
              </w:rPr>
              <w:t>p.</w:t>
            </w:r>
          </w:p>
        </w:tc>
        <w:tc>
          <w:tcPr>
            <w:tcW w:w="2126" w:type="dxa"/>
            <w:shd w:val="clear" w:color="auto" w:fill="FFCC99"/>
            <w:vAlign w:val="center"/>
          </w:tcPr>
          <w:p w:rsidR="00635469" w:rsidRDefault="00635469" w:rsidP="000850C0">
            <w:pPr>
              <w:spacing w:before="120" w:line="288" w:lineRule="auto"/>
              <w:jc w:val="center"/>
              <w:rPr>
                <w:b/>
                <w:bCs/>
                <w:color w:val="000000"/>
                <w:sz w:val="20"/>
                <w:szCs w:val="20"/>
              </w:rPr>
            </w:pPr>
            <w:r>
              <w:rPr>
                <w:b/>
                <w:bCs/>
                <w:color w:val="000000"/>
                <w:sz w:val="20"/>
                <w:szCs w:val="20"/>
              </w:rPr>
              <w:t>Nazwisko i imię</w:t>
            </w:r>
          </w:p>
        </w:tc>
        <w:tc>
          <w:tcPr>
            <w:tcW w:w="2410" w:type="dxa"/>
            <w:shd w:val="clear" w:color="auto" w:fill="FFCC99"/>
            <w:vAlign w:val="center"/>
          </w:tcPr>
          <w:p w:rsidR="00635469" w:rsidRDefault="00635469">
            <w:pPr>
              <w:spacing w:before="120" w:line="288" w:lineRule="auto"/>
              <w:jc w:val="center"/>
              <w:rPr>
                <w:b/>
                <w:bCs/>
                <w:color w:val="000000"/>
                <w:sz w:val="20"/>
                <w:szCs w:val="20"/>
              </w:rPr>
            </w:pPr>
            <w:r>
              <w:rPr>
                <w:b/>
                <w:bCs/>
                <w:color w:val="000000"/>
                <w:sz w:val="20"/>
                <w:szCs w:val="20"/>
              </w:rPr>
              <w:t>Zakres wykonywanych czynności przy realizacji niniejszego zamówienia</w:t>
            </w:r>
          </w:p>
        </w:tc>
        <w:tc>
          <w:tcPr>
            <w:tcW w:w="2693" w:type="dxa"/>
            <w:shd w:val="clear" w:color="auto" w:fill="FFCC99"/>
            <w:vAlign w:val="center"/>
          </w:tcPr>
          <w:p w:rsidR="00635469" w:rsidRDefault="00635469" w:rsidP="003F7EE6">
            <w:pPr>
              <w:spacing w:before="120" w:line="288" w:lineRule="auto"/>
              <w:jc w:val="center"/>
              <w:rPr>
                <w:b/>
                <w:bCs/>
                <w:color w:val="000000"/>
                <w:sz w:val="20"/>
                <w:szCs w:val="20"/>
              </w:rPr>
            </w:pPr>
            <w:r>
              <w:rPr>
                <w:b/>
                <w:bCs/>
                <w:color w:val="000000"/>
                <w:sz w:val="20"/>
                <w:szCs w:val="20"/>
              </w:rPr>
              <w:t>KWALIFIKACJE</w:t>
            </w:r>
            <w:r>
              <w:rPr>
                <w:b/>
                <w:bCs/>
                <w:color w:val="000000"/>
                <w:sz w:val="20"/>
                <w:szCs w:val="20"/>
              </w:rPr>
              <w:br/>
              <w:t>(w tym rodzaj , specjalność i numer posiadanych uprawnień budowlanych)</w:t>
            </w:r>
          </w:p>
        </w:tc>
        <w:tc>
          <w:tcPr>
            <w:tcW w:w="1417" w:type="dxa"/>
            <w:shd w:val="clear" w:color="auto" w:fill="FFCC99"/>
          </w:tcPr>
          <w:p w:rsidR="00635469" w:rsidRDefault="00635469" w:rsidP="003F7EE6">
            <w:pPr>
              <w:spacing w:before="120" w:line="288" w:lineRule="auto"/>
              <w:jc w:val="center"/>
              <w:rPr>
                <w:b/>
                <w:bCs/>
                <w:color w:val="000000"/>
                <w:sz w:val="20"/>
                <w:szCs w:val="20"/>
              </w:rPr>
            </w:pPr>
            <w:r>
              <w:rPr>
                <w:b/>
                <w:bCs/>
                <w:color w:val="000000"/>
                <w:sz w:val="20"/>
                <w:szCs w:val="20"/>
              </w:rPr>
              <w:t>Podstawa dysponowania</w:t>
            </w:r>
          </w:p>
        </w:tc>
      </w:tr>
      <w:tr w:rsidR="00635469" w:rsidRPr="00D26779" w:rsidTr="00D26779">
        <w:trPr>
          <w:trHeight w:hRule="exact" w:val="490"/>
        </w:trPr>
        <w:tc>
          <w:tcPr>
            <w:tcW w:w="489" w:type="dxa"/>
          </w:tcPr>
          <w:p w:rsidR="00635469" w:rsidRPr="00D26779" w:rsidRDefault="00D26779" w:rsidP="000850C0">
            <w:pPr>
              <w:spacing w:before="120" w:line="288" w:lineRule="auto"/>
              <w:jc w:val="center"/>
              <w:rPr>
                <w:b/>
                <w:color w:val="000000"/>
                <w:sz w:val="20"/>
                <w:szCs w:val="20"/>
              </w:rPr>
            </w:pPr>
            <w:r w:rsidRPr="00D26779">
              <w:rPr>
                <w:b/>
                <w:color w:val="000000"/>
                <w:sz w:val="20"/>
                <w:szCs w:val="20"/>
              </w:rPr>
              <w:t>1</w:t>
            </w:r>
          </w:p>
        </w:tc>
        <w:tc>
          <w:tcPr>
            <w:tcW w:w="2126" w:type="dxa"/>
          </w:tcPr>
          <w:p w:rsidR="00635469" w:rsidRPr="00D26779" w:rsidRDefault="00D26779" w:rsidP="000850C0">
            <w:pPr>
              <w:spacing w:before="120" w:line="288" w:lineRule="auto"/>
              <w:jc w:val="center"/>
              <w:rPr>
                <w:b/>
                <w:color w:val="000000"/>
                <w:sz w:val="20"/>
                <w:szCs w:val="20"/>
              </w:rPr>
            </w:pPr>
            <w:r w:rsidRPr="00D26779">
              <w:rPr>
                <w:b/>
                <w:color w:val="000000"/>
                <w:sz w:val="20"/>
                <w:szCs w:val="20"/>
              </w:rPr>
              <w:t>2</w:t>
            </w:r>
          </w:p>
        </w:tc>
        <w:tc>
          <w:tcPr>
            <w:tcW w:w="2410" w:type="dxa"/>
          </w:tcPr>
          <w:p w:rsidR="00635469" w:rsidRPr="00D26779" w:rsidRDefault="00D26779" w:rsidP="000850C0">
            <w:pPr>
              <w:spacing w:before="120" w:line="288" w:lineRule="auto"/>
              <w:jc w:val="center"/>
              <w:rPr>
                <w:b/>
                <w:color w:val="000000"/>
                <w:sz w:val="20"/>
                <w:szCs w:val="20"/>
              </w:rPr>
            </w:pPr>
            <w:r w:rsidRPr="00D26779">
              <w:rPr>
                <w:b/>
                <w:color w:val="000000"/>
                <w:sz w:val="20"/>
                <w:szCs w:val="20"/>
              </w:rPr>
              <w:t>3</w:t>
            </w:r>
          </w:p>
        </w:tc>
        <w:tc>
          <w:tcPr>
            <w:tcW w:w="2693" w:type="dxa"/>
          </w:tcPr>
          <w:p w:rsidR="00635469" w:rsidRPr="00D26779" w:rsidRDefault="00D26779" w:rsidP="000850C0">
            <w:pPr>
              <w:spacing w:before="120" w:line="288" w:lineRule="auto"/>
              <w:jc w:val="center"/>
              <w:rPr>
                <w:b/>
                <w:color w:val="000000"/>
                <w:sz w:val="20"/>
                <w:szCs w:val="20"/>
              </w:rPr>
            </w:pPr>
            <w:r w:rsidRPr="00D26779">
              <w:rPr>
                <w:b/>
                <w:color w:val="000000"/>
                <w:sz w:val="20"/>
                <w:szCs w:val="20"/>
              </w:rPr>
              <w:t>4</w:t>
            </w:r>
          </w:p>
        </w:tc>
        <w:tc>
          <w:tcPr>
            <w:tcW w:w="1417" w:type="dxa"/>
          </w:tcPr>
          <w:p w:rsidR="00635469" w:rsidRPr="00D26779" w:rsidRDefault="00D26779" w:rsidP="000850C0">
            <w:pPr>
              <w:spacing w:before="120" w:line="288" w:lineRule="auto"/>
              <w:jc w:val="center"/>
              <w:rPr>
                <w:b/>
                <w:color w:val="000000"/>
                <w:sz w:val="20"/>
                <w:szCs w:val="20"/>
              </w:rPr>
            </w:pPr>
            <w:r w:rsidRPr="00D26779">
              <w:rPr>
                <w:b/>
                <w:color w:val="000000"/>
                <w:sz w:val="20"/>
                <w:szCs w:val="20"/>
              </w:rPr>
              <w:t>5</w:t>
            </w:r>
          </w:p>
        </w:tc>
      </w:tr>
      <w:tr w:rsidR="00D26779" w:rsidTr="009C7C1D">
        <w:trPr>
          <w:trHeight w:val="507"/>
        </w:trPr>
        <w:tc>
          <w:tcPr>
            <w:tcW w:w="489" w:type="dxa"/>
          </w:tcPr>
          <w:p w:rsidR="00D26779" w:rsidRDefault="00D26779" w:rsidP="000850C0">
            <w:pPr>
              <w:spacing w:before="120" w:line="288" w:lineRule="auto"/>
              <w:jc w:val="center"/>
              <w:rPr>
                <w:color w:val="000000"/>
                <w:sz w:val="20"/>
                <w:szCs w:val="20"/>
              </w:rPr>
            </w:pPr>
          </w:p>
        </w:tc>
        <w:tc>
          <w:tcPr>
            <w:tcW w:w="2126" w:type="dxa"/>
          </w:tcPr>
          <w:p w:rsidR="00D26779" w:rsidRDefault="00D26779" w:rsidP="000850C0">
            <w:pPr>
              <w:spacing w:before="120" w:line="288" w:lineRule="auto"/>
              <w:jc w:val="center"/>
              <w:rPr>
                <w:color w:val="000000"/>
                <w:sz w:val="20"/>
                <w:szCs w:val="20"/>
              </w:rPr>
            </w:pPr>
          </w:p>
        </w:tc>
        <w:tc>
          <w:tcPr>
            <w:tcW w:w="2410" w:type="dxa"/>
          </w:tcPr>
          <w:p w:rsidR="00D26779" w:rsidRDefault="00D26779" w:rsidP="000850C0">
            <w:pPr>
              <w:spacing w:before="120" w:line="288" w:lineRule="auto"/>
              <w:jc w:val="center"/>
              <w:rPr>
                <w:color w:val="000000"/>
                <w:sz w:val="20"/>
                <w:szCs w:val="20"/>
              </w:rPr>
            </w:pPr>
          </w:p>
        </w:tc>
        <w:tc>
          <w:tcPr>
            <w:tcW w:w="2693" w:type="dxa"/>
          </w:tcPr>
          <w:p w:rsidR="00D26779" w:rsidRDefault="00D26779" w:rsidP="000850C0">
            <w:pPr>
              <w:spacing w:before="120" w:line="288" w:lineRule="auto"/>
              <w:jc w:val="center"/>
              <w:rPr>
                <w:color w:val="000000"/>
                <w:sz w:val="20"/>
                <w:szCs w:val="20"/>
              </w:rPr>
            </w:pPr>
          </w:p>
        </w:tc>
        <w:tc>
          <w:tcPr>
            <w:tcW w:w="1417" w:type="dxa"/>
          </w:tcPr>
          <w:p w:rsidR="00D26779" w:rsidRDefault="00D26779" w:rsidP="000850C0">
            <w:pPr>
              <w:spacing w:before="120" w:line="288" w:lineRule="auto"/>
              <w:jc w:val="center"/>
              <w:rPr>
                <w:color w:val="000000"/>
                <w:sz w:val="20"/>
                <w:szCs w:val="20"/>
              </w:rPr>
            </w:pPr>
          </w:p>
        </w:tc>
      </w:tr>
      <w:tr w:rsidR="00635469" w:rsidTr="009C7C1D">
        <w:trPr>
          <w:trHeight w:val="529"/>
        </w:trPr>
        <w:tc>
          <w:tcPr>
            <w:tcW w:w="489" w:type="dxa"/>
          </w:tcPr>
          <w:p w:rsidR="00635469" w:rsidRDefault="00635469" w:rsidP="000850C0">
            <w:pPr>
              <w:spacing w:before="120" w:line="288" w:lineRule="auto"/>
              <w:jc w:val="center"/>
              <w:rPr>
                <w:color w:val="000000"/>
                <w:sz w:val="20"/>
                <w:szCs w:val="20"/>
              </w:rPr>
            </w:pPr>
          </w:p>
        </w:tc>
        <w:tc>
          <w:tcPr>
            <w:tcW w:w="2126" w:type="dxa"/>
          </w:tcPr>
          <w:p w:rsidR="00635469" w:rsidRDefault="00635469" w:rsidP="000850C0">
            <w:pPr>
              <w:spacing w:before="120" w:line="288" w:lineRule="auto"/>
              <w:jc w:val="center"/>
              <w:rPr>
                <w:color w:val="000000"/>
                <w:sz w:val="20"/>
                <w:szCs w:val="20"/>
              </w:rPr>
            </w:pPr>
          </w:p>
        </w:tc>
        <w:tc>
          <w:tcPr>
            <w:tcW w:w="2410" w:type="dxa"/>
          </w:tcPr>
          <w:p w:rsidR="00635469" w:rsidRDefault="00635469" w:rsidP="000850C0">
            <w:pPr>
              <w:spacing w:before="120" w:line="288" w:lineRule="auto"/>
              <w:jc w:val="center"/>
              <w:rPr>
                <w:color w:val="000000"/>
                <w:sz w:val="20"/>
                <w:szCs w:val="20"/>
              </w:rPr>
            </w:pPr>
          </w:p>
        </w:tc>
        <w:tc>
          <w:tcPr>
            <w:tcW w:w="2693" w:type="dxa"/>
          </w:tcPr>
          <w:p w:rsidR="00635469" w:rsidRDefault="00635469" w:rsidP="000850C0">
            <w:pPr>
              <w:spacing w:before="120" w:line="288" w:lineRule="auto"/>
              <w:jc w:val="center"/>
              <w:rPr>
                <w:color w:val="000000"/>
                <w:sz w:val="20"/>
                <w:szCs w:val="20"/>
              </w:rPr>
            </w:pPr>
          </w:p>
        </w:tc>
        <w:tc>
          <w:tcPr>
            <w:tcW w:w="1417" w:type="dxa"/>
          </w:tcPr>
          <w:p w:rsidR="00635469" w:rsidRDefault="00635469" w:rsidP="000850C0">
            <w:pPr>
              <w:spacing w:before="120" w:line="288" w:lineRule="auto"/>
              <w:jc w:val="center"/>
              <w:rPr>
                <w:color w:val="000000"/>
                <w:sz w:val="20"/>
                <w:szCs w:val="20"/>
              </w:rPr>
            </w:pPr>
          </w:p>
        </w:tc>
      </w:tr>
    </w:tbl>
    <w:p w:rsidR="001A7FB9" w:rsidRDefault="001A7FB9" w:rsidP="00D2357D">
      <w:pPr>
        <w:pStyle w:val="Tekstpodstawowywcity"/>
        <w:spacing w:before="120" w:line="288" w:lineRule="auto"/>
        <w:ind w:left="0"/>
        <w:rPr>
          <w:color w:val="000000"/>
          <w:sz w:val="24"/>
          <w:szCs w:val="24"/>
        </w:rPr>
      </w:pPr>
    </w:p>
    <w:p w:rsidR="001A7FB9" w:rsidRDefault="001A7FB9" w:rsidP="00D2357D">
      <w:pPr>
        <w:pStyle w:val="Tekstpodstawowywcity"/>
        <w:ind w:left="-180"/>
        <w:jc w:val="both"/>
        <w:rPr>
          <w:color w:val="000000"/>
          <w:sz w:val="24"/>
          <w:szCs w:val="24"/>
        </w:rPr>
      </w:pPr>
    </w:p>
    <w:p w:rsidR="001A7FB9" w:rsidRDefault="001A7FB9" w:rsidP="00D2357D">
      <w:pPr>
        <w:pStyle w:val="Tekstpodstawowywcity"/>
        <w:ind w:left="-180"/>
        <w:jc w:val="both"/>
        <w:rPr>
          <w:color w:val="000000"/>
          <w:sz w:val="24"/>
          <w:szCs w:val="24"/>
        </w:rPr>
      </w:pPr>
    </w:p>
    <w:p w:rsidR="001A7FB9" w:rsidRDefault="001A7FB9" w:rsidP="00D2357D">
      <w:pPr>
        <w:pStyle w:val="Zwykytekst"/>
        <w:spacing w:before="120" w:line="288" w:lineRule="auto"/>
        <w:rPr>
          <w:rFonts w:ascii="Times New Roman" w:hAnsi="Times New Roman"/>
          <w:color w:val="000000"/>
          <w:sz w:val="24"/>
          <w:szCs w:val="24"/>
        </w:rPr>
      </w:pPr>
      <w:r>
        <w:rPr>
          <w:rFonts w:ascii="Times New Roman" w:hAnsi="Times New Roman"/>
          <w:color w:val="000000"/>
          <w:sz w:val="24"/>
          <w:szCs w:val="24"/>
        </w:rPr>
        <w:t>__________________ dnia __.__.201</w:t>
      </w:r>
      <w:r w:rsidR="00230E0E">
        <w:rPr>
          <w:rFonts w:ascii="Times New Roman" w:hAnsi="Times New Roman"/>
          <w:color w:val="000000"/>
          <w:sz w:val="24"/>
          <w:szCs w:val="24"/>
        </w:rPr>
        <w:t>8</w:t>
      </w:r>
      <w:r>
        <w:rPr>
          <w:rFonts w:ascii="Times New Roman" w:hAnsi="Times New Roman"/>
          <w:color w:val="000000"/>
          <w:sz w:val="24"/>
          <w:szCs w:val="24"/>
        </w:rPr>
        <w:t xml:space="preserve"> r.</w:t>
      </w:r>
    </w:p>
    <w:p w:rsidR="001A7FB9" w:rsidRDefault="001A7FB9" w:rsidP="00D2357D">
      <w:pPr>
        <w:pStyle w:val="Zwykytekst"/>
        <w:spacing w:before="120" w:line="288" w:lineRule="auto"/>
        <w:ind w:firstLine="3960"/>
        <w:jc w:val="center"/>
        <w:rPr>
          <w:rFonts w:ascii="Times New Roman" w:hAnsi="Times New Roman"/>
          <w:i/>
          <w:iCs/>
          <w:color w:val="000000"/>
          <w:sz w:val="24"/>
          <w:szCs w:val="24"/>
        </w:rPr>
      </w:pPr>
      <w:r>
        <w:rPr>
          <w:rFonts w:ascii="Times New Roman" w:hAnsi="Times New Roman"/>
          <w:i/>
          <w:iCs/>
          <w:color w:val="000000"/>
          <w:sz w:val="24"/>
          <w:szCs w:val="24"/>
        </w:rPr>
        <w:softHyphen/>
      </w:r>
      <w:r>
        <w:rPr>
          <w:rFonts w:ascii="Times New Roman" w:hAnsi="Times New Roman"/>
          <w:i/>
          <w:iCs/>
          <w:color w:val="000000"/>
          <w:sz w:val="24"/>
          <w:szCs w:val="24"/>
        </w:rPr>
        <w:tab/>
      </w:r>
      <w:r>
        <w:rPr>
          <w:rFonts w:ascii="Times New Roman" w:hAnsi="Times New Roman"/>
          <w:i/>
          <w:iCs/>
          <w:color w:val="000000"/>
          <w:sz w:val="24"/>
          <w:szCs w:val="24"/>
        </w:rPr>
        <w:tab/>
        <w:t>__________________________________</w:t>
      </w:r>
    </w:p>
    <w:p w:rsidR="001A7FB9" w:rsidRDefault="001A7FB9" w:rsidP="00D2357D">
      <w:pPr>
        <w:pStyle w:val="Zwykytekst"/>
        <w:spacing w:before="120" w:line="288" w:lineRule="auto"/>
        <w:ind w:firstLine="3960"/>
        <w:jc w:val="center"/>
        <w:rPr>
          <w:rFonts w:ascii="Times New Roman" w:hAnsi="Times New Roman"/>
          <w:i/>
          <w:iCs/>
          <w:color w:val="000000"/>
        </w:rPr>
      </w:pPr>
      <w:r>
        <w:rPr>
          <w:rFonts w:ascii="Times New Roman" w:hAnsi="Times New Roman"/>
          <w:i/>
          <w:iCs/>
          <w:color w:val="000000"/>
        </w:rPr>
        <w:t xml:space="preserve">               (podpis Wykonawcy/ Pełnomocnika)</w:t>
      </w:r>
    </w:p>
    <w:p w:rsidR="001A7FB9" w:rsidRPr="00AC4478" w:rsidRDefault="001A7FB9" w:rsidP="00B27D49">
      <w:pPr>
        <w:pStyle w:val="Podpisprawo0"/>
        <w:jc w:val="center"/>
        <w:rPr>
          <w:i w:val="0"/>
          <w:sz w:val="24"/>
          <w:szCs w:val="24"/>
        </w:rPr>
      </w:pPr>
      <w:r>
        <w:br w:type="page"/>
      </w:r>
      <w:r w:rsidRPr="00AC4478">
        <w:rPr>
          <w:b/>
          <w:bCs/>
          <w:i w:val="0"/>
          <w:color w:val="000000"/>
          <w:sz w:val="24"/>
          <w:szCs w:val="24"/>
        </w:rPr>
        <w:lastRenderedPageBreak/>
        <w:t xml:space="preserve"> ZAŁĄCZNIK NR</w:t>
      </w:r>
      <w:r>
        <w:rPr>
          <w:b/>
          <w:bCs/>
          <w:i w:val="0"/>
          <w:color w:val="000000"/>
          <w:sz w:val="24"/>
          <w:szCs w:val="24"/>
        </w:rPr>
        <w:t xml:space="preserve"> 5</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do Rozdziału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4876"/>
      </w:tblGrid>
      <w:tr w:rsidR="001A7FB9" w:rsidRPr="002E7770">
        <w:trPr>
          <w:trHeight w:val="1111"/>
        </w:trPr>
        <w:tc>
          <w:tcPr>
            <w:tcW w:w="4248" w:type="dxa"/>
          </w:tcPr>
          <w:p w:rsidR="001A7FB9" w:rsidRPr="002E7770" w:rsidRDefault="001A7FB9" w:rsidP="002E7770">
            <w:pPr>
              <w:jc w:val="center"/>
              <w:rPr>
                <w:i/>
                <w:iCs/>
              </w:rPr>
            </w:pPr>
          </w:p>
          <w:p w:rsidR="001A7FB9" w:rsidRPr="002E7770" w:rsidRDefault="001A7FB9" w:rsidP="002E7770">
            <w:pPr>
              <w:jc w:val="center"/>
              <w:rPr>
                <w:i/>
                <w:iCs/>
              </w:rPr>
            </w:pPr>
          </w:p>
          <w:p w:rsidR="001A7FB9" w:rsidRPr="002E7770" w:rsidRDefault="001A7FB9" w:rsidP="002E7770">
            <w:pPr>
              <w:jc w:val="center"/>
              <w:rPr>
                <w:i/>
                <w:iCs/>
              </w:rPr>
            </w:pPr>
          </w:p>
          <w:p w:rsidR="001A7FB9" w:rsidRPr="002E7770" w:rsidRDefault="001A7FB9" w:rsidP="002E7770">
            <w:pPr>
              <w:pStyle w:val="Zwykytekst"/>
              <w:spacing w:before="120" w:line="288" w:lineRule="auto"/>
              <w:jc w:val="both"/>
              <w:rPr>
                <w:rFonts w:ascii="Times New Roman" w:hAnsi="Times New Roman"/>
                <w:b/>
                <w:bCs/>
                <w:color w:val="000000"/>
                <w:sz w:val="24"/>
                <w:szCs w:val="24"/>
              </w:rPr>
            </w:pPr>
            <w:r w:rsidRPr="002E7770">
              <w:rPr>
                <w:rFonts w:ascii="Times New Roman" w:hAnsi="Times New Roman"/>
                <w:i/>
                <w:sz w:val="22"/>
                <w:szCs w:val="22"/>
              </w:rPr>
              <w:t>pieczęć Wykonawcy/Wykonawców)</w:t>
            </w:r>
          </w:p>
        </w:tc>
        <w:tc>
          <w:tcPr>
            <w:tcW w:w="4964" w:type="dxa"/>
            <w:shd w:val="clear" w:color="auto" w:fill="FFCC99"/>
            <w:vAlign w:val="center"/>
          </w:tcPr>
          <w:p w:rsidR="001A7FB9" w:rsidRPr="002E7770" w:rsidRDefault="001A7FB9" w:rsidP="002E7770">
            <w:pPr>
              <w:pStyle w:val="Zwykytekst"/>
              <w:spacing w:before="120" w:line="288" w:lineRule="auto"/>
              <w:jc w:val="center"/>
              <w:rPr>
                <w:rFonts w:ascii="Times New Roman" w:hAnsi="Times New Roman"/>
                <w:b/>
                <w:bCs/>
                <w:color w:val="000000"/>
                <w:sz w:val="24"/>
                <w:szCs w:val="24"/>
              </w:rPr>
            </w:pPr>
            <w:r w:rsidRPr="002E7770">
              <w:rPr>
                <w:rFonts w:ascii="Times New Roman" w:hAnsi="Times New Roman"/>
                <w:b/>
                <w:sz w:val="28"/>
                <w:szCs w:val="28"/>
              </w:rPr>
              <w:t>DOŚWIADCZENIE</w:t>
            </w:r>
          </w:p>
        </w:tc>
      </w:tr>
    </w:tbl>
    <w:p w:rsidR="001A7FB9" w:rsidRPr="006E5EE0" w:rsidRDefault="006510B3" w:rsidP="008112B2">
      <w:pPr>
        <w:spacing w:before="120"/>
        <w:ind w:right="7093"/>
        <w:jc w:val="center"/>
        <w:rPr>
          <w:b/>
          <w:bCs/>
          <w:color w:val="000000"/>
        </w:rPr>
      </w:pPr>
      <w:r>
        <w:rPr>
          <w:b/>
          <w:bCs/>
          <w:color w:val="000000"/>
        </w:rPr>
        <w:t>TO</w:t>
      </w:r>
      <w:r w:rsidR="001A7FB9">
        <w:rPr>
          <w:b/>
          <w:bCs/>
          <w:color w:val="000000"/>
        </w:rPr>
        <w:t>-</w:t>
      </w:r>
      <w:r>
        <w:rPr>
          <w:b/>
          <w:bCs/>
          <w:color w:val="000000"/>
        </w:rPr>
        <w:t>250</w:t>
      </w:r>
      <w:r w:rsidR="00D746AC">
        <w:rPr>
          <w:b/>
          <w:bCs/>
          <w:color w:val="000000"/>
        </w:rPr>
        <w:t>-09</w:t>
      </w:r>
      <w:r>
        <w:rPr>
          <w:b/>
          <w:bCs/>
          <w:color w:val="000000"/>
        </w:rPr>
        <w:t>TA</w:t>
      </w:r>
      <w:r w:rsidR="001A7FB9">
        <w:rPr>
          <w:b/>
          <w:bCs/>
          <w:color w:val="000000"/>
        </w:rPr>
        <w:t>/1</w:t>
      </w:r>
      <w:r w:rsidR="00230E0E">
        <w:rPr>
          <w:b/>
          <w:bCs/>
          <w:color w:val="000000"/>
        </w:rPr>
        <w:t>8</w:t>
      </w:r>
    </w:p>
    <w:p w:rsidR="001A7FB9" w:rsidRDefault="001A7FB9" w:rsidP="008112B2">
      <w:pPr>
        <w:spacing w:line="288" w:lineRule="auto"/>
        <w:jc w:val="both"/>
        <w:rPr>
          <w:b/>
          <w:bCs/>
          <w:color w:val="000000"/>
        </w:rPr>
      </w:pPr>
      <w:r>
        <w:rPr>
          <w:bCs/>
          <w:i/>
          <w:color w:val="000000"/>
          <w:sz w:val="16"/>
          <w:szCs w:val="16"/>
        </w:rPr>
        <w:t xml:space="preserve">      </w:t>
      </w:r>
      <w:r w:rsidRPr="006E5EE0">
        <w:rPr>
          <w:bCs/>
          <w:i/>
          <w:color w:val="000000"/>
          <w:sz w:val="16"/>
          <w:szCs w:val="16"/>
        </w:rPr>
        <w:t>Nr postępowania</w:t>
      </w:r>
    </w:p>
    <w:p w:rsidR="001A7FB9" w:rsidRDefault="001A7FB9" w:rsidP="00576B5C">
      <w:pPr>
        <w:spacing w:line="288" w:lineRule="auto"/>
        <w:jc w:val="both"/>
        <w:rPr>
          <w:b/>
          <w:bCs/>
          <w:color w:val="000000"/>
        </w:rPr>
      </w:pPr>
    </w:p>
    <w:p w:rsidR="001A7FB9" w:rsidRDefault="001A7FB9" w:rsidP="00576B5C">
      <w:pPr>
        <w:spacing w:line="288" w:lineRule="auto"/>
        <w:jc w:val="both"/>
        <w:rPr>
          <w:b/>
          <w:bCs/>
          <w:color w:val="000000"/>
        </w:rPr>
      </w:pPr>
      <w:r>
        <w:rPr>
          <w:b/>
          <w:sz w:val="22"/>
          <w:szCs w:val="22"/>
        </w:rPr>
        <w:t>Wykonywanie</w:t>
      </w:r>
      <w:r w:rsidRPr="005356AD">
        <w:rPr>
          <w:b/>
          <w:sz w:val="22"/>
          <w:szCs w:val="22"/>
        </w:rPr>
        <w:t xml:space="preserve"> </w:t>
      </w:r>
      <w:r>
        <w:rPr>
          <w:b/>
          <w:sz w:val="22"/>
          <w:szCs w:val="22"/>
        </w:rPr>
        <w:t>robót</w:t>
      </w:r>
      <w:r w:rsidRPr="005356AD">
        <w:rPr>
          <w:b/>
          <w:sz w:val="22"/>
          <w:szCs w:val="22"/>
        </w:rPr>
        <w:t xml:space="preserve"> </w:t>
      </w:r>
      <w:r>
        <w:rPr>
          <w:b/>
          <w:sz w:val="22"/>
          <w:szCs w:val="22"/>
        </w:rPr>
        <w:t xml:space="preserve">remontowych w </w:t>
      </w:r>
      <w:r w:rsidR="000376A7">
        <w:rPr>
          <w:b/>
          <w:sz w:val="22"/>
          <w:szCs w:val="22"/>
        </w:rPr>
        <w:t xml:space="preserve">latach </w:t>
      </w:r>
      <w:r>
        <w:rPr>
          <w:b/>
          <w:sz w:val="22"/>
          <w:szCs w:val="22"/>
        </w:rPr>
        <w:t>201</w:t>
      </w:r>
      <w:r w:rsidR="000376A7">
        <w:rPr>
          <w:b/>
          <w:sz w:val="22"/>
          <w:szCs w:val="22"/>
        </w:rPr>
        <w:t>8</w:t>
      </w:r>
      <w:r>
        <w:rPr>
          <w:b/>
          <w:sz w:val="22"/>
          <w:szCs w:val="22"/>
        </w:rPr>
        <w:t>/201</w:t>
      </w:r>
      <w:r w:rsidR="000376A7">
        <w:rPr>
          <w:b/>
          <w:sz w:val="22"/>
          <w:szCs w:val="22"/>
        </w:rPr>
        <w:t>9</w:t>
      </w:r>
      <w:r>
        <w:rPr>
          <w:b/>
          <w:sz w:val="22"/>
          <w:szCs w:val="22"/>
        </w:rPr>
        <w:t xml:space="preserve"> </w:t>
      </w:r>
      <w:r w:rsidRPr="005356AD">
        <w:rPr>
          <w:b/>
          <w:sz w:val="22"/>
          <w:szCs w:val="22"/>
        </w:rPr>
        <w:t xml:space="preserve">obejmujących bieżące konserwacje oraz drobne prace </w:t>
      </w:r>
      <w:r w:rsidR="004B363D">
        <w:rPr>
          <w:b/>
          <w:sz w:val="22"/>
          <w:szCs w:val="22"/>
        </w:rPr>
        <w:t xml:space="preserve">budowlane </w:t>
      </w:r>
      <w:r w:rsidRPr="005356AD">
        <w:rPr>
          <w:b/>
          <w:sz w:val="22"/>
          <w:szCs w:val="22"/>
        </w:rPr>
        <w:t xml:space="preserve">w budynkach Instytutu Techniki Budowlanej w Warszawie przy </w:t>
      </w:r>
      <w:r w:rsidR="004B363D">
        <w:rPr>
          <w:b/>
          <w:sz w:val="22"/>
          <w:szCs w:val="22"/>
        </w:rPr>
        <w:t xml:space="preserve">   </w:t>
      </w:r>
      <w:r w:rsidR="00150CBE">
        <w:rPr>
          <w:b/>
          <w:sz w:val="22"/>
          <w:szCs w:val="22"/>
        </w:rPr>
        <w:t xml:space="preserve">      </w:t>
      </w:r>
      <w:r w:rsidR="004B363D">
        <w:rPr>
          <w:b/>
          <w:sz w:val="22"/>
          <w:szCs w:val="22"/>
        </w:rPr>
        <w:t xml:space="preserve">    </w:t>
      </w:r>
      <w:r w:rsidRPr="005356AD">
        <w:rPr>
          <w:b/>
          <w:sz w:val="22"/>
          <w:szCs w:val="22"/>
        </w:rPr>
        <w:t xml:space="preserve">ul. Filtrowej 1 i </w:t>
      </w:r>
      <w:r w:rsidR="004B363D">
        <w:rPr>
          <w:b/>
          <w:sz w:val="22"/>
          <w:szCs w:val="22"/>
        </w:rPr>
        <w:t xml:space="preserve">ul. </w:t>
      </w:r>
      <w:r w:rsidRPr="005356AD">
        <w:rPr>
          <w:b/>
          <w:sz w:val="22"/>
          <w:szCs w:val="22"/>
        </w:rPr>
        <w:t>Ksawerów 2</w:t>
      </w:r>
      <w:r w:rsidRPr="005D1233">
        <w:rPr>
          <w:b/>
          <w:sz w:val="22"/>
          <w:szCs w:val="22"/>
        </w:rPr>
        <w:t>1</w:t>
      </w:r>
    </w:p>
    <w:p w:rsidR="001A7FB9" w:rsidRDefault="001A7FB9" w:rsidP="00576B5C">
      <w:pPr>
        <w:spacing w:line="288" w:lineRule="auto"/>
        <w:jc w:val="both"/>
      </w:pPr>
    </w:p>
    <w:p w:rsidR="001A7FB9" w:rsidRPr="00B27D49" w:rsidRDefault="00635469" w:rsidP="00576B5C">
      <w:pPr>
        <w:spacing w:line="288" w:lineRule="auto"/>
        <w:jc w:val="both"/>
      </w:pPr>
      <w:r>
        <w:t>W związku ze złożeniem oferty</w:t>
      </w:r>
      <w:r w:rsidRPr="003315E3">
        <w:t xml:space="preserve"> </w:t>
      </w:r>
      <w:r w:rsidR="001A7FB9" w:rsidRPr="00B27D49">
        <w:t xml:space="preserve">w postępowaniu o zamówienie publiczne prowadzonym w trybie przetargu nieograniczonego </w:t>
      </w:r>
      <w:r w:rsidR="001A7FB9">
        <w:t xml:space="preserve">, oświadczamy, że wykonaliśmy w </w:t>
      </w:r>
      <w:r w:rsidR="001A7FB9" w:rsidRPr="00B27D49">
        <w:t xml:space="preserve">ciągu ostatnich 5 lat przed upływem terminu składania ofert następujące zamówienia: </w:t>
      </w:r>
    </w:p>
    <w:p w:rsidR="001A7FB9" w:rsidRDefault="001A7FB9" w:rsidP="00D2357D">
      <w:pPr>
        <w:pStyle w:val="Zwykytekst"/>
        <w:spacing w:line="288" w:lineRule="auto"/>
        <w:jc w:val="both"/>
        <w:rPr>
          <w:rFonts w:ascii="Times New Roman" w:hAnsi="Times New Roman"/>
          <w:b/>
          <w:bCs/>
          <w:color w:val="000000"/>
          <w:sz w:val="24"/>
          <w:szCs w:val="24"/>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701"/>
        <w:gridCol w:w="2268"/>
        <w:gridCol w:w="3119"/>
        <w:gridCol w:w="1417"/>
      </w:tblGrid>
      <w:tr w:rsidR="001A7FB9" w:rsidRPr="00B27D49" w:rsidTr="009C7C1D">
        <w:trPr>
          <w:cantSplit/>
          <w:trHeight w:val="1226"/>
        </w:trPr>
        <w:tc>
          <w:tcPr>
            <w:tcW w:w="492" w:type="dxa"/>
            <w:shd w:val="clear" w:color="auto" w:fill="FFCC99"/>
            <w:vAlign w:val="center"/>
          </w:tcPr>
          <w:p w:rsidR="001A7FB9" w:rsidRPr="00B27D49" w:rsidRDefault="003548CA" w:rsidP="000850C0">
            <w:pPr>
              <w:pStyle w:val="Zwykytekst"/>
              <w:spacing w:before="120" w:line="288" w:lineRule="auto"/>
              <w:jc w:val="center"/>
              <w:rPr>
                <w:rFonts w:ascii="Times New Roman" w:hAnsi="Times New Roman"/>
                <w:b/>
                <w:bCs/>
                <w:color w:val="000000"/>
                <w:sz w:val="22"/>
                <w:szCs w:val="22"/>
              </w:rPr>
            </w:pPr>
            <w:r>
              <w:rPr>
                <w:rFonts w:ascii="Times New Roman" w:hAnsi="Times New Roman"/>
                <w:b/>
                <w:bCs/>
                <w:color w:val="000000"/>
                <w:sz w:val="22"/>
                <w:szCs w:val="22"/>
              </w:rPr>
              <w:t>L</w:t>
            </w:r>
            <w:r w:rsidR="001A7FB9" w:rsidRPr="00B27D49">
              <w:rPr>
                <w:rFonts w:ascii="Times New Roman" w:hAnsi="Times New Roman"/>
                <w:b/>
                <w:bCs/>
                <w:color w:val="000000"/>
                <w:sz w:val="22"/>
                <w:szCs w:val="22"/>
              </w:rPr>
              <w:t>p.</w:t>
            </w:r>
          </w:p>
        </w:tc>
        <w:tc>
          <w:tcPr>
            <w:tcW w:w="1701"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Nazwa i adres Zamawiającego</w:t>
            </w:r>
          </w:p>
        </w:tc>
        <w:tc>
          <w:tcPr>
            <w:tcW w:w="2268"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Wartość (</w:t>
            </w:r>
            <w:r>
              <w:rPr>
                <w:rFonts w:ascii="Times New Roman" w:hAnsi="Times New Roman"/>
                <w:b/>
                <w:bCs/>
                <w:color w:val="000000"/>
                <w:sz w:val="22"/>
                <w:szCs w:val="22"/>
              </w:rPr>
              <w:t>netto</w:t>
            </w:r>
            <w:r w:rsidRPr="00B27D49">
              <w:rPr>
                <w:rFonts w:ascii="Times New Roman" w:hAnsi="Times New Roman"/>
                <w:b/>
                <w:bCs/>
                <w:color w:val="000000"/>
                <w:sz w:val="22"/>
                <w:szCs w:val="22"/>
              </w:rPr>
              <w:t>) zamówienia wykonanego przez Wykonawcę (PLN)</w:t>
            </w:r>
          </w:p>
        </w:tc>
        <w:tc>
          <w:tcPr>
            <w:tcW w:w="3119"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Informacje o rodzaju wykonanych zamówień (</w:t>
            </w:r>
            <w:r>
              <w:rPr>
                <w:rFonts w:ascii="Times New Roman" w:hAnsi="Times New Roman"/>
                <w:b/>
                <w:bCs/>
                <w:color w:val="000000"/>
                <w:sz w:val="22"/>
                <w:szCs w:val="22"/>
              </w:rPr>
              <w:t>roboty budowlane wykończeniowe)</w:t>
            </w:r>
          </w:p>
        </w:tc>
        <w:tc>
          <w:tcPr>
            <w:tcW w:w="1417"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 xml:space="preserve">Data </w:t>
            </w:r>
            <w:r w:rsidR="00635469">
              <w:rPr>
                <w:rFonts w:ascii="Times New Roman" w:hAnsi="Times New Roman"/>
                <w:b/>
                <w:bCs/>
                <w:color w:val="000000"/>
                <w:sz w:val="22"/>
                <w:szCs w:val="22"/>
              </w:rPr>
              <w:t xml:space="preserve">i miejsce </w:t>
            </w:r>
            <w:r w:rsidRPr="00B27D49">
              <w:rPr>
                <w:rFonts w:ascii="Times New Roman" w:hAnsi="Times New Roman"/>
                <w:b/>
                <w:bCs/>
                <w:color w:val="000000"/>
                <w:sz w:val="22"/>
                <w:szCs w:val="22"/>
              </w:rPr>
              <w:t>wykonania (mm,rrrr)</w:t>
            </w:r>
          </w:p>
        </w:tc>
      </w:tr>
      <w:tr w:rsidR="001A7FB9" w:rsidTr="00D26779">
        <w:trPr>
          <w:trHeight w:hRule="exact" w:val="486"/>
        </w:trPr>
        <w:tc>
          <w:tcPr>
            <w:tcW w:w="492" w:type="dxa"/>
          </w:tcPr>
          <w:p w:rsidR="001A7FB9" w:rsidRPr="00D26779" w:rsidRDefault="00D26779" w:rsidP="00D26779">
            <w:pPr>
              <w:pStyle w:val="Zwykytekst"/>
              <w:spacing w:before="120" w:line="288" w:lineRule="auto"/>
              <w:jc w:val="center"/>
              <w:rPr>
                <w:rFonts w:ascii="Times New Roman" w:hAnsi="Times New Roman"/>
                <w:b/>
                <w:color w:val="000000"/>
                <w:sz w:val="22"/>
                <w:szCs w:val="22"/>
              </w:rPr>
            </w:pPr>
            <w:r w:rsidRPr="00D26779">
              <w:rPr>
                <w:rFonts w:ascii="Times New Roman" w:hAnsi="Times New Roman"/>
                <w:b/>
                <w:color w:val="000000"/>
                <w:sz w:val="22"/>
                <w:szCs w:val="22"/>
              </w:rPr>
              <w:t>1</w:t>
            </w:r>
          </w:p>
        </w:tc>
        <w:tc>
          <w:tcPr>
            <w:tcW w:w="1701" w:type="dxa"/>
          </w:tcPr>
          <w:p w:rsidR="001A7FB9" w:rsidRPr="00D26779" w:rsidRDefault="00D26779" w:rsidP="00D26779">
            <w:pPr>
              <w:pStyle w:val="Zwykytekst"/>
              <w:spacing w:before="120" w:line="288" w:lineRule="auto"/>
              <w:jc w:val="center"/>
              <w:rPr>
                <w:rFonts w:ascii="Times New Roman" w:hAnsi="Times New Roman"/>
                <w:b/>
                <w:color w:val="000000"/>
                <w:sz w:val="22"/>
                <w:szCs w:val="22"/>
              </w:rPr>
            </w:pPr>
            <w:r w:rsidRPr="00D26779">
              <w:rPr>
                <w:rFonts w:ascii="Times New Roman" w:hAnsi="Times New Roman"/>
                <w:b/>
                <w:color w:val="000000"/>
                <w:sz w:val="22"/>
                <w:szCs w:val="22"/>
              </w:rPr>
              <w:t>2</w:t>
            </w:r>
          </w:p>
          <w:p w:rsidR="001A7FB9" w:rsidRPr="00D26779" w:rsidRDefault="001A7FB9" w:rsidP="00D26779">
            <w:pPr>
              <w:pStyle w:val="Zwykytekst"/>
              <w:spacing w:before="120" w:line="288" w:lineRule="auto"/>
              <w:jc w:val="center"/>
              <w:rPr>
                <w:rFonts w:ascii="Times New Roman" w:hAnsi="Times New Roman"/>
                <w:b/>
                <w:color w:val="000000"/>
                <w:sz w:val="22"/>
                <w:szCs w:val="22"/>
              </w:rPr>
            </w:pPr>
          </w:p>
        </w:tc>
        <w:tc>
          <w:tcPr>
            <w:tcW w:w="2268" w:type="dxa"/>
          </w:tcPr>
          <w:p w:rsidR="001A7FB9" w:rsidRPr="00D26779" w:rsidRDefault="00D26779" w:rsidP="00D26779">
            <w:pPr>
              <w:pStyle w:val="Zwykytekst"/>
              <w:spacing w:before="120" w:line="288" w:lineRule="auto"/>
              <w:jc w:val="center"/>
              <w:rPr>
                <w:rFonts w:ascii="Times New Roman" w:hAnsi="Times New Roman"/>
                <w:b/>
                <w:color w:val="000000"/>
                <w:sz w:val="22"/>
                <w:szCs w:val="22"/>
              </w:rPr>
            </w:pPr>
            <w:r w:rsidRPr="00D26779">
              <w:rPr>
                <w:rFonts w:ascii="Times New Roman" w:hAnsi="Times New Roman"/>
                <w:b/>
                <w:color w:val="000000"/>
                <w:sz w:val="22"/>
                <w:szCs w:val="22"/>
              </w:rPr>
              <w:t>3</w:t>
            </w:r>
          </w:p>
        </w:tc>
        <w:tc>
          <w:tcPr>
            <w:tcW w:w="3119" w:type="dxa"/>
          </w:tcPr>
          <w:p w:rsidR="001A7FB9" w:rsidRPr="00D26779" w:rsidRDefault="00D26779" w:rsidP="00D26779">
            <w:pPr>
              <w:pStyle w:val="Zwykytekst"/>
              <w:spacing w:before="120" w:line="288" w:lineRule="auto"/>
              <w:jc w:val="center"/>
              <w:rPr>
                <w:rFonts w:ascii="Times New Roman" w:hAnsi="Times New Roman"/>
                <w:b/>
                <w:color w:val="000000"/>
                <w:sz w:val="22"/>
                <w:szCs w:val="22"/>
              </w:rPr>
            </w:pPr>
            <w:r w:rsidRPr="00D26779">
              <w:rPr>
                <w:rFonts w:ascii="Times New Roman" w:hAnsi="Times New Roman"/>
                <w:b/>
                <w:color w:val="000000"/>
                <w:sz w:val="22"/>
                <w:szCs w:val="22"/>
              </w:rPr>
              <w:t>4</w:t>
            </w:r>
          </w:p>
        </w:tc>
        <w:tc>
          <w:tcPr>
            <w:tcW w:w="1417" w:type="dxa"/>
          </w:tcPr>
          <w:p w:rsidR="001A7FB9" w:rsidRPr="00D26779" w:rsidRDefault="00D26779" w:rsidP="00D26779">
            <w:pPr>
              <w:pStyle w:val="Zwykytekst"/>
              <w:spacing w:before="120" w:line="288" w:lineRule="auto"/>
              <w:jc w:val="center"/>
              <w:rPr>
                <w:rFonts w:ascii="Times New Roman" w:hAnsi="Times New Roman"/>
                <w:b/>
                <w:color w:val="000000"/>
                <w:sz w:val="22"/>
                <w:szCs w:val="22"/>
              </w:rPr>
            </w:pPr>
            <w:r w:rsidRPr="00D26779">
              <w:rPr>
                <w:rFonts w:ascii="Times New Roman" w:hAnsi="Times New Roman"/>
                <w:b/>
                <w:color w:val="000000"/>
                <w:sz w:val="22"/>
                <w:szCs w:val="22"/>
              </w:rPr>
              <w:t>5</w:t>
            </w:r>
          </w:p>
        </w:tc>
      </w:tr>
      <w:tr w:rsidR="00D26779" w:rsidTr="009C7C1D">
        <w:trPr>
          <w:trHeight w:val="795"/>
        </w:trPr>
        <w:tc>
          <w:tcPr>
            <w:tcW w:w="492" w:type="dxa"/>
          </w:tcPr>
          <w:p w:rsidR="00D26779" w:rsidRDefault="00D26779" w:rsidP="000850C0">
            <w:pPr>
              <w:pStyle w:val="Zwykytekst"/>
              <w:spacing w:before="120" w:line="288" w:lineRule="auto"/>
              <w:jc w:val="both"/>
              <w:rPr>
                <w:rFonts w:ascii="Times New Roman" w:hAnsi="Times New Roman"/>
                <w:color w:val="000000"/>
                <w:sz w:val="24"/>
                <w:szCs w:val="24"/>
              </w:rPr>
            </w:pPr>
          </w:p>
        </w:tc>
        <w:tc>
          <w:tcPr>
            <w:tcW w:w="1701" w:type="dxa"/>
          </w:tcPr>
          <w:p w:rsidR="00D26779" w:rsidRDefault="00D26779" w:rsidP="000850C0">
            <w:pPr>
              <w:pStyle w:val="Zwykytekst"/>
              <w:spacing w:before="120" w:line="288" w:lineRule="auto"/>
              <w:jc w:val="both"/>
              <w:rPr>
                <w:rFonts w:ascii="Times New Roman" w:hAnsi="Times New Roman"/>
                <w:color w:val="000000"/>
                <w:sz w:val="24"/>
                <w:szCs w:val="24"/>
              </w:rPr>
            </w:pPr>
          </w:p>
        </w:tc>
        <w:tc>
          <w:tcPr>
            <w:tcW w:w="2268" w:type="dxa"/>
          </w:tcPr>
          <w:p w:rsidR="00D26779" w:rsidRDefault="00D26779" w:rsidP="000850C0">
            <w:pPr>
              <w:pStyle w:val="Zwykytekst"/>
              <w:spacing w:before="120" w:line="288" w:lineRule="auto"/>
              <w:jc w:val="both"/>
              <w:rPr>
                <w:rFonts w:ascii="Times New Roman" w:hAnsi="Times New Roman"/>
                <w:color w:val="000000"/>
                <w:sz w:val="24"/>
                <w:szCs w:val="24"/>
              </w:rPr>
            </w:pPr>
          </w:p>
        </w:tc>
        <w:tc>
          <w:tcPr>
            <w:tcW w:w="3119" w:type="dxa"/>
          </w:tcPr>
          <w:p w:rsidR="00D26779" w:rsidRDefault="00D26779" w:rsidP="000850C0">
            <w:pPr>
              <w:pStyle w:val="Zwykytekst"/>
              <w:spacing w:before="120" w:line="288" w:lineRule="auto"/>
              <w:jc w:val="both"/>
              <w:rPr>
                <w:rFonts w:ascii="Times New Roman" w:hAnsi="Times New Roman"/>
                <w:color w:val="000000"/>
                <w:sz w:val="24"/>
                <w:szCs w:val="24"/>
              </w:rPr>
            </w:pPr>
          </w:p>
        </w:tc>
        <w:tc>
          <w:tcPr>
            <w:tcW w:w="1417" w:type="dxa"/>
          </w:tcPr>
          <w:p w:rsidR="00D26779" w:rsidRDefault="00D26779" w:rsidP="000850C0">
            <w:pPr>
              <w:pStyle w:val="Zwykytekst"/>
              <w:spacing w:before="120" w:line="288" w:lineRule="auto"/>
              <w:jc w:val="both"/>
              <w:rPr>
                <w:rFonts w:ascii="Times New Roman" w:hAnsi="Times New Roman"/>
                <w:color w:val="000000"/>
                <w:sz w:val="24"/>
                <w:szCs w:val="24"/>
              </w:rPr>
            </w:pPr>
          </w:p>
        </w:tc>
      </w:tr>
      <w:tr w:rsidR="001A7FB9" w:rsidTr="009C7C1D">
        <w:trPr>
          <w:trHeight w:val="863"/>
        </w:trPr>
        <w:tc>
          <w:tcPr>
            <w:tcW w:w="492"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701" w:type="dxa"/>
          </w:tcPr>
          <w:p w:rsidR="001A7FB9" w:rsidRDefault="001A7FB9" w:rsidP="000850C0">
            <w:pPr>
              <w:pStyle w:val="Zwykytekst"/>
              <w:spacing w:before="120" w:line="288" w:lineRule="auto"/>
              <w:jc w:val="both"/>
              <w:rPr>
                <w:rFonts w:ascii="Times New Roman" w:hAnsi="Times New Roman"/>
                <w:color w:val="000000"/>
                <w:sz w:val="24"/>
                <w:szCs w:val="24"/>
              </w:rPr>
            </w:pPr>
          </w:p>
          <w:p w:rsidR="001A7FB9" w:rsidRDefault="001A7FB9" w:rsidP="000850C0">
            <w:pPr>
              <w:pStyle w:val="Zwykytekst"/>
              <w:spacing w:before="120" w:line="288" w:lineRule="auto"/>
              <w:jc w:val="both"/>
              <w:rPr>
                <w:rFonts w:ascii="Times New Roman" w:hAnsi="Times New Roman"/>
                <w:color w:val="000000"/>
                <w:sz w:val="24"/>
                <w:szCs w:val="24"/>
              </w:rPr>
            </w:pPr>
          </w:p>
        </w:tc>
        <w:tc>
          <w:tcPr>
            <w:tcW w:w="2268"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3119"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417" w:type="dxa"/>
          </w:tcPr>
          <w:p w:rsidR="001A7FB9" w:rsidRDefault="001A7FB9" w:rsidP="000850C0">
            <w:pPr>
              <w:pStyle w:val="Zwykytekst"/>
              <w:spacing w:before="120" w:line="288" w:lineRule="auto"/>
              <w:jc w:val="both"/>
              <w:rPr>
                <w:rFonts w:ascii="Times New Roman" w:hAnsi="Times New Roman"/>
                <w:color w:val="000000"/>
                <w:sz w:val="24"/>
                <w:szCs w:val="24"/>
              </w:rPr>
            </w:pPr>
          </w:p>
        </w:tc>
      </w:tr>
      <w:tr w:rsidR="001A7FB9" w:rsidTr="009C7C1D">
        <w:trPr>
          <w:trHeight w:val="833"/>
        </w:trPr>
        <w:tc>
          <w:tcPr>
            <w:tcW w:w="492"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701" w:type="dxa"/>
          </w:tcPr>
          <w:p w:rsidR="001A7FB9" w:rsidRDefault="001A7FB9" w:rsidP="000850C0">
            <w:pPr>
              <w:pStyle w:val="Zwykytekst"/>
              <w:spacing w:before="120" w:line="288" w:lineRule="auto"/>
              <w:jc w:val="both"/>
              <w:rPr>
                <w:rFonts w:ascii="Times New Roman" w:hAnsi="Times New Roman"/>
                <w:color w:val="000000"/>
                <w:sz w:val="24"/>
                <w:szCs w:val="24"/>
              </w:rPr>
            </w:pPr>
          </w:p>
          <w:p w:rsidR="001A7FB9" w:rsidRDefault="001A7FB9" w:rsidP="000850C0">
            <w:pPr>
              <w:pStyle w:val="Zwykytekst"/>
              <w:spacing w:before="120" w:line="288" w:lineRule="auto"/>
              <w:jc w:val="both"/>
              <w:rPr>
                <w:rFonts w:ascii="Times New Roman" w:hAnsi="Times New Roman"/>
                <w:color w:val="000000"/>
                <w:sz w:val="24"/>
                <w:szCs w:val="24"/>
              </w:rPr>
            </w:pPr>
          </w:p>
        </w:tc>
        <w:tc>
          <w:tcPr>
            <w:tcW w:w="2268"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3119"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417" w:type="dxa"/>
          </w:tcPr>
          <w:p w:rsidR="001A7FB9" w:rsidRDefault="001A7FB9" w:rsidP="000850C0">
            <w:pPr>
              <w:pStyle w:val="Zwykytekst"/>
              <w:spacing w:before="120" w:line="288" w:lineRule="auto"/>
              <w:jc w:val="both"/>
              <w:rPr>
                <w:rFonts w:ascii="Times New Roman" w:hAnsi="Times New Roman"/>
                <w:color w:val="000000"/>
                <w:sz w:val="24"/>
                <w:szCs w:val="24"/>
              </w:rPr>
            </w:pPr>
          </w:p>
        </w:tc>
      </w:tr>
    </w:tbl>
    <w:p w:rsidR="001A7FB9" w:rsidRDefault="001A7FB9" w:rsidP="00D2357D">
      <w:pPr>
        <w:pStyle w:val="Zwykytekst"/>
        <w:spacing w:before="120" w:line="288" w:lineRule="auto"/>
        <w:jc w:val="both"/>
        <w:rPr>
          <w:rFonts w:ascii="Times New Roman" w:hAnsi="Times New Roman"/>
          <w:sz w:val="24"/>
          <w:szCs w:val="24"/>
        </w:rPr>
      </w:pPr>
      <w:r>
        <w:rPr>
          <w:rFonts w:ascii="Times New Roman" w:hAnsi="Times New Roman"/>
          <w:color w:val="000000"/>
          <w:sz w:val="24"/>
          <w:szCs w:val="24"/>
        </w:rPr>
        <w:t xml:space="preserve">Załączamy dokumenty potwierdzające </w:t>
      </w:r>
      <w:r w:rsidR="00635469">
        <w:rPr>
          <w:rFonts w:ascii="Times New Roman" w:hAnsi="Times New Roman"/>
          <w:color w:val="000000"/>
          <w:sz w:val="24"/>
          <w:szCs w:val="24"/>
        </w:rPr>
        <w:t xml:space="preserve">należyte </w:t>
      </w:r>
      <w:r>
        <w:rPr>
          <w:rFonts w:ascii="Times New Roman" w:hAnsi="Times New Roman"/>
          <w:color w:val="000000"/>
          <w:sz w:val="24"/>
          <w:szCs w:val="24"/>
        </w:rPr>
        <w:t>wykonanie robót</w:t>
      </w:r>
      <w:r w:rsidR="00635469">
        <w:rPr>
          <w:rFonts w:ascii="Times New Roman" w:hAnsi="Times New Roman"/>
          <w:color w:val="000000"/>
          <w:sz w:val="24"/>
          <w:szCs w:val="24"/>
        </w:rPr>
        <w:t>, w szczególności informacje o wykonaniu</w:t>
      </w:r>
      <w:r>
        <w:rPr>
          <w:rFonts w:ascii="Times New Roman" w:hAnsi="Times New Roman"/>
          <w:color w:val="000000"/>
          <w:sz w:val="24"/>
          <w:szCs w:val="24"/>
        </w:rPr>
        <w:t xml:space="preserve"> zgodnie </w:t>
      </w:r>
      <w:r>
        <w:rPr>
          <w:rFonts w:ascii="Times New Roman" w:hAnsi="Times New Roman"/>
          <w:sz w:val="24"/>
          <w:szCs w:val="24"/>
        </w:rPr>
        <w:t>z</w:t>
      </w:r>
      <w:r w:rsidR="00635469">
        <w:rPr>
          <w:rFonts w:ascii="Times New Roman" w:hAnsi="Times New Roman"/>
          <w:sz w:val="24"/>
          <w:szCs w:val="24"/>
        </w:rPr>
        <w:t xml:space="preserve"> przepisami prawa budowlanego</w:t>
      </w:r>
      <w:r>
        <w:rPr>
          <w:rFonts w:ascii="Times New Roman" w:hAnsi="Times New Roman"/>
          <w:sz w:val="24"/>
          <w:szCs w:val="24"/>
        </w:rPr>
        <w:t xml:space="preserve"> i prawidłow</w:t>
      </w:r>
      <w:r w:rsidR="00635469">
        <w:rPr>
          <w:rFonts w:ascii="Times New Roman" w:hAnsi="Times New Roman"/>
          <w:sz w:val="24"/>
          <w:szCs w:val="24"/>
        </w:rPr>
        <w:t>ym</w:t>
      </w:r>
      <w:r>
        <w:rPr>
          <w:rFonts w:ascii="Times New Roman" w:hAnsi="Times New Roman"/>
          <w:sz w:val="24"/>
          <w:szCs w:val="24"/>
        </w:rPr>
        <w:t xml:space="preserve"> ich ukończeni</w:t>
      </w:r>
      <w:r w:rsidR="00635469">
        <w:rPr>
          <w:rFonts w:ascii="Times New Roman" w:hAnsi="Times New Roman"/>
          <w:sz w:val="24"/>
          <w:szCs w:val="24"/>
        </w:rPr>
        <w:t>u</w:t>
      </w:r>
      <w:r>
        <w:rPr>
          <w:rFonts w:ascii="Times New Roman" w:hAnsi="Times New Roman"/>
          <w:sz w:val="24"/>
          <w:szCs w:val="24"/>
        </w:rPr>
        <w:t>.</w:t>
      </w:r>
    </w:p>
    <w:p w:rsidR="001A7FB9" w:rsidRDefault="001A7FB9" w:rsidP="00D2357D">
      <w:pPr>
        <w:pStyle w:val="Zwykytekst"/>
        <w:spacing w:before="120" w:line="288" w:lineRule="auto"/>
        <w:rPr>
          <w:rFonts w:ascii="Times New Roman" w:hAnsi="Times New Roman"/>
          <w:color w:val="000000"/>
          <w:sz w:val="24"/>
          <w:szCs w:val="24"/>
        </w:rPr>
      </w:pPr>
      <w:r>
        <w:rPr>
          <w:rFonts w:ascii="Times New Roman" w:hAnsi="Times New Roman"/>
          <w:color w:val="000000"/>
          <w:sz w:val="24"/>
          <w:szCs w:val="24"/>
        </w:rPr>
        <w:t>__________________ dnia __.__.201</w:t>
      </w:r>
      <w:r w:rsidR="00230E0E">
        <w:rPr>
          <w:rFonts w:ascii="Times New Roman" w:hAnsi="Times New Roman"/>
          <w:color w:val="000000"/>
          <w:sz w:val="24"/>
          <w:szCs w:val="24"/>
        </w:rPr>
        <w:t>8</w:t>
      </w:r>
      <w:r>
        <w:rPr>
          <w:rFonts w:ascii="Times New Roman" w:hAnsi="Times New Roman"/>
          <w:color w:val="000000"/>
          <w:sz w:val="24"/>
          <w:szCs w:val="24"/>
        </w:rPr>
        <w:t xml:space="preserve"> r.</w:t>
      </w:r>
    </w:p>
    <w:p w:rsidR="001A7FB9" w:rsidRDefault="001A7FB9" w:rsidP="00D2357D">
      <w:pPr>
        <w:pStyle w:val="Zwykytekst"/>
        <w:spacing w:before="120" w:line="288" w:lineRule="auto"/>
        <w:ind w:firstLine="3960"/>
        <w:jc w:val="center"/>
        <w:rPr>
          <w:rFonts w:ascii="Times New Roman" w:hAnsi="Times New Roman"/>
          <w:i/>
          <w:iCs/>
          <w:color w:val="000000"/>
          <w:sz w:val="24"/>
          <w:szCs w:val="24"/>
        </w:rPr>
      </w:pPr>
      <w:r>
        <w:rPr>
          <w:rFonts w:ascii="Times New Roman" w:hAnsi="Times New Roman"/>
          <w:i/>
          <w:iCs/>
          <w:color w:val="000000"/>
          <w:sz w:val="24"/>
          <w:szCs w:val="24"/>
        </w:rPr>
        <w:t xml:space="preserve">                       ______________________________</w:t>
      </w:r>
    </w:p>
    <w:p w:rsidR="001A7FB9" w:rsidRDefault="001A7FB9" w:rsidP="00D2357D">
      <w:pPr>
        <w:pStyle w:val="Zwykytekst"/>
        <w:spacing w:before="120" w:line="288" w:lineRule="auto"/>
        <w:ind w:firstLine="3960"/>
        <w:jc w:val="center"/>
        <w:rPr>
          <w:rFonts w:ascii="Times New Roman" w:hAnsi="Times New Roman"/>
          <w:i/>
          <w:iCs/>
          <w:color w:val="000000"/>
        </w:rPr>
      </w:pPr>
      <w:r>
        <w:rPr>
          <w:rFonts w:ascii="Times New Roman" w:hAnsi="Times New Roman"/>
          <w:i/>
          <w:iCs/>
          <w:color w:val="000000"/>
        </w:rPr>
        <w:t xml:space="preserve">                          (podpis Wykonawcy/Pełnomocnika)</w:t>
      </w:r>
    </w:p>
    <w:p w:rsidR="001A7FB9" w:rsidRPr="002C6EBF" w:rsidRDefault="001A7FB9" w:rsidP="00D2357D">
      <w:pPr>
        <w:pStyle w:val="Zwykytekst"/>
        <w:spacing w:before="120" w:line="288" w:lineRule="auto"/>
        <w:rPr>
          <w:rFonts w:ascii="Times New Roman" w:hAnsi="Times New Roman"/>
          <w:color w:val="000000"/>
          <w:sz w:val="16"/>
          <w:szCs w:val="16"/>
        </w:rPr>
      </w:pPr>
      <w:r w:rsidRPr="002C6EBF">
        <w:rPr>
          <w:rFonts w:ascii="Times New Roman" w:hAnsi="Times New Roman"/>
          <w:b/>
          <w:bCs/>
          <w:color w:val="000000"/>
          <w:sz w:val="16"/>
          <w:szCs w:val="16"/>
        </w:rPr>
        <w:br w:type="page"/>
      </w:r>
    </w:p>
    <w:p w:rsidR="001A7FB9" w:rsidRDefault="001A7FB9" w:rsidP="001B1518">
      <w:pPr>
        <w:pStyle w:val="rozdzia"/>
      </w:pPr>
      <w:r>
        <w:lastRenderedPageBreak/>
        <w:t>ROZDZIAŁ IIi</w:t>
      </w:r>
    </w:p>
    <w:p w:rsidR="001A7FB9" w:rsidRDefault="001A7FB9" w:rsidP="001B1518">
      <w:pPr>
        <w:pStyle w:val="rozdzia"/>
      </w:pPr>
    </w:p>
    <w:p w:rsidR="001A7FB9" w:rsidRDefault="001A7FB9" w:rsidP="00D2357D">
      <w:pPr>
        <w:spacing w:line="288" w:lineRule="auto"/>
        <w:jc w:val="center"/>
        <w:outlineLvl w:val="0"/>
        <w:rPr>
          <w:b/>
          <w:bCs/>
          <w:color w:val="000000"/>
        </w:rPr>
      </w:pPr>
      <w:r>
        <w:rPr>
          <w:b/>
          <w:bCs/>
          <w:color w:val="000000"/>
        </w:rPr>
        <w:t>FORMULARZ OFERTY</w:t>
      </w:r>
    </w:p>
    <w:p w:rsidR="001A7FB9" w:rsidRDefault="001A7FB9" w:rsidP="00D2357D">
      <w:pPr>
        <w:spacing w:line="288" w:lineRule="auto"/>
        <w:jc w:val="center"/>
        <w:outlineLvl w:val="0"/>
        <w:rPr>
          <w:b/>
          <w:bCs/>
          <w:color w:val="000000"/>
        </w:rPr>
      </w:pPr>
      <w:r>
        <w:rPr>
          <w:b/>
          <w:bCs/>
          <w:color w:val="000000"/>
        </w:rPr>
        <w:t>WRAZ Z FORMULARZAMI ZAŁĄCZNIKÓW</w:t>
      </w:r>
    </w:p>
    <w:p w:rsidR="001A7FB9" w:rsidRDefault="001A7FB9" w:rsidP="00D2357D">
      <w:pPr>
        <w:pStyle w:val="Zwykytekst"/>
        <w:spacing w:before="120" w:line="288" w:lineRule="auto"/>
        <w:jc w:val="both"/>
        <w:rPr>
          <w:rFonts w:ascii="Times New Roman" w:hAnsi="Times New Roman"/>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4864"/>
      </w:tblGrid>
      <w:tr w:rsidR="001A7FB9" w:rsidRPr="002E7770" w:rsidTr="00217ECF">
        <w:trPr>
          <w:trHeight w:val="1653"/>
        </w:trPr>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2E7770" w:rsidRDefault="001A7FB9" w:rsidP="002E7770">
            <w:pPr>
              <w:jc w:val="center"/>
              <w:rPr>
                <w:b/>
                <w:bCs/>
                <w:sz w:val="32"/>
                <w:szCs w:val="32"/>
              </w:rPr>
            </w:pPr>
            <w:r w:rsidRPr="002E7770">
              <w:rPr>
                <w:b/>
                <w:sz w:val="32"/>
                <w:szCs w:val="32"/>
              </w:rPr>
              <w:t>OFERTA</w:t>
            </w:r>
          </w:p>
        </w:tc>
      </w:tr>
    </w:tbl>
    <w:p w:rsidR="001A7FB9" w:rsidRDefault="001A7FB9" w:rsidP="00D2357D">
      <w:pPr>
        <w:pStyle w:val="Zwykytekst"/>
        <w:spacing w:before="120" w:line="288" w:lineRule="auto"/>
        <w:jc w:val="both"/>
        <w:rPr>
          <w:rFonts w:ascii="Times New Roman" w:hAnsi="Times New Roman"/>
          <w:color w:val="000000"/>
        </w:rPr>
      </w:pPr>
    </w:p>
    <w:p w:rsidR="001A7FB9" w:rsidRDefault="001A7FB9" w:rsidP="00D2357D">
      <w:pPr>
        <w:spacing w:line="288" w:lineRule="auto"/>
        <w:ind w:left="3780"/>
        <w:jc w:val="both"/>
        <w:rPr>
          <w:b/>
          <w:bCs/>
          <w:color w:val="000000"/>
        </w:rPr>
      </w:pPr>
      <w:r>
        <w:rPr>
          <w:b/>
          <w:bCs/>
          <w:color w:val="000000"/>
        </w:rPr>
        <w:t>Do:</w:t>
      </w:r>
      <w:r>
        <w:rPr>
          <w:b/>
          <w:bCs/>
          <w:color w:val="000000"/>
        </w:rPr>
        <w:tab/>
        <w:t>Instytutu Techniki Budowlanej</w:t>
      </w:r>
    </w:p>
    <w:p w:rsidR="001A7FB9" w:rsidRDefault="001A7FB9" w:rsidP="00D2357D">
      <w:pPr>
        <w:spacing w:line="288" w:lineRule="auto"/>
        <w:ind w:left="3084" w:firstLine="696"/>
        <w:jc w:val="both"/>
        <w:rPr>
          <w:b/>
          <w:bCs/>
          <w:color w:val="000000"/>
        </w:rPr>
      </w:pPr>
      <w:r>
        <w:rPr>
          <w:b/>
          <w:bCs/>
          <w:color w:val="000000"/>
        </w:rPr>
        <w:t xml:space="preserve">      </w:t>
      </w:r>
      <w:r>
        <w:rPr>
          <w:b/>
          <w:bCs/>
          <w:color w:val="000000"/>
        </w:rPr>
        <w:tab/>
        <w:t>ul.  Filtrowa 1</w:t>
      </w:r>
    </w:p>
    <w:p w:rsidR="001A7FB9" w:rsidRDefault="001A7FB9" w:rsidP="00D2357D">
      <w:pPr>
        <w:spacing w:line="288" w:lineRule="auto"/>
        <w:ind w:left="3084" w:firstLine="696"/>
        <w:jc w:val="both"/>
        <w:rPr>
          <w:b/>
          <w:bCs/>
          <w:color w:val="000000"/>
        </w:rPr>
      </w:pPr>
      <w:r>
        <w:rPr>
          <w:b/>
          <w:bCs/>
          <w:color w:val="000000"/>
        </w:rPr>
        <w:t xml:space="preserve">       </w:t>
      </w:r>
      <w:r>
        <w:rPr>
          <w:b/>
          <w:bCs/>
          <w:color w:val="000000"/>
        </w:rPr>
        <w:tab/>
        <w:t>00-611 Warszawa</w:t>
      </w:r>
    </w:p>
    <w:p w:rsidR="001A7FB9" w:rsidRDefault="003D3D5B" w:rsidP="00E829ED">
      <w:pPr>
        <w:spacing w:line="288" w:lineRule="auto"/>
        <w:rPr>
          <w:b/>
          <w:bCs/>
          <w:color w:val="000000"/>
        </w:rPr>
      </w:pPr>
      <w:r>
        <w:rPr>
          <w:b/>
          <w:bCs/>
          <w:color w:val="000000"/>
        </w:rPr>
        <w:t>T</w:t>
      </w:r>
      <w:r w:rsidR="001A7FB9">
        <w:rPr>
          <w:b/>
          <w:bCs/>
          <w:color w:val="000000"/>
        </w:rPr>
        <w:t>O-</w:t>
      </w:r>
      <w:r>
        <w:rPr>
          <w:b/>
          <w:bCs/>
          <w:color w:val="000000"/>
        </w:rPr>
        <w:t>250</w:t>
      </w:r>
      <w:r w:rsidR="00D746AC">
        <w:rPr>
          <w:b/>
          <w:bCs/>
          <w:color w:val="000000"/>
        </w:rPr>
        <w:t>-09</w:t>
      </w:r>
      <w:r>
        <w:rPr>
          <w:b/>
          <w:bCs/>
          <w:color w:val="000000"/>
        </w:rPr>
        <w:t>TA</w:t>
      </w:r>
      <w:r w:rsidR="001A7FB9">
        <w:rPr>
          <w:b/>
          <w:bCs/>
          <w:color w:val="000000"/>
        </w:rPr>
        <w:t>/1</w:t>
      </w:r>
      <w:r w:rsidR="00202C30">
        <w:rPr>
          <w:b/>
          <w:bCs/>
          <w:color w:val="000000"/>
        </w:rPr>
        <w:t>8</w:t>
      </w:r>
    </w:p>
    <w:p w:rsidR="001A7FB9" w:rsidRPr="00E829ED" w:rsidRDefault="001A7FB9" w:rsidP="00E829ED">
      <w:pPr>
        <w:spacing w:line="288" w:lineRule="auto"/>
        <w:rPr>
          <w:bCs/>
          <w:i/>
          <w:color w:val="000000"/>
          <w:sz w:val="16"/>
          <w:szCs w:val="16"/>
        </w:rPr>
      </w:pPr>
      <w:r>
        <w:rPr>
          <w:bCs/>
          <w:i/>
          <w:color w:val="000000"/>
          <w:sz w:val="16"/>
          <w:szCs w:val="16"/>
        </w:rPr>
        <w:t xml:space="preserve">    </w:t>
      </w:r>
      <w:r w:rsidRPr="00E829ED">
        <w:rPr>
          <w:bCs/>
          <w:i/>
          <w:color w:val="000000"/>
          <w:sz w:val="16"/>
          <w:szCs w:val="16"/>
        </w:rPr>
        <w:t>Nr postępowania</w:t>
      </w:r>
    </w:p>
    <w:p w:rsidR="001A7FB9" w:rsidRDefault="001A7FB9" w:rsidP="00D2357D">
      <w:pPr>
        <w:pStyle w:val="Zwykytekst"/>
        <w:spacing w:before="120" w:line="288" w:lineRule="auto"/>
        <w:jc w:val="both"/>
        <w:rPr>
          <w:rFonts w:ascii="Times New Roman" w:hAnsi="Times New Roman"/>
          <w:bCs/>
          <w:color w:val="000000"/>
          <w:sz w:val="24"/>
          <w:szCs w:val="24"/>
        </w:rPr>
      </w:pPr>
      <w:r w:rsidRPr="00B27D49">
        <w:rPr>
          <w:rFonts w:ascii="Times New Roman" w:hAnsi="Times New Roman"/>
          <w:bCs/>
          <w:color w:val="000000"/>
          <w:sz w:val="24"/>
          <w:szCs w:val="24"/>
        </w:rPr>
        <w:t xml:space="preserve">Nawiązując do ogłoszenia o przetargu nieograniczonym na: </w:t>
      </w:r>
    </w:p>
    <w:p w:rsidR="001A7FB9" w:rsidRPr="001E5240" w:rsidRDefault="001A7FB9" w:rsidP="00D2357D">
      <w:pPr>
        <w:pStyle w:val="Zwykytekst"/>
        <w:spacing w:before="120" w:line="288" w:lineRule="auto"/>
        <w:jc w:val="both"/>
        <w:rPr>
          <w:rFonts w:ascii="Times New Roman" w:hAnsi="Times New Roman"/>
          <w:color w:val="000000"/>
          <w:sz w:val="24"/>
          <w:szCs w:val="24"/>
        </w:rPr>
      </w:pPr>
      <w:r>
        <w:rPr>
          <w:rFonts w:ascii="Times New Roman" w:hAnsi="Times New Roman"/>
          <w:b/>
          <w:sz w:val="24"/>
          <w:szCs w:val="24"/>
        </w:rPr>
        <w:t>Wykonywanie</w:t>
      </w:r>
      <w:r w:rsidRPr="001E5240">
        <w:rPr>
          <w:rFonts w:ascii="Times New Roman" w:hAnsi="Times New Roman"/>
          <w:b/>
          <w:sz w:val="24"/>
          <w:szCs w:val="24"/>
        </w:rPr>
        <w:t xml:space="preserve"> </w:t>
      </w:r>
      <w:r>
        <w:rPr>
          <w:rFonts w:ascii="Times New Roman" w:hAnsi="Times New Roman"/>
          <w:b/>
          <w:sz w:val="24"/>
          <w:szCs w:val="24"/>
        </w:rPr>
        <w:t xml:space="preserve">robót remontowych w </w:t>
      </w:r>
      <w:r w:rsidR="00202C30">
        <w:rPr>
          <w:rFonts w:ascii="Times New Roman" w:hAnsi="Times New Roman"/>
          <w:b/>
          <w:sz w:val="24"/>
          <w:szCs w:val="24"/>
        </w:rPr>
        <w:t>latach</w:t>
      </w:r>
      <w:r>
        <w:rPr>
          <w:rFonts w:ascii="Times New Roman" w:hAnsi="Times New Roman"/>
          <w:b/>
          <w:sz w:val="24"/>
          <w:szCs w:val="24"/>
        </w:rPr>
        <w:t xml:space="preserve"> 201</w:t>
      </w:r>
      <w:r w:rsidR="000376A7">
        <w:rPr>
          <w:rFonts w:ascii="Times New Roman" w:hAnsi="Times New Roman"/>
          <w:b/>
          <w:sz w:val="24"/>
          <w:szCs w:val="24"/>
        </w:rPr>
        <w:t>8</w:t>
      </w:r>
      <w:r>
        <w:rPr>
          <w:rFonts w:ascii="Times New Roman" w:hAnsi="Times New Roman"/>
          <w:b/>
          <w:sz w:val="24"/>
          <w:szCs w:val="24"/>
        </w:rPr>
        <w:t>/201</w:t>
      </w:r>
      <w:r w:rsidR="00F84938">
        <w:rPr>
          <w:rFonts w:ascii="Times New Roman" w:hAnsi="Times New Roman"/>
          <w:b/>
          <w:sz w:val="24"/>
          <w:szCs w:val="24"/>
        </w:rPr>
        <w:t>9</w:t>
      </w:r>
      <w:r>
        <w:rPr>
          <w:rFonts w:ascii="Times New Roman" w:hAnsi="Times New Roman"/>
          <w:b/>
          <w:sz w:val="24"/>
          <w:szCs w:val="24"/>
        </w:rPr>
        <w:t xml:space="preserve"> </w:t>
      </w:r>
      <w:r w:rsidRPr="001E5240">
        <w:rPr>
          <w:rFonts w:ascii="Times New Roman" w:hAnsi="Times New Roman"/>
          <w:b/>
          <w:sz w:val="24"/>
          <w:szCs w:val="24"/>
        </w:rPr>
        <w:t xml:space="preserve">obejmujących bieżące konserwacje oraz drobne prace </w:t>
      </w:r>
      <w:r w:rsidR="004B363D">
        <w:rPr>
          <w:rFonts w:ascii="Times New Roman" w:hAnsi="Times New Roman"/>
          <w:b/>
          <w:sz w:val="24"/>
          <w:szCs w:val="24"/>
        </w:rPr>
        <w:t xml:space="preserve">budowlane </w:t>
      </w:r>
      <w:r w:rsidRPr="001E5240">
        <w:rPr>
          <w:rFonts w:ascii="Times New Roman" w:hAnsi="Times New Roman"/>
          <w:b/>
          <w:sz w:val="24"/>
          <w:szCs w:val="24"/>
        </w:rPr>
        <w:t>w budynkach Instytutu Techniki Budowlanej w Warszawie przy ul. Filtrowej 1 i</w:t>
      </w:r>
      <w:r>
        <w:rPr>
          <w:rFonts w:ascii="Times New Roman" w:hAnsi="Times New Roman"/>
          <w:b/>
          <w:sz w:val="24"/>
          <w:szCs w:val="24"/>
        </w:rPr>
        <w:t> </w:t>
      </w:r>
      <w:r w:rsidR="004B363D">
        <w:rPr>
          <w:rFonts w:ascii="Times New Roman" w:hAnsi="Times New Roman"/>
          <w:b/>
          <w:sz w:val="24"/>
          <w:szCs w:val="24"/>
        </w:rPr>
        <w:t xml:space="preserve">ul. </w:t>
      </w:r>
      <w:r w:rsidRPr="001E5240">
        <w:rPr>
          <w:rFonts w:ascii="Times New Roman" w:hAnsi="Times New Roman"/>
          <w:b/>
          <w:sz w:val="24"/>
          <w:szCs w:val="24"/>
        </w:rPr>
        <w:t>Ksawerów 2</w:t>
      </w:r>
      <w:r w:rsidRPr="005D1233">
        <w:rPr>
          <w:rFonts w:ascii="Times New Roman" w:hAnsi="Times New Roman"/>
          <w:b/>
          <w:sz w:val="24"/>
          <w:szCs w:val="24"/>
        </w:rPr>
        <w:t>1</w:t>
      </w:r>
      <w:r w:rsidRPr="001E5240">
        <w:rPr>
          <w:rFonts w:ascii="Times New Roman" w:hAnsi="Times New Roman"/>
          <w:b/>
          <w:sz w:val="24"/>
          <w:szCs w:val="24"/>
        </w:rPr>
        <w:t xml:space="preserve"> </w:t>
      </w:r>
    </w:p>
    <w:p w:rsidR="001A7FB9" w:rsidRPr="00B27D4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sidRPr="00B27D49">
        <w:rPr>
          <w:rFonts w:ascii="Times New Roman" w:hAnsi="Times New Roman"/>
          <w:bCs/>
          <w:color w:val="000000"/>
          <w:sz w:val="24"/>
          <w:szCs w:val="24"/>
        </w:rPr>
        <w:t>MY NIŻEJ PODPISANI</w:t>
      </w:r>
      <w:r w:rsidRPr="00B27D49">
        <w:rPr>
          <w:rFonts w:ascii="Times New Roman" w:hAnsi="Times New Roman"/>
          <w:color w:val="000000"/>
          <w:sz w:val="24"/>
          <w:szCs w:val="24"/>
        </w:rPr>
        <w:t xml:space="preserve"> </w:t>
      </w:r>
    </w:p>
    <w:p w:rsidR="001A7FB9" w:rsidRDefault="001A7FB9" w:rsidP="00D2357D">
      <w:pPr>
        <w:pStyle w:val="Zwykytekst"/>
        <w:tabs>
          <w:tab w:val="left" w:leader="dot" w:pos="9072"/>
        </w:tabs>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działając w imieniu i na rzecz</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center"/>
        <w:rPr>
          <w:rFonts w:ascii="Times New Roman" w:hAnsi="Times New Roman"/>
          <w:i/>
          <w:iCs/>
          <w:color w:val="000000"/>
        </w:rPr>
      </w:pPr>
      <w:r>
        <w:rPr>
          <w:rFonts w:ascii="Times New Roman" w:hAnsi="Times New Roman"/>
          <w:i/>
          <w:iCs/>
          <w:color w:val="000000"/>
        </w:rPr>
        <w:t xml:space="preserve"> (nazwa (firma) i dokładny adres Wykonawcy/Wykonawców</w:t>
      </w:r>
      <w:r w:rsidR="00D26779">
        <w:rPr>
          <w:rFonts w:ascii="Times New Roman" w:hAnsi="Times New Roman"/>
          <w:i/>
          <w:iCs/>
          <w:color w:val="000000"/>
        </w:rPr>
        <w:t xml:space="preserve"> ora nr własciwego rejestru KRS/</w:t>
      </w:r>
      <w:r w:rsidR="00CD687A">
        <w:rPr>
          <w:rFonts w:ascii="Times New Roman" w:hAnsi="Times New Roman"/>
          <w:i/>
          <w:iCs/>
          <w:color w:val="000000"/>
        </w:rPr>
        <w:t>CEIDG</w:t>
      </w:r>
      <w:r>
        <w:rPr>
          <w:rFonts w:ascii="Times New Roman" w:hAnsi="Times New Roman"/>
          <w:i/>
          <w:iCs/>
          <w:color w:val="000000"/>
        </w:rPr>
        <w:t>)</w:t>
      </w:r>
    </w:p>
    <w:p w:rsidR="001A7FB9" w:rsidRDefault="001A7FB9" w:rsidP="00D2357D">
      <w:pPr>
        <w:pStyle w:val="Zwykytekst"/>
        <w:tabs>
          <w:tab w:val="left" w:leader="dot" w:pos="9072"/>
        </w:tabs>
        <w:spacing w:before="120" w:line="288" w:lineRule="auto"/>
        <w:jc w:val="center"/>
        <w:rPr>
          <w:rFonts w:ascii="Times New Roman" w:hAnsi="Times New Roman"/>
          <w:color w:val="000000"/>
        </w:rPr>
      </w:pPr>
      <w:r>
        <w:rPr>
          <w:rFonts w:ascii="Times New Roman" w:hAnsi="Times New Roman"/>
          <w:i/>
          <w:iCs/>
          <w:color w:val="000000"/>
        </w:rPr>
        <w:t>(w przypadku składania oferty przez podmioty występujące wspólnie podać nazwy(firmy) i dokładne adresy wszystkich wspólników spółki cywilnej lub członków konsorcjum)</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SKŁADAMY OFERTĘ</w:t>
      </w:r>
      <w:r>
        <w:rPr>
          <w:rFonts w:ascii="Times New Roman" w:hAnsi="Times New Roman"/>
          <w:color w:val="000000"/>
          <w:sz w:val="24"/>
          <w:szCs w:val="24"/>
        </w:rPr>
        <w:t xml:space="preserve"> na wykonanie przedmiotu zamówienia w zakresie określonym w Specyfikacji Istotnych Warunków Zamówienia zwanej dalej „SIWZ” w postępowaniu znak </w:t>
      </w:r>
      <w:r w:rsidR="003D3D5B">
        <w:rPr>
          <w:rFonts w:ascii="Times New Roman" w:hAnsi="Times New Roman"/>
          <w:color w:val="000000"/>
          <w:sz w:val="24"/>
          <w:szCs w:val="24"/>
        </w:rPr>
        <w:t>T</w:t>
      </w:r>
      <w:r>
        <w:rPr>
          <w:rFonts w:ascii="Times New Roman" w:hAnsi="Times New Roman"/>
          <w:color w:val="000000"/>
          <w:sz w:val="24"/>
          <w:szCs w:val="24"/>
        </w:rPr>
        <w:t>O-</w:t>
      </w:r>
      <w:r w:rsidR="003D3D5B">
        <w:rPr>
          <w:rFonts w:ascii="Times New Roman" w:hAnsi="Times New Roman"/>
          <w:color w:val="000000"/>
          <w:sz w:val="24"/>
          <w:szCs w:val="24"/>
        </w:rPr>
        <w:t>250</w:t>
      </w:r>
      <w:r w:rsidR="00D746AC">
        <w:rPr>
          <w:rFonts w:ascii="Times New Roman" w:hAnsi="Times New Roman"/>
          <w:color w:val="000000"/>
          <w:sz w:val="24"/>
          <w:szCs w:val="24"/>
        </w:rPr>
        <w:t>-09</w:t>
      </w:r>
      <w:r w:rsidR="003D3D5B">
        <w:rPr>
          <w:rFonts w:ascii="Times New Roman" w:hAnsi="Times New Roman"/>
          <w:color w:val="000000"/>
          <w:sz w:val="24"/>
          <w:szCs w:val="24"/>
        </w:rPr>
        <w:t>TA</w:t>
      </w:r>
      <w:r>
        <w:rPr>
          <w:rFonts w:ascii="Times New Roman" w:hAnsi="Times New Roman"/>
          <w:color w:val="000000"/>
          <w:sz w:val="24"/>
          <w:szCs w:val="24"/>
        </w:rPr>
        <w:t>/1</w:t>
      </w:r>
      <w:r w:rsidR="00202C30">
        <w:rPr>
          <w:rFonts w:ascii="Times New Roman" w:hAnsi="Times New Roman"/>
          <w:color w:val="000000"/>
          <w:sz w:val="24"/>
          <w:szCs w:val="24"/>
        </w:rPr>
        <w:t>8</w:t>
      </w:r>
      <w:r>
        <w:rPr>
          <w:rFonts w:ascii="Times New Roman" w:hAnsi="Times New Roman"/>
          <w:color w:val="000000"/>
          <w:sz w:val="24"/>
          <w:szCs w:val="24"/>
        </w:rPr>
        <w:t xml:space="preserve"> </w:t>
      </w:r>
    </w:p>
    <w:p w:rsidR="001A7FB9" w:rsidRPr="006E5EE0"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sidRPr="006E5EE0">
        <w:rPr>
          <w:rFonts w:ascii="Times New Roman" w:hAnsi="Times New Roman"/>
          <w:b/>
          <w:bCs/>
          <w:color w:val="000000"/>
          <w:sz w:val="24"/>
          <w:szCs w:val="24"/>
        </w:rPr>
        <w:t>OŚWIADCZAMY,</w:t>
      </w:r>
      <w:r w:rsidRPr="006E5EE0">
        <w:rPr>
          <w:rFonts w:ascii="Times New Roman" w:hAnsi="Times New Roman"/>
          <w:color w:val="000000"/>
          <w:sz w:val="24"/>
          <w:szCs w:val="24"/>
        </w:rPr>
        <w:t xml:space="preserve"> że zapoznaliśmy się z SIWZ i uznajemy się za związanych określonymi w niej postanowieniami i zasadami postępowania.</w:t>
      </w:r>
    </w:p>
    <w:p w:rsidR="001A7FB9" w:rsidRPr="006E5EE0" w:rsidRDefault="001A7FB9" w:rsidP="00472B95">
      <w:pPr>
        <w:pStyle w:val="Zwykytekst"/>
        <w:numPr>
          <w:ilvl w:val="0"/>
          <w:numId w:val="6"/>
        </w:numPr>
        <w:tabs>
          <w:tab w:val="clear" w:pos="720"/>
        </w:tabs>
        <w:spacing w:before="120" w:line="288" w:lineRule="auto"/>
        <w:ind w:left="360"/>
        <w:jc w:val="both"/>
        <w:rPr>
          <w:rFonts w:ascii="Times New Roman" w:hAnsi="Times New Roman"/>
          <w:iCs/>
          <w:color w:val="000000"/>
          <w:sz w:val="24"/>
          <w:szCs w:val="24"/>
        </w:rPr>
      </w:pPr>
      <w:r w:rsidRPr="006E5EE0">
        <w:rPr>
          <w:rFonts w:ascii="Times New Roman" w:hAnsi="Times New Roman"/>
          <w:b/>
          <w:bCs/>
          <w:color w:val="000000"/>
          <w:sz w:val="24"/>
          <w:szCs w:val="24"/>
        </w:rPr>
        <w:t>OFERUJEMY</w:t>
      </w:r>
      <w:r w:rsidRPr="006E5EE0">
        <w:rPr>
          <w:rFonts w:ascii="Times New Roman" w:hAnsi="Times New Roman"/>
          <w:color w:val="000000"/>
          <w:sz w:val="24"/>
          <w:szCs w:val="24"/>
        </w:rPr>
        <w:t xml:space="preserve"> wykonanie przedmiotu zamówienia:</w:t>
      </w:r>
      <w:r w:rsidRPr="006E5EE0">
        <w:rPr>
          <w:rFonts w:ascii="Times New Roman" w:hAnsi="Times New Roman"/>
          <w:iCs/>
          <w:color w:val="000000"/>
          <w:sz w:val="24"/>
          <w:szCs w:val="24"/>
        </w:rPr>
        <w:t xml:space="preserve"> </w:t>
      </w:r>
    </w:p>
    <w:p w:rsidR="001A7FB9" w:rsidRPr="006E5EE0" w:rsidRDefault="001A7FB9" w:rsidP="004B363D">
      <w:pPr>
        <w:pStyle w:val="Tekstpodstawowy"/>
        <w:spacing w:line="360" w:lineRule="auto"/>
        <w:ind w:left="709" w:hanging="567"/>
        <w:rPr>
          <w:rFonts w:ascii="Times New Roman" w:hAnsi="Times New Roman"/>
          <w:spacing w:val="-6"/>
        </w:rPr>
      </w:pPr>
      <w:r w:rsidRPr="006E5EE0">
        <w:rPr>
          <w:rFonts w:ascii="Times New Roman" w:hAnsi="Times New Roman"/>
          <w:bCs/>
        </w:rPr>
        <w:t>3.1.</w:t>
      </w:r>
      <w:r w:rsidRPr="006E5EE0">
        <w:rPr>
          <w:rFonts w:ascii="Times New Roman" w:hAnsi="Times New Roman"/>
          <w:bCs/>
        </w:rPr>
        <w:tab/>
      </w:r>
      <w:r w:rsidRPr="006E5EE0">
        <w:rPr>
          <w:rFonts w:ascii="Times New Roman" w:hAnsi="Times New Roman"/>
          <w:bCs/>
          <w:spacing w:val="-6"/>
        </w:rPr>
        <w:t xml:space="preserve">Cena scalona za wykonanie </w:t>
      </w:r>
      <w:r>
        <w:rPr>
          <w:rFonts w:ascii="Times New Roman" w:hAnsi="Times New Roman"/>
          <w:bCs/>
          <w:spacing w:val="-6"/>
        </w:rPr>
        <w:t>robót</w:t>
      </w:r>
      <w:r w:rsidRPr="006E5EE0">
        <w:rPr>
          <w:rFonts w:ascii="Times New Roman" w:hAnsi="Times New Roman"/>
          <w:bCs/>
          <w:spacing w:val="-6"/>
        </w:rPr>
        <w:t xml:space="preserve"> szczegółowo określonych w Formularzu </w:t>
      </w:r>
      <w:r w:rsidR="00E47B2A">
        <w:rPr>
          <w:rFonts w:ascii="Times New Roman" w:hAnsi="Times New Roman"/>
          <w:bCs/>
          <w:spacing w:val="-6"/>
        </w:rPr>
        <w:t>kosztorys ofertowy</w:t>
      </w:r>
      <w:r w:rsidR="00E47B2A" w:rsidRPr="006E5EE0">
        <w:rPr>
          <w:rFonts w:ascii="Times New Roman" w:hAnsi="Times New Roman"/>
          <w:spacing w:val="-6"/>
        </w:rPr>
        <w:t xml:space="preserve"> </w:t>
      </w:r>
      <w:r w:rsidRPr="006E5EE0">
        <w:rPr>
          <w:rFonts w:ascii="Times New Roman" w:hAnsi="Times New Roman"/>
          <w:spacing w:val="-6"/>
        </w:rPr>
        <w:t>–</w:t>
      </w:r>
      <w:r w:rsidR="004B363D">
        <w:rPr>
          <w:rFonts w:ascii="Times New Roman" w:hAnsi="Times New Roman"/>
          <w:spacing w:val="-6"/>
        </w:rPr>
        <w:t xml:space="preserve"> </w:t>
      </w:r>
      <w:r w:rsidRPr="006E5EE0">
        <w:rPr>
          <w:rFonts w:ascii="Times New Roman" w:hAnsi="Times New Roman"/>
          <w:spacing w:val="-6"/>
        </w:rPr>
        <w:t>Załącznik Nr 1 Rozdz.</w:t>
      </w:r>
      <w:r w:rsidR="005D1233">
        <w:rPr>
          <w:rFonts w:ascii="Times New Roman" w:hAnsi="Times New Roman"/>
          <w:spacing w:val="-6"/>
        </w:rPr>
        <w:t xml:space="preserve"> </w:t>
      </w:r>
      <w:r w:rsidRPr="006E5EE0">
        <w:rPr>
          <w:rFonts w:ascii="Times New Roman" w:hAnsi="Times New Roman"/>
          <w:spacing w:val="-6"/>
        </w:rPr>
        <w:t>III wynosi zgodnie z Załącznikiem nr 3 Rozdz.</w:t>
      </w:r>
      <w:r w:rsidR="00A95C80">
        <w:rPr>
          <w:rFonts w:ascii="Times New Roman" w:hAnsi="Times New Roman"/>
          <w:spacing w:val="-6"/>
        </w:rPr>
        <w:t xml:space="preserve"> </w:t>
      </w:r>
      <w:r w:rsidRPr="006E5EE0">
        <w:rPr>
          <w:rFonts w:ascii="Times New Roman" w:hAnsi="Times New Roman"/>
          <w:spacing w:val="-6"/>
        </w:rPr>
        <w:t>III:</w:t>
      </w:r>
    </w:p>
    <w:p w:rsidR="001A7FB9" w:rsidRDefault="001A7FB9" w:rsidP="000674BE">
      <w:pPr>
        <w:pStyle w:val="Tekstpodstawowy"/>
        <w:spacing w:line="360" w:lineRule="auto"/>
        <w:rPr>
          <w:rFonts w:ascii="Times New Roman" w:hAnsi="Times New Roman"/>
          <w:b/>
          <w:bCs/>
        </w:rPr>
      </w:pPr>
      <w:r>
        <w:rPr>
          <w:rFonts w:ascii="Times New Roman" w:hAnsi="Times New Roman"/>
          <w:b/>
          <w:bCs/>
        </w:rPr>
        <w:lastRenderedPageBreak/>
        <w:t xml:space="preserve">          </w:t>
      </w:r>
    </w:p>
    <w:p w:rsidR="00425174" w:rsidRDefault="001A7FB9" w:rsidP="00724D94">
      <w:pPr>
        <w:pStyle w:val="Tekstpodstawowy"/>
        <w:spacing w:line="360" w:lineRule="auto"/>
        <w:ind w:left="709"/>
        <w:rPr>
          <w:rFonts w:ascii="Times New Roman" w:hAnsi="Times New Roman"/>
        </w:rPr>
      </w:pPr>
      <w:r w:rsidRPr="000674BE">
        <w:rPr>
          <w:rFonts w:ascii="Times New Roman" w:hAnsi="Times New Roman"/>
          <w:bCs/>
        </w:rPr>
        <w:t xml:space="preserve"> cena </w:t>
      </w:r>
      <w:r>
        <w:rPr>
          <w:rFonts w:ascii="Times New Roman" w:hAnsi="Times New Roman"/>
          <w:bCs/>
        </w:rPr>
        <w:t>brutto</w:t>
      </w:r>
      <w:r>
        <w:rPr>
          <w:rFonts w:ascii="Times New Roman" w:hAnsi="Times New Roman"/>
          <w:b/>
          <w:bCs/>
        </w:rPr>
        <w:t xml:space="preserve"> </w:t>
      </w:r>
      <w:r w:rsidRPr="006E5EE0">
        <w:rPr>
          <w:rFonts w:ascii="Times New Roman" w:hAnsi="Times New Roman"/>
        </w:rPr>
        <w:t xml:space="preserve"> ...............</w:t>
      </w:r>
      <w:r>
        <w:rPr>
          <w:rFonts w:ascii="Times New Roman" w:hAnsi="Times New Roman"/>
        </w:rPr>
        <w:t>....................................</w:t>
      </w:r>
      <w:r w:rsidR="00425174">
        <w:rPr>
          <w:rFonts w:ascii="Times New Roman" w:hAnsi="Times New Roman"/>
        </w:rPr>
        <w:t xml:space="preserve">PLN </w:t>
      </w:r>
      <w:r w:rsidRPr="006E5EE0">
        <w:rPr>
          <w:rFonts w:ascii="Times New Roman" w:hAnsi="Times New Roman"/>
        </w:rPr>
        <w:t xml:space="preserve">(słownie </w:t>
      </w:r>
      <w:r w:rsidR="00425174">
        <w:rPr>
          <w:rFonts w:ascii="Times New Roman" w:hAnsi="Times New Roman"/>
        </w:rPr>
        <w:t>złotych: .…………….…</w:t>
      </w:r>
    </w:p>
    <w:p w:rsidR="001A7FB9" w:rsidRPr="000674BE" w:rsidRDefault="00425174" w:rsidP="00724D94">
      <w:pPr>
        <w:pStyle w:val="Tekstpodstawowy"/>
        <w:spacing w:line="360" w:lineRule="auto"/>
        <w:ind w:left="709"/>
        <w:rPr>
          <w:rFonts w:ascii="Times New Roman" w:hAnsi="Times New Roman"/>
          <w:b/>
          <w:bCs/>
        </w:rPr>
      </w:pPr>
      <w:r>
        <w:rPr>
          <w:rFonts w:ascii="Times New Roman" w:hAnsi="Times New Roman"/>
        </w:rPr>
        <w:t>…………………………………………………………………………………………..</w:t>
      </w:r>
      <w:r w:rsidR="001A7FB9">
        <w:rPr>
          <w:rFonts w:ascii="Times New Roman" w:hAnsi="Times New Roman"/>
        </w:rPr>
        <w:t>)</w:t>
      </w:r>
    </w:p>
    <w:p w:rsidR="001A7FB9" w:rsidRPr="000674BE" w:rsidRDefault="00425174" w:rsidP="00724D94">
      <w:pPr>
        <w:pStyle w:val="Tekstpodstawowy"/>
        <w:spacing w:line="360" w:lineRule="auto"/>
        <w:ind w:left="709"/>
        <w:rPr>
          <w:rFonts w:ascii="Times New Roman" w:hAnsi="Times New Roman"/>
        </w:rPr>
      </w:pPr>
      <w:r>
        <w:rPr>
          <w:rFonts w:ascii="Times New Roman" w:hAnsi="Times New Roman"/>
          <w:bCs/>
        </w:rPr>
        <w:t>w tym cena netto………………………………………………..</w:t>
      </w:r>
      <w:r w:rsidR="001A7FB9">
        <w:rPr>
          <w:rFonts w:ascii="Times New Roman" w:hAnsi="Times New Roman"/>
          <w:bCs/>
        </w:rPr>
        <w:t>PLN (słownie złotych: ………………………………………………………</w:t>
      </w:r>
      <w:r>
        <w:rPr>
          <w:rFonts w:ascii="Times New Roman" w:hAnsi="Times New Roman"/>
          <w:bCs/>
        </w:rPr>
        <w:t>………………………………….</w:t>
      </w:r>
      <w:r w:rsidR="001A7FB9">
        <w:rPr>
          <w:rFonts w:ascii="Times New Roman" w:hAnsi="Times New Roman"/>
          <w:bCs/>
        </w:rPr>
        <w:t xml:space="preserve">.) </w:t>
      </w:r>
      <w:r w:rsidR="001A7FB9" w:rsidRPr="006E5EE0">
        <w:rPr>
          <w:rFonts w:ascii="Times New Roman" w:hAnsi="Times New Roman"/>
          <w:bCs/>
        </w:rPr>
        <w:t>powiększona o podatek VAT ____ %,</w:t>
      </w:r>
      <w:r w:rsidR="001A7FB9">
        <w:rPr>
          <w:rFonts w:ascii="Times New Roman" w:hAnsi="Times New Roman"/>
          <w:bCs/>
        </w:rPr>
        <w:t>.</w:t>
      </w:r>
    </w:p>
    <w:p w:rsidR="001A7FB9" w:rsidRDefault="001A7FB9" w:rsidP="00A95C80">
      <w:pPr>
        <w:pStyle w:val="Tekstpodstawowy"/>
        <w:spacing w:line="276" w:lineRule="auto"/>
        <w:ind w:left="720" w:hanging="578"/>
        <w:rPr>
          <w:rFonts w:ascii="Times New Roman" w:hAnsi="Times New Roman"/>
        </w:rPr>
      </w:pPr>
      <w:r w:rsidRPr="006E5EE0">
        <w:rPr>
          <w:rFonts w:ascii="Times New Roman" w:hAnsi="Times New Roman"/>
        </w:rPr>
        <w:t>3.2.</w:t>
      </w:r>
      <w:r w:rsidRPr="006E5EE0">
        <w:rPr>
          <w:rFonts w:ascii="Times New Roman" w:hAnsi="Times New Roman"/>
        </w:rPr>
        <w:tab/>
        <w:t xml:space="preserve">Stawka </w:t>
      </w:r>
      <w:r w:rsidR="00CC0E34">
        <w:rPr>
          <w:rFonts w:ascii="Times New Roman" w:hAnsi="Times New Roman"/>
        </w:rPr>
        <w:t xml:space="preserve">ogólna </w:t>
      </w:r>
      <w:r w:rsidRPr="006E5EE0">
        <w:rPr>
          <w:rFonts w:ascii="Times New Roman" w:hAnsi="Times New Roman"/>
        </w:rPr>
        <w:t xml:space="preserve">roboczogodziny </w:t>
      </w:r>
      <w:r w:rsidR="00CC0E34">
        <w:rPr>
          <w:rFonts w:ascii="Times New Roman" w:hAnsi="Times New Roman"/>
        </w:rPr>
        <w:t>(</w:t>
      </w:r>
      <w:r w:rsidR="00CC0E34" w:rsidRPr="00CC0E34">
        <w:rPr>
          <w:rFonts w:ascii="Times New Roman" w:hAnsi="Times New Roman"/>
        </w:rPr>
        <w:t>Rg</w:t>
      </w:r>
      <w:r w:rsidR="00CC0E34" w:rsidRPr="00CC0E34">
        <w:rPr>
          <w:rFonts w:ascii="Times New Roman" w:hAnsi="Times New Roman"/>
          <w:vertAlign w:val="subscript"/>
        </w:rPr>
        <w:t>ogólna</w:t>
      </w:r>
      <w:r w:rsidR="00CC0E34">
        <w:rPr>
          <w:rFonts w:ascii="Times New Roman" w:hAnsi="Times New Roman"/>
          <w:vertAlign w:val="subscript"/>
        </w:rPr>
        <w:t>)</w:t>
      </w:r>
      <w:r w:rsidR="00CC0E34">
        <w:rPr>
          <w:rFonts w:ascii="Times New Roman" w:hAnsi="Times New Roman"/>
        </w:rPr>
        <w:t>)</w:t>
      </w:r>
      <w:r w:rsidRPr="006E5EE0">
        <w:rPr>
          <w:rFonts w:ascii="Times New Roman" w:hAnsi="Times New Roman"/>
        </w:rPr>
        <w:t xml:space="preserve"> </w:t>
      </w:r>
      <w:r w:rsidR="00CC0E34">
        <w:rPr>
          <w:rFonts w:ascii="Times New Roman" w:hAnsi="Times New Roman"/>
        </w:rPr>
        <w:t>obliczona</w:t>
      </w:r>
      <w:r w:rsidRPr="006E5EE0">
        <w:rPr>
          <w:rFonts w:ascii="Times New Roman" w:hAnsi="Times New Roman"/>
        </w:rPr>
        <w:t xml:space="preserve"> w Załączniku Nr 2 Rozdz.</w:t>
      </w:r>
      <w:r w:rsidR="00A95C80">
        <w:rPr>
          <w:rFonts w:ascii="Times New Roman" w:hAnsi="Times New Roman"/>
        </w:rPr>
        <w:t xml:space="preserve"> </w:t>
      </w:r>
      <w:r w:rsidRPr="006E5EE0">
        <w:rPr>
          <w:rFonts w:ascii="Times New Roman" w:hAnsi="Times New Roman"/>
        </w:rPr>
        <w:t>III (</w:t>
      </w:r>
      <w:r w:rsidR="007F0AD4">
        <w:rPr>
          <w:rFonts w:ascii="Times New Roman" w:hAnsi="Times New Roman"/>
        </w:rPr>
        <w:t>do kalkulacji</w:t>
      </w:r>
      <w:r w:rsidRPr="006E5EE0">
        <w:rPr>
          <w:rFonts w:ascii="Times New Roman" w:hAnsi="Times New Roman"/>
        </w:rPr>
        <w:t xml:space="preserve"> </w:t>
      </w:r>
      <w:r w:rsidR="007F0AD4">
        <w:rPr>
          <w:rFonts w:ascii="Times New Roman" w:hAnsi="Times New Roman"/>
        </w:rPr>
        <w:t>robót nie ujętych</w:t>
      </w:r>
      <w:r>
        <w:rPr>
          <w:rFonts w:ascii="Times New Roman" w:hAnsi="Times New Roman"/>
        </w:rPr>
        <w:t xml:space="preserve"> w </w:t>
      </w:r>
      <w:r w:rsidR="00F87559">
        <w:rPr>
          <w:rFonts w:ascii="Times New Roman" w:hAnsi="Times New Roman"/>
        </w:rPr>
        <w:t>kosztorysie ofertowym</w:t>
      </w:r>
      <w:r w:rsidR="00CC0E34">
        <w:rPr>
          <w:rFonts w:ascii="Times New Roman" w:hAnsi="Times New Roman"/>
        </w:rPr>
        <w:t>)</w:t>
      </w:r>
      <w:r>
        <w:rPr>
          <w:rFonts w:ascii="Times New Roman" w:hAnsi="Times New Roman"/>
        </w:rPr>
        <w:t>:</w:t>
      </w:r>
    </w:p>
    <w:p w:rsidR="001A7FB9" w:rsidRDefault="001A7FB9" w:rsidP="001E7E87">
      <w:pPr>
        <w:pStyle w:val="Tekstpodstawowy"/>
        <w:spacing w:line="276" w:lineRule="auto"/>
        <w:ind w:left="720" w:hanging="720"/>
        <w:rPr>
          <w:rFonts w:ascii="Times New Roman" w:hAnsi="Times New Roman"/>
        </w:rPr>
      </w:pPr>
    </w:p>
    <w:p w:rsidR="00425174" w:rsidRPr="00425174" w:rsidRDefault="00CD687A" w:rsidP="00425174">
      <w:pPr>
        <w:pStyle w:val="Tekstpodstawowy"/>
        <w:tabs>
          <w:tab w:val="left" w:pos="709"/>
        </w:tabs>
        <w:spacing w:line="360" w:lineRule="auto"/>
        <w:ind w:left="709"/>
        <w:rPr>
          <w:rFonts w:ascii="Times New Roman" w:hAnsi="Times New Roman"/>
          <w:bCs/>
        </w:rPr>
      </w:pPr>
      <w:r>
        <w:rPr>
          <w:rFonts w:ascii="Times New Roman" w:hAnsi="Times New Roman"/>
          <w:bCs/>
        </w:rPr>
        <w:t>stawka</w:t>
      </w:r>
      <w:r w:rsidR="00425174" w:rsidRPr="00425174">
        <w:rPr>
          <w:rFonts w:ascii="Times New Roman" w:hAnsi="Times New Roman"/>
          <w:bCs/>
        </w:rPr>
        <w:t xml:space="preserve"> brutto</w:t>
      </w:r>
      <w:r w:rsidR="00425174" w:rsidRPr="00425174">
        <w:rPr>
          <w:rFonts w:ascii="Times New Roman" w:hAnsi="Times New Roman"/>
          <w:b/>
          <w:bCs/>
        </w:rPr>
        <w:t xml:space="preserve"> </w:t>
      </w:r>
      <w:r w:rsidR="00425174" w:rsidRPr="00425174">
        <w:rPr>
          <w:rFonts w:ascii="Times New Roman" w:hAnsi="Times New Roman"/>
          <w:bCs/>
        </w:rPr>
        <w:t xml:space="preserve"> ...................................................PLN (słownie złotych: .…………….…</w:t>
      </w:r>
      <w:r w:rsidR="00425174">
        <w:rPr>
          <w:rFonts w:ascii="Times New Roman" w:hAnsi="Times New Roman"/>
          <w:bCs/>
        </w:rPr>
        <w:t>…</w:t>
      </w:r>
    </w:p>
    <w:p w:rsidR="00425174" w:rsidRPr="00425174" w:rsidRDefault="00425174" w:rsidP="00425174">
      <w:pPr>
        <w:pStyle w:val="Tekstpodstawowy"/>
        <w:tabs>
          <w:tab w:val="left" w:pos="709"/>
        </w:tabs>
        <w:spacing w:line="360" w:lineRule="auto"/>
        <w:ind w:left="709"/>
        <w:rPr>
          <w:rFonts w:ascii="Times New Roman" w:hAnsi="Times New Roman"/>
          <w:b/>
          <w:bCs/>
        </w:rPr>
      </w:pPr>
      <w:r w:rsidRPr="00425174">
        <w:rPr>
          <w:rFonts w:ascii="Times New Roman" w:hAnsi="Times New Roman"/>
          <w:bCs/>
        </w:rPr>
        <w:t>…………………………………………………………………………………………..)</w:t>
      </w:r>
    </w:p>
    <w:p w:rsidR="00425174" w:rsidRDefault="00425174" w:rsidP="00425174">
      <w:pPr>
        <w:pStyle w:val="Tekstpodstawowy"/>
        <w:tabs>
          <w:tab w:val="left" w:pos="709"/>
        </w:tabs>
        <w:spacing w:line="360" w:lineRule="auto"/>
        <w:ind w:left="709"/>
        <w:rPr>
          <w:rFonts w:ascii="Times New Roman" w:hAnsi="Times New Roman"/>
          <w:bCs/>
        </w:rPr>
      </w:pPr>
      <w:r w:rsidRPr="00425174">
        <w:rPr>
          <w:rFonts w:ascii="Times New Roman" w:hAnsi="Times New Roman"/>
          <w:bCs/>
        </w:rPr>
        <w:t xml:space="preserve">w tym </w:t>
      </w:r>
      <w:r w:rsidR="00CD687A">
        <w:rPr>
          <w:rFonts w:ascii="Times New Roman" w:hAnsi="Times New Roman"/>
          <w:bCs/>
        </w:rPr>
        <w:t>stawka</w:t>
      </w:r>
      <w:r w:rsidRPr="00425174">
        <w:rPr>
          <w:rFonts w:ascii="Times New Roman" w:hAnsi="Times New Roman"/>
          <w:bCs/>
        </w:rPr>
        <w:t xml:space="preserve"> netto………………………………………………..PLN (słownie złotych: …………………………………………………………………………………………..) powiększona o podatek VAT ____ %,.</w:t>
      </w:r>
    </w:p>
    <w:p w:rsidR="001A7FB9" w:rsidRPr="000674BE" w:rsidRDefault="001A7FB9" w:rsidP="00425174">
      <w:pPr>
        <w:pStyle w:val="Tekstpodstawowy"/>
        <w:tabs>
          <w:tab w:val="left" w:pos="709"/>
        </w:tabs>
        <w:spacing w:line="360" w:lineRule="auto"/>
        <w:ind w:left="709" w:hanging="567"/>
        <w:rPr>
          <w:rFonts w:ascii="Times New Roman" w:hAnsi="Times New Roman"/>
        </w:rPr>
      </w:pPr>
      <w:r>
        <w:rPr>
          <w:rFonts w:ascii="Times New Roman" w:hAnsi="Times New Roman"/>
          <w:bCs/>
        </w:rPr>
        <w:t xml:space="preserve">3.3.  </w:t>
      </w:r>
      <w:r w:rsidR="00A95C80">
        <w:rPr>
          <w:rFonts w:ascii="Times New Roman" w:hAnsi="Times New Roman"/>
          <w:bCs/>
        </w:rPr>
        <w:t xml:space="preserve"> </w:t>
      </w:r>
      <w:r>
        <w:rPr>
          <w:rFonts w:ascii="Times New Roman" w:hAnsi="Times New Roman"/>
          <w:bCs/>
        </w:rPr>
        <w:t>Okres gwarancji na wykonywane przez nas roboty wynosi …… miesięcy (słownie</w:t>
      </w:r>
      <w:r w:rsidR="00425174">
        <w:rPr>
          <w:rFonts w:ascii="Times New Roman" w:hAnsi="Times New Roman"/>
          <w:bCs/>
        </w:rPr>
        <w:t xml:space="preserve"> miesięcy</w:t>
      </w:r>
      <w:r>
        <w:rPr>
          <w:rFonts w:ascii="Times New Roman" w:hAnsi="Times New Roman"/>
          <w:bCs/>
        </w:rPr>
        <w:t>: ………………)</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i/>
          <w:iCs/>
          <w:color w:val="000000"/>
          <w:sz w:val="24"/>
          <w:szCs w:val="24"/>
        </w:rPr>
      </w:pPr>
      <w:r>
        <w:rPr>
          <w:rFonts w:ascii="Times New Roman" w:hAnsi="Times New Roman"/>
          <w:b/>
          <w:bCs/>
          <w:color w:val="000000"/>
          <w:sz w:val="24"/>
          <w:szCs w:val="24"/>
        </w:rPr>
        <w:t>ZOBOWIĄZUJEMY SIĘ</w:t>
      </w:r>
      <w:r>
        <w:rPr>
          <w:rFonts w:ascii="Times New Roman" w:hAnsi="Times New Roman"/>
          <w:color w:val="000000"/>
          <w:sz w:val="24"/>
          <w:szCs w:val="24"/>
        </w:rPr>
        <w:t xml:space="preserve"> do wykonania zamówienia w</w:t>
      </w:r>
      <w:r>
        <w:rPr>
          <w:rFonts w:ascii="Times New Roman" w:hAnsi="Times New Roman"/>
          <w:iCs/>
          <w:color w:val="000000"/>
          <w:sz w:val="24"/>
          <w:szCs w:val="24"/>
        </w:rPr>
        <w:t xml:space="preserve"> terminie wskazanym w SIWZ tj. </w:t>
      </w:r>
      <w:r w:rsidR="00F84938" w:rsidRPr="0072126E">
        <w:rPr>
          <w:rFonts w:ascii="Times New Roman" w:hAnsi="Times New Roman"/>
          <w:b/>
          <w:iCs/>
          <w:color w:val="000000"/>
          <w:sz w:val="24"/>
          <w:szCs w:val="24"/>
        </w:rPr>
        <w:t>1</w:t>
      </w:r>
      <w:r w:rsidR="00F84938">
        <w:rPr>
          <w:rFonts w:ascii="Times New Roman" w:hAnsi="Times New Roman"/>
          <w:b/>
          <w:iCs/>
          <w:color w:val="000000"/>
          <w:sz w:val="24"/>
          <w:szCs w:val="24"/>
        </w:rPr>
        <w:t>8</w:t>
      </w:r>
      <w:r w:rsidRPr="0072126E">
        <w:rPr>
          <w:rFonts w:ascii="Times New Roman" w:hAnsi="Times New Roman"/>
          <w:b/>
          <w:iCs/>
          <w:color w:val="000000"/>
          <w:sz w:val="24"/>
          <w:szCs w:val="24"/>
        </w:rPr>
        <w:t>-tu</w:t>
      </w:r>
      <w:r w:rsidRPr="006C241F">
        <w:rPr>
          <w:rFonts w:ascii="Times New Roman" w:hAnsi="Times New Roman"/>
          <w:b/>
          <w:iCs/>
          <w:color w:val="000000"/>
          <w:sz w:val="24"/>
          <w:szCs w:val="24"/>
        </w:rPr>
        <w:t xml:space="preserve"> miesięcy</w:t>
      </w:r>
      <w:r>
        <w:rPr>
          <w:rFonts w:ascii="Times New Roman" w:hAnsi="Times New Roman"/>
          <w:iCs/>
          <w:color w:val="000000"/>
          <w:sz w:val="24"/>
          <w:szCs w:val="24"/>
        </w:rPr>
        <w:t>.</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 xml:space="preserve">AKCEPTUJEMY </w:t>
      </w:r>
      <w:r>
        <w:rPr>
          <w:rFonts w:ascii="Times New Roman" w:hAnsi="Times New Roman"/>
          <w:color w:val="000000"/>
          <w:sz w:val="24"/>
          <w:szCs w:val="24"/>
        </w:rPr>
        <w:t xml:space="preserve">warunki płatności określone przez Zamawiającego w SIWZ. </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UWAŻAMY SIĘ</w:t>
      </w:r>
      <w:r>
        <w:rPr>
          <w:rFonts w:ascii="Times New Roman" w:hAnsi="Times New Roman"/>
          <w:color w:val="000000"/>
          <w:sz w:val="24"/>
          <w:szCs w:val="24"/>
        </w:rPr>
        <w:t xml:space="preserve"> za związanych niniejszą ofertą przez czas wskazany w SIWZ, tj. przez okres </w:t>
      </w:r>
      <w:r w:rsidRPr="001A0529">
        <w:rPr>
          <w:rFonts w:ascii="Times New Roman" w:hAnsi="Times New Roman"/>
          <w:iCs/>
          <w:color w:val="000000"/>
          <w:sz w:val="24"/>
          <w:szCs w:val="24"/>
        </w:rPr>
        <w:t>30 dni</w:t>
      </w:r>
      <w:r>
        <w:rPr>
          <w:rFonts w:ascii="Times New Roman" w:hAnsi="Times New Roman"/>
          <w:color w:val="000000"/>
          <w:sz w:val="24"/>
          <w:szCs w:val="24"/>
        </w:rPr>
        <w:t xml:space="preserve">. </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ZAMÓWIENIE ZREALIZUJEMY</w:t>
      </w:r>
      <w:r>
        <w:rPr>
          <w:rFonts w:ascii="Times New Roman" w:hAnsi="Times New Roman"/>
          <w:color w:val="000000"/>
          <w:sz w:val="24"/>
          <w:szCs w:val="24"/>
        </w:rPr>
        <w:t xml:space="preserve"> sami*/przy udziale podwykonawców*:</w:t>
      </w:r>
    </w:p>
    <w:p w:rsidR="001A7FB9" w:rsidRDefault="001A7FB9" w:rsidP="00B27D49">
      <w:pPr>
        <w:pStyle w:val="Zwykytekst"/>
        <w:tabs>
          <w:tab w:val="left" w:leader="dot" w:pos="7740"/>
        </w:tabs>
        <w:spacing w:line="288" w:lineRule="auto"/>
        <w:ind w:left="360"/>
        <w:jc w:val="center"/>
        <w:rPr>
          <w:rFonts w:ascii="Times New Roman" w:hAnsi="Times New Roman"/>
          <w:i/>
          <w:iCs/>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________________________________________________________________________</w:t>
      </w:r>
    </w:p>
    <w:p w:rsidR="001A7FB9" w:rsidRDefault="001A7FB9" w:rsidP="00B27D49">
      <w:pPr>
        <w:pStyle w:val="Zwykytekst"/>
        <w:tabs>
          <w:tab w:val="left" w:leader="dot" w:pos="7740"/>
        </w:tabs>
        <w:spacing w:before="120" w:line="288" w:lineRule="auto"/>
        <w:ind w:left="360"/>
        <w:jc w:val="center"/>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w:t>
      </w:r>
    </w:p>
    <w:p w:rsidR="001A7FB9" w:rsidRDefault="001A7FB9" w:rsidP="00D2357D">
      <w:pPr>
        <w:pStyle w:val="Zwykytekst"/>
        <w:tabs>
          <w:tab w:val="left" w:leader="dot" w:pos="7740"/>
        </w:tabs>
        <w:spacing w:line="288" w:lineRule="auto"/>
        <w:jc w:val="center"/>
        <w:rPr>
          <w:rFonts w:ascii="Times New Roman" w:hAnsi="Times New Roman"/>
          <w:i/>
          <w:iCs/>
          <w:color w:val="000000"/>
        </w:rPr>
      </w:pPr>
      <w:r>
        <w:rPr>
          <w:rFonts w:ascii="Times New Roman" w:hAnsi="Times New Roman"/>
          <w:i/>
          <w:iCs/>
          <w:color w:val="000000"/>
        </w:rPr>
        <w:t>(zakres powierzonych robót)</w:t>
      </w:r>
    </w:p>
    <w:p w:rsidR="0045557E" w:rsidRPr="0045557E" w:rsidRDefault="00B609F5"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sidRPr="00B609F5">
        <w:rPr>
          <w:rFonts w:ascii="Times New Roman" w:hAnsi="Times New Roman"/>
          <w:b/>
          <w:color w:val="000000"/>
          <w:sz w:val="24"/>
          <w:szCs w:val="24"/>
        </w:rPr>
        <w:t>ZOBOWIĄZUJEMY SIĘ</w:t>
      </w:r>
      <w:r w:rsidR="0045557E">
        <w:rPr>
          <w:rFonts w:ascii="Times New Roman" w:hAnsi="Times New Roman"/>
          <w:color w:val="000000"/>
          <w:sz w:val="24"/>
          <w:szCs w:val="24"/>
        </w:rPr>
        <w:t xml:space="preserve"> do zatrudnienia osób wykonujących czynności związane z realizacją umowy na podstawie umowy o pracę, zgodnie z wymaganiami określonymi w SIWZ.</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OŚWIADCZAMY</w:t>
      </w:r>
      <w:r>
        <w:rPr>
          <w:rFonts w:ascii="Times New Roman" w:hAnsi="Times New Roman"/>
          <w:color w:val="000000"/>
          <w:sz w:val="24"/>
          <w:szCs w:val="24"/>
        </w:rPr>
        <w:t>, że sposób reprezentacji Wykonawcy / Wykonawców* dla potrzeb niniejszego zamówienia jest następujący: ______________________________________</w:t>
      </w:r>
    </w:p>
    <w:p w:rsidR="001A7FB9" w:rsidRDefault="001A7FB9" w:rsidP="00B27D49">
      <w:pPr>
        <w:pStyle w:val="Zwykytekst"/>
        <w:tabs>
          <w:tab w:val="left" w:leader="dot" w:pos="9072"/>
        </w:tabs>
        <w:spacing w:before="120" w:line="288" w:lineRule="auto"/>
        <w:ind w:left="36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1A7FB9" w:rsidRDefault="001A7FB9" w:rsidP="00B27D49">
      <w:pPr>
        <w:pStyle w:val="Zwykytekst"/>
        <w:tabs>
          <w:tab w:val="left" w:leader="dot" w:pos="9072"/>
        </w:tabs>
        <w:spacing w:before="120" w:line="288" w:lineRule="auto"/>
        <w:jc w:val="center"/>
        <w:rPr>
          <w:rFonts w:ascii="Times New Roman" w:hAnsi="Times New Roman"/>
          <w:i/>
          <w:iCs/>
          <w:color w:val="000000"/>
        </w:rPr>
      </w:pPr>
      <w:r>
        <w:rPr>
          <w:rFonts w:ascii="Times New Roman" w:hAnsi="Times New Roman"/>
          <w:i/>
          <w:iCs/>
          <w:color w:val="000000"/>
        </w:rPr>
        <w:t>(wypełniają jedynie przedsiębiorcy składający wspólną ofertę - spółki cywilne lub konsorcja)</w:t>
      </w:r>
    </w:p>
    <w:p w:rsidR="001A7FB9" w:rsidRPr="00F3551C"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sidRPr="00FC46C1">
        <w:rPr>
          <w:rFonts w:ascii="Times New Roman" w:hAnsi="Times New Roman"/>
          <w:b/>
          <w:bCs/>
          <w:color w:val="000000"/>
          <w:sz w:val="24"/>
          <w:szCs w:val="24"/>
        </w:rPr>
        <w:lastRenderedPageBreak/>
        <w:t xml:space="preserve">OŚWIADCZAMY, </w:t>
      </w:r>
      <w:r w:rsidRPr="00FC46C1">
        <w:rPr>
          <w:rFonts w:ascii="Times New Roman" w:hAnsi="Times New Roman"/>
          <w:bCs/>
          <w:color w:val="000000"/>
          <w:sz w:val="24"/>
          <w:szCs w:val="24"/>
        </w:rPr>
        <w:t>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 na dowód czego załączamy stosowne wyjaśnienia*.</w:t>
      </w:r>
      <w:r w:rsidRPr="00FC46C1">
        <w:rPr>
          <w:rFonts w:ascii="Times New Roman" w:hAnsi="Times New Roman"/>
          <w:b/>
          <w:bCs/>
          <w:color w:val="000000"/>
          <w:sz w:val="24"/>
          <w:szCs w:val="24"/>
        </w:rPr>
        <w:t xml:space="preserve"> </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OŚWIADCZAMY,</w:t>
      </w:r>
      <w:r>
        <w:rPr>
          <w:rFonts w:ascii="Times New Roman" w:hAnsi="Times New Roman"/>
          <w:color w:val="000000"/>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WSZELKĄ KORESPONDENCJĘ</w:t>
      </w:r>
      <w:r>
        <w:rPr>
          <w:rFonts w:ascii="Times New Roman" w:hAnsi="Times New Roman"/>
          <w:color w:val="000000"/>
          <w:sz w:val="24"/>
          <w:szCs w:val="24"/>
        </w:rPr>
        <w:t xml:space="preserve"> w sprawie niniejszego postępowania należy kierować na poniższy adres:</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lang w:val="de-DE"/>
        </w:rPr>
      </w:pPr>
      <w:r>
        <w:rPr>
          <w:rFonts w:ascii="Times New Roman" w:hAnsi="Times New Roman"/>
          <w:color w:val="000000"/>
          <w:sz w:val="24"/>
          <w:szCs w:val="24"/>
          <w:lang w:val="de-DE"/>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lang w:val="de-DE"/>
        </w:rPr>
      </w:pPr>
      <w:r>
        <w:rPr>
          <w:rFonts w:ascii="Times New Roman" w:hAnsi="Times New Roman"/>
          <w:color w:val="000000"/>
          <w:sz w:val="24"/>
          <w:szCs w:val="24"/>
          <w:lang w:val="de-DE"/>
        </w:rPr>
        <w:t>faks________________________________ , e-mail _________________________________</w:t>
      </w:r>
      <w:r>
        <w:rPr>
          <w:rFonts w:ascii="Times New Roman" w:hAnsi="Times New Roman"/>
          <w:color w:val="000000"/>
          <w:sz w:val="24"/>
          <w:szCs w:val="24"/>
          <w:lang w:val="de-DE"/>
        </w:rPr>
        <w:br/>
      </w:r>
      <w:r w:rsidRPr="00264B51">
        <w:rPr>
          <w:rFonts w:ascii="Times New Roman" w:hAnsi="Times New Roman"/>
          <w:color w:val="000000"/>
          <w:sz w:val="24"/>
          <w:szCs w:val="24"/>
          <w:lang w:val="de-DE"/>
        </w:rPr>
        <w:t>tel</w:t>
      </w:r>
      <w:r w:rsidRPr="00264B51">
        <w:rPr>
          <w:rFonts w:ascii="Times New Roman" w:hAnsi="Times New Roman"/>
          <w:b/>
          <w:color w:val="000000"/>
          <w:sz w:val="24"/>
          <w:szCs w:val="24"/>
          <w:lang w:val="de-DE"/>
        </w:rPr>
        <w:t xml:space="preserve">.__________________________________   </w:t>
      </w:r>
      <w:r w:rsidRPr="00264B51">
        <w:rPr>
          <w:rFonts w:ascii="Times New Roman" w:hAnsi="Times New Roman"/>
          <w:color w:val="000000"/>
          <w:sz w:val="24"/>
          <w:szCs w:val="24"/>
          <w:lang w:val="de-DE"/>
        </w:rPr>
        <w:t xml:space="preserve">                                                        </w:t>
      </w:r>
    </w:p>
    <w:p w:rsidR="001A7FB9" w:rsidRPr="00FC46C1"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sidRPr="00FC46C1">
        <w:rPr>
          <w:rFonts w:ascii="Times New Roman" w:hAnsi="Times New Roman"/>
          <w:color w:val="000000"/>
          <w:sz w:val="24"/>
          <w:szCs w:val="24"/>
        </w:rPr>
        <w:t>OŚWIADCZAMY, że wybór naszej oferty będzie*/nie będzie* prowadzić do powstania u Zamawiającego obowiązku podatkowego, o którym mowa w art. 91 ust. 3a ustawy Pzp: ………………………………………………………………………………………………………………………………………………………………………………………………</w:t>
      </w:r>
      <w:r w:rsidRPr="00FC46C1">
        <w:rPr>
          <w:rFonts w:ascii="Times New Roman" w:hAnsi="Times New Roman"/>
          <w:i/>
          <w:color w:val="000000"/>
          <w:sz w:val="24"/>
          <w:szCs w:val="24"/>
        </w:rPr>
        <w:t xml:space="preserve"> (tylko w przypadku powstania obowiązku </w:t>
      </w:r>
      <w:r w:rsidR="003548CA" w:rsidRPr="00FC46C1">
        <w:rPr>
          <w:rFonts w:ascii="Times New Roman" w:hAnsi="Times New Roman"/>
          <w:i/>
          <w:color w:val="000000"/>
          <w:sz w:val="24"/>
          <w:szCs w:val="24"/>
        </w:rPr>
        <w:t>podatkowego – wskazać</w:t>
      </w:r>
      <w:r w:rsidRPr="00FC46C1">
        <w:rPr>
          <w:rFonts w:ascii="Times New Roman" w:hAnsi="Times New Roman"/>
          <w:i/>
          <w:color w:val="000000"/>
          <w:sz w:val="24"/>
          <w:szCs w:val="24"/>
        </w:rPr>
        <w:t xml:space="preserve"> nazwę (rodzaj) towaru lub usługi, których dostawa lub świadczenie będzie prowadzić do jego powstania oraz wskazać ich wartość bez kwoty podatku).</w:t>
      </w:r>
    </w:p>
    <w:p w:rsidR="001A7FB9" w:rsidRDefault="001A7FB9" w:rsidP="00472B95">
      <w:pPr>
        <w:pStyle w:val="Zwykytekst"/>
        <w:numPr>
          <w:ilvl w:val="0"/>
          <w:numId w:val="6"/>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 xml:space="preserve">OFERTĘ </w:t>
      </w:r>
      <w:r>
        <w:rPr>
          <w:rFonts w:ascii="Times New Roman" w:hAnsi="Times New Roman"/>
          <w:color w:val="000000"/>
          <w:sz w:val="24"/>
          <w:szCs w:val="24"/>
        </w:rPr>
        <w:t>niniejszą wraz z załącznikami składamy na ___ kolejno ponumerowanych stronach.</w:t>
      </w:r>
    </w:p>
    <w:p w:rsidR="001A7FB9" w:rsidRDefault="001A7FB9" w:rsidP="00D2357D">
      <w:pPr>
        <w:pStyle w:val="Zwykytekst"/>
        <w:spacing w:before="120" w:line="288" w:lineRule="auto"/>
        <w:ind w:left="360" w:hanging="360"/>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r>
      <w:r>
        <w:rPr>
          <w:rFonts w:ascii="Times New Roman" w:hAnsi="Times New Roman"/>
          <w:b/>
          <w:bCs/>
          <w:color w:val="000000"/>
          <w:sz w:val="24"/>
          <w:szCs w:val="24"/>
        </w:rPr>
        <w:t xml:space="preserve">ZAŁĄCZNIKAMI </w:t>
      </w:r>
      <w:r>
        <w:rPr>
          <w:rFonts w:ascii="Times New Roman" w:hAnsi="Times New Roman"/>
          <w:color w:val="000000"/>
          <w:sz w:val="24"/>
          <w:szCs w:val="24"/>
        </w:rPr>
        <w:t xml:space="preserve">do niniejszego formularza oferty są ( </w:t>
      </w:r>
      <w:r w:rsidRPr="0011072F">
        <w:rPr>
          <w:rFonts w:ascii="Times New Roman" w:hAnsi="Times New Roman"/>
          <w:i/>
          <w:color w:val="000000"/>
          <w:sz w:val="24"/>
          <w:szCs w:val="24"/>
        </w:rPr>
        <w:t>proszę zaznaczyć</w:t>
      </w:r>
      <w:r>
        <w:rPr>
          <w:rFonts w:ascii="Times New Roman" w:hAnsi="Times New Roman"/>
          <w:color w:val="000000"/>
          <w:sz w:val="24"/>
          <w:szCs w:val="24"/>
        </w:rPr>
        <w:t>):</w:t>
      </w:r>
    </w:p>
    <w:p w:rsidR="00816C70" w:rsidRPr="005D1233" w:rsidRDefault="00B609F5" w:rsidP="00472B95">
      <w:pPr>
        <w:pStyle w:val="Zwykytekst"/>
        <w:numPr>
          <w:ilvl w:val="0"/>
          <w:numId w:val="42"/>
        </w:numPr>
        <w:spacing w:before="120"/>
        <w:jc w:val="both"/>
        <w:rPr>
          <w:rFonts w:ascii="Times New Roman" w:hAnsi="Times New Roman"/>
          <w:color w:val="000000"/>
        </w:rPr>
      </w:pPr>
      <w:r w:rsidRPr="00795537">
        <w:rPr>
          <w:rFonts w:ascii="Times New Roman" w:hAnsi="Times New Roman"/>
          <w:color w:val="000000"/>
          <w:sz w:val="24"/>
          <w:szCs w:val="24"/>
        </w:rPr>
        <w:t xml:space="preserve">oświadczenie Wykonawcy o braku podstaw do wykluczenia; </w:t>
      </w:r>
    </w:p>
    <w:p w:rsidR="00816C70" w:rsidRPr="005D1233" w:rsidRDefault="00B609F5" w:rsidP="00472B95">
      <w:pPr>
        <w:pStyle w:val="Zwykytekst"/>
        <w:numPr>
          <w:ilvl w:val="0"/>
          <w:numId w:val="42"/>
        </w:numPr>
        <w:spacing w:before="120"/>
        <w:jc w:val="both"/>
        <w:rPr>
          <w:rFonts w:ascii="Times New Roman" w:hAnsi="Times New Roman"/>
          <w:color w:val="000000"/>
        </w:rPr>
      </w:pPr>
      <w:r w:rsidRPr="00795537">
        <w:rPr>
          <w:rFonts w:ascii="Times New Roman" w:hAnsi="Times New Roman"/>
          <w:color w:val="000000"/>
          <w:sz w:val="24"/>
          <w:szCs w:val="24"/>
        </w:rPr>
        <w:t>oświadczenie Wykonawcy o spełnianiu warunków udziału w postępowaniu;</w:t>
      </w:r>
    </w:p>
    <w:p w:rsidR="00816C70" w:rsidRPr="00795537" w:rsidRDefault="00B609F5" w:rsidP="00472B95">
      <w:pPr>
        <w:pStyle w:val="Zwykytekst"/>
        <w:numPr>
          <w:ilvl w:val="0"/>
          <w:numId w:val="42"/>
        </w:numPr>
        <w:spacing w:before="120"/>
        <w:jc w:val="both"/>
        <w:rPr>
          <w:rFonts w:ascii="Times New Roman" w:hAnsi="Times New Roman"/>
          <w:color w:val="000000"/>
          <w:sz w:val="24"/>
          <w:szCs w:val="24"/>
        </w:rPr>
      </w:pPr>
      <w:r w:rsidRPr="00795537">
        <w:rPr>
          <w:rFonts w:ascii="Times New Roman" w:hAnsi="Times New Roman"/>
          <w:color w:val="000000"/>
          <w:sz w:val="24"/>
          <w:szCs w:val="24"/>
        </w:rPr>
        <w:t xml:space="preserve">kosztorys ofertowy </w:t>
      </w:r>
      <w:r w:rsidR="00742E88" w:rsidRPr="00795537">
        <w:rPr>
          <w:rFonts w:ascii="Times New Roman" w:hAnsi="Times New Roman"/>
          <w:color w:val="000000"/>
          <w:sz w:val="24"/>
          <w:szCs w:val="24"/>
        </w:rPr>
        <w:t xml:space="preserve">wg </w:t>
      </w:r>
      <w:r w:rsidR="00F84938" w:rsidRPr="00795537">
        <w:rPr>
          <w:rFonts w:ascii="Times New Roman" w:hAnsi="Times New Roman"/>
          <w:color w:val="000000"/>
          <w:sz w:val="24"/>
          <w:szCs w:val="24"/>
        </w:rPr>
        <w:t xml:space="preserve">układu wzorcowego </w:t>
      </w:r>
      <w:r w:rsidR="00742E88" w:rsidRPr="00795537">
        <w:rPr>
          <w:rFonts w:ascii="Times New Roman" w:hAnsi="Times New Roman"/>
          <w:color w:val="000000"/>
          <w:sz w:val="24"/>
          <w:szCs w:val="24"/>
        </w:rPr>
        <w:t>Zał.1 (</w:t>
      </w:r>
      <w:r w:rsidR="003548CA" w:rsidRPr="00795537">
        <w:rPr>
          <w:rFonts w:ascii="Times New Roman" w:hAnsi="Times New Roman"/>
          <w:color w:val="000000"/>
          <w:sz w:val="24"/>
          <w:szCs w:val="24"/>
        </w:rPr>
        <w:t>Rozdz. III</w:t>
      </w:r>
      <w:r w:rsidR="00742E88" w:rsidRPr="00795537">
        <w:rPr>
          <w:rFonts w:ascii="Times New Roman" w:hAnsi="Times New Roman"/>
          <w:color w:val="000000"/>
          <w:sz w:val="24"/>
          <w:szCs w:val="24"/>
        </w:rPr>
        <w:t>)</w:t>
      </w:r>
    </w:p>
    <w:p w:rsidR="00816C70" w:rsidRPr="005D1233" w:rsidRDefault="00742E88" w:rsidP="00472B95">
      <w:pPr>
        <w:pStyle w:val="Zwykytekst"/>
        <w:numPr>
          <w:ilvl w:val="0"/>
          <w:numId w:val="42"/>
        </w:numPr>
        <w:spacing w:before="120"/>
        <w:jc w:val="both"/>
        <w:rPr>
          <w:rFonts w:ascii="Times New Roman" w:hAnsi="Times New Roman"/>
          <w:color w:val="000000"/>
          <w:sz w:val="24"/>
          <w:szCs w:val="24"/>
        </w:rPr>
      </w:pPr>
      <w:r w:rsidRPr="005D1233">
        <w:rPr>
          <w:rFonts w:ascii="Times New Roman" w:hAnsi="Times New Roman"/>
          <w:color w:val="000000"/>
          <w:sz w:val="24"/>
          <w:szCs w:val="24"/>
        </w:rPr>
        <w:t>Wykaz stawek i narzutów wg Zał.2 (</w:t>
      </w:r>
      <w:r w:rsidR="003548CA" w:rsidRPr="005D1233">
        <w:rPr>
          <w:rFonts w:ascii="Times New Roman" w:hAnsi="Times New Roman"/>
          <w:color w:val="000000"/>
          <w:sz w:val="24"/>
          <w:szCs w:val="24"/>
        </w:rPr>
        <w:t>Rozdz. III</w:t>
      </w:r>
      <w:r w:rsidRPr="005D1233">
        <w:rPr>
          <w:rFonts w:ascii="Times New Roman" w:hAnsi="Times New Roman"/>
          <w:color w:val="000000"/>
          <w:sz w:val="24"/>
          <w:szCs w:val="24"/>
        </w:rPr>
        <w:t>)</w:t>
      </w:r>
    </w:p>
    <w:p w:rsidR="00816C70" w:rsidRPr="005D1233" w:rsidRDefault="00742E88" w:rsidP="00472B95">
      <w:pPr>
        <w:pStyle w:val="Zwykytekst"/>
        <w:numPr>
          <w:ilvl w:val="0"/>
          <w:numId w:val="42"/>
        </w:numPr>
        <w:spacing w:before="120"/>
        <w:jc w:val="both"/>
        <w:rPr>
          <w:rFonts w:ascii="Times New Roman" w:hAnsi="Times New Roman"/>
          <w:color w:val="000000"/>
          <w:sz w:val="24"/>
          <w:szCs w:val="24"/>
        </w:rPr>
      </w:pPr>
      <w:r w:rsidRPr="005D1233">
        <w:rPr>
          <w:rFonts w:ascii="Times New Roman" w:hAnsi="Times New Roman"/>
          <w:color w:val="000000"/>
          <w:sz w:val="24"/>
          <w:szCs w:val="24"/>
        </w:rPr>
        <w:t>Tabela wartości zbiorcza wg Zał. 3 (Rozdz. III)</w:t>
      </w:r>
    </w:p>
    <w:p w:rsidR="00816C70" w:rsidRPr="005D1233" w:rsidRDefault="00742E88" w:rsidP="00472B95">
      <w:pPr>
        <w:pStyle w:val="Zwykytekst"/>
        <w:numPr>
          <w:ilvl w:val="0"/>
          <w:numId w:val="42"/>
        </w:numPr>
        <w:spacing w:before="120"/>
        <w:jc w:val="both"/>
        <w:rPr>
          <w:rFonts w:ascii="Times New Roman" w:hAnsi="Times New Roman"/>
          <w:color w:val="000000"/>
          <w:sz w:val="24"/>
          <w:szCs w:val="24"/>
        </w:rPr>
      </w:pPr>
      <w:r w:rsidRPr="005D1233">
        <w:rPr>
          <w:rFonts w:ascii="Times New Roman" w:hAnsi="Times New Roman"/>
          <w:color w:val="000000"/>
          <w:sz w:val="24"/>
          <w:szCs w:val="24"/>
        </w:rPr>
        <w:t>…………………………………….</w:t>
      </w:r>
    </w:p>
    <w:p w:rsidR="001A7FB9" w:rsidRDefault="001A7FB9">
      <w:pPr>
        <w:pStyle w:val="Zwykytekst"/>
        <w:spacing w:before="120"/>
        <w:jc w:val="both"/>
        <w:rPr>
          <w:rFonts w:ascii="Times New Roman" w:hAnsi="Times New Roman"/>
          <w:color w:val="000000"/>
          <w:sz w:val="24"/>
          <w:szCs w:val="24"/>
        </w:rPr>
      </w:pPr>
    </w:p>
    <w:p w:rsidR="00A75F33" w:rsidRPr="00B27D49" w:rsidRDefault="00A75F33" w:rsidP="00A75F33">
      <w:pPr>
        <w:pStyle w:val="Zwykytekst"/>
        <w:spacing w:before="120" w:line="288" w:lineRule="auto"/>
        <w:rPr>
          <w:rFonts w:ascii="Times New Roman" w:hAnsi="Times New Roman"/>
          <w:color w:val="000000"/>
          <w:sz w:val="24"/>
          <w:szCs w:val="24"/>
        </w:rPr>
      </w:pPr>
      <w:r w:rsidRPr="00B27D49">
        <w:rPr>
          <w:rFonts w:ascii="Times New Roman" w:hAnsi="Times New Roman"/>
          <w:color w:val="000000"/>
          <w:sz w:val="24"/>
          <w:szCs w:val="24"/>
        </w:rPr>
        <w:t>__________________ dnia __.__.</w:t>
      </w:r>
      <w:r>
        <w:rPr>
          <w:rFonts w:ascii="Times New Roman" w:hAnsi="Times New Roman"/>
          <w:color w:val="000000"/>
          <w:sz w:val="24"/>
          <w:szCs w:val="24"/>
        </w:rPr>
        <w:t>2018</w:t>
      </w:r>
      <w:r w:rsidRPr="00B27D49">
        <w:rPr>
          <w:rFonts w:ascii="Times New Roman" w:hAnsi="Times New Roman"/>
          <w:color w:val="000000"/>
          <w:sz w:val="24"/>
          <w:szCs w:val="24"/>
        </w:rPr>
        <w:t xml:space="preserve"> r.</w:t>
      </w:r>
    </w:p>
    <w:p w:rsidR="00A75F33" w:rsidRPr="00B27D49" w:rsidRDefault="00A75F33" w:rsidP="00A75F33">
      <w:pPr>
        <w:pStyle w:val="Zwykytekst"/>
        <w:spacing w:before="120" w:line="288" w:lineRule="auto"/>
        <w:ind w:firstLine="3960"/>
        <w:jc w:val="center"/>
        <w:rPr>
          <w:rFonts w:ascii="Times New Roman" w:hAnsi="Times New Roman"/>
          <w:i/>
          <w:iCs/>
          <w:color w:val="000000"/>
          <w:sz w:val="24"/>
          <w:szCs w:val="24"/>
        </w:rPr>
      </w:pPr>
      <w:r w:rsidRPr="00B27D49">
        <w:rPr>
          <w:rFonts w:ascii="Times New Roman" w:hAnsi="Times New Roman"/>
          <w:i/>
          <w:iCs/>
          <w:color w:val="000000"/>
          <w:sz w:val="24"/>
          <w:szCs w:val="24"/>
        </w:rPr>
        <w:t xml:space="preserve">      _______________________________</w:t>
      </w:r>
    </w:p>
    <w:p w:rsidR="00A75F33" w:rsidRPr="00822C85" w:rsidRDefault="00A75F33" w:rsidP="00A75F33">
      <w:pPr>
        <w:pStyle w:val="Zwykytekst"/>
        <w:spacing w:before="120" w:line="288" w:lineRule="auto"/>
        <w:ind w:left="4860"/>
        <w:rPr>
          <w:rFonts w:ascii="Times New Roman" w:hAnsi="Times New Roman"/>
          <w:i/>
          <w:iCs/>
          <w:color w:val="000000"/>
          <w:sz w:val="16"/>
          <w:szCs w:val="16"/>
        </w:rPr>
      </w:pPr>
      <w:r w:rsidRPr="00822C85">
        <w:rPr>
          <w:rFonts w:ascii="Times New Roman" w:hAnsi="Times New Roman"/>
          <w:i/>
          <w:iCs/>
          <w:color w:val="000000"/>
          <w:sz w:val="16"/>
          <w:szCs w:val="16"/>
        </w:rPr>
        <w:t xml:space="preserve"> (podpis osoby upoważnionej do reprezentowania Wykonawcy)</w:t>
      </w:r>
    </w:p>
    <w:p w:rsidR="00816C70" w:rsidRDefault="00816C70">
      <w:pPr>
        <w:pStyle w:val="Zwykytekst"/>
        <w:spacing w:before="120"/>
        <w:ind w:left="709" w:hanging="705"/>
        <w:jc w:val="both"/>
        <w:rPr>
          <w:rFonts w:ascii="Times New Roman" w:hAnsi="Times New Roman"/>
          <w:color w:val="000000"/>
          <w:sz w:val="24"/>
          <w:szCs w:val="24"/>
        </w:rPr>
      </w:pPr>
    </w:p>
    <w:p w:rsidR="001A7FB9" w:rsidRPr="00714221" w:rsidRDefault="001A7FB9" w:rsidP="00714221">
      <w:pPr>
        <w:pStyle w:val="Zwykytekst"/>
        <w:spacing w:line="288" w:lineRule="auto"/>
        <w:jc w:val="both"/>
        <w:rPr>
          <w:rFonts w:ascii="Times New Roman" w:hAnsi="Times New Roman"/>
          <w:color w:val="000000"/>
          <w:sz w:val="24"/>
          <w:szCs w:val="24"/>
        </w:rPr>
      </w:pPr>
      <w:r w:rsidRPr="00B27D49">
        <w:rPr>
          <w:rFonts w:ascii="Times New Roman" w:hAnsi="Times New Roman"/>
          <w:i/>
          <w:color w:val="000000"/>
          <w:sz w:val="24"/>
          <w:szCs w:val="24"/>
        </w:rPr>
        <w:t>* niepotrzebne skreślić</w:t>
      </w:r>
    </w:p>
    <w:p w:rsidR="001A7FB9" w:rsidRDefault="001A7FB9" w:rsidP="00D2357D">
      <w:pPr>
        <w:spacing w:line="288" w:lineRule="auto"/>
        <w:jc w:val="center"/>
        <w:rPr>
          <w:b/>
          <w:bCs/>
          <w:color w:val="000000"/>
        </w:rPr>
      </w:pPr>
      <w:r>
        <w:rPr>
          <w:color w:val="000000"/>
        </w:rPr>
        <w:br w:type="page"/>
      </w:r>
      <w:r>
        <w:rPr>
          <w:b/>
          <w:bCs/>
          <w:color w:val="000000"/>
        </w:rPr>
        <w:lastRenderedPageBreak/>
        <w:t xml:space="preserve">ZAŁĄCZNIK NR 1 </w:t>
      </w:r>
    </w:p>
    <w:p w:rsidR="001A7FB9" w:rsidRPr="008112B2" w:rsidRDefault="001A7FB9" w:rsidP="008112B2">
      <w:pPr>
        <w:spacing w:line="288" w:lineRule="auto"/>
        <w:jc w:val="center"/>
        <w:outlineLvl w:val="0"/>
        <w:rPr>
          <w:b/>
          <w:bCs/>
          <w:color w:val="000000"/>
        </w:rPr>
      </w:pPr>
      <w:r>
        <w:rPr>
          <w:b/>
          <w:bCs/>
          <w:color w:val="000000"/>
        </w:rPr>
        <w:t>do Formularza oferty</w:t>
      </w: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16"/>
      </w:tblGrid>
      <w:tr w:rsidR="001A7FB9" w:rsidTr="009C7C1D">
        <w:trPr>
          <w:trHeight w:val="1100"/>
        </w:trPr>
        <w:tc>
          <w:tcPr>
            <w:tcW w:w="3119" w:type="dxa"/>
          </w:tcPr>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i/>
                <w:iCs/>
                <w:color w:val="000000"/>
              </w:rPr>
            </w:pPr>
            <w:r>
              <w:rPr>
                <w:i/>
                <w:iCs/>
                <w:color w:val="000000"/>
              </w:rPr>
              <w:t>(</w:t>
            </w:r>
            <w:r>
              <w:rPr>
                <w:i/>
                <w:iCs/>
                <w:color w:val="000000"/>
                <w:sz w:val="20"/>
                <w:szCs w:val="20"/>
              </w:rPr>
              <w:t>pieczęć Wykonawcy/Wykonawców)</w:t>
            </w:r>
          </w:p>
        </w:tc>
        <w:tc>
          <w:tcPr>
            <w:tcW w:w="6016" w:type="dxa"/>
            <w:shd w:val="clear" w:color="auto" w:fill="FFCC99"/>
            <w:vAlign w:val="center"/>
          </w:tcPr>
          <w:p w:rsidR="001A7FB9" w:rsidRDefault="001A7FB9" w:rsidP="00B27D49">
            <w:pPr>
              <w:spacing w:line="288" w:lineRule="auto"/>
              <w:jc w:val="center"/>
              <w:rPr>
                <w:b/>
                <w:bCs/>
                <w:color w:val="000000"/>
              </w:rPr>
            </w:pPr>
            <w:r>
              <w:rPr>
                <w:b/>
                <w:bCs/>
                <w:color w:val="000000"/>
              </w:rPr>
              <w:t>KOSZTORYS OFERTOWY</w:t>
            </w:r>
          </w:p>
          <w:p w:rsidR="001A7FB9" w:rsidRDefault="001A7FB9" w:rsidP="00B27D49">
            <w:pPr>
              <w:spacing w:line="288" w:lineRule="auto"/>
              <w:jc w:val="center"/>
              <w:rPr>
                <w:b/>
                <w:bCs/>
                <w:color w:val="000000"/>
              </w:rPr>
            </w:pPr>
            <w:r>
              <w:rPr>
                <w:b/>
                <w:bCs/>
                <w:color w:val="000000"/>
              </w:rPr>
              <w:t>(układ wzorcowy)</w:t>
            </w:r>
          </w:p>
        </w:tc>
      </w:tr>
    </w:tbl>
    <w:p w:rsidR="001A7FB9" w:rsidRPr="006E5EE0" w:rsidRDefault="006510B3" w:rsidP="008112B2">
      <w:pPr>
        <w:spacing w:before="120"/>
        <w:ind w:right="7093"/>
        <w:jc w:val="center"/>
        <w:rPr>
          <w:b/>
          <w:bCs/>
          <w:color w:val="000000"/>
        </w:rPr>
      </w:pPr>
      <w:r>
        <w:rPr>
          <w:b/>
          <w:bCs/>
          <w:color w:val="000000"/>
        </w:rPr>
        <w:t>T</w:t>
      </w:r>
      <w:r w:rsidR="001A7FB9">
        <w:rPr>
          <w:b/>
          <w:bCs/>
          <w:color w:val="000000"/>
        </w:rPr>
        <w:t>O</w:t>
      </w:r>
      <w:r>
        <w:rPr>
          <w:b/>
          <w:bCs/>
          <w:color w:val="000000"/>
        </w:rPr>
        <w:t>-250</w:t>
      </w:r>
      <w:r w:rsidR="00D746AC">
        <w:rPr>
          <w:b/>
          <w:bCs/>
          <w:color w:val="000000"/>
        </w:rPr>
        <w:t>-09</w:t>
      </w:r>
      <w:r>
        <w:rPr>
          <w:b/>
          <w:bCs/>
          <w:color w:val="000000"/>
        </w:rPr>
        <w:t>TA/</w:t>
      </w:r>
      <w:r w:rsidR="001A7FB9">
        <w:rPr>
          <w:b/>
          <w:bCs/>
          <w:color w:val="000000"/>
        </w:rPr>
        <w:t>1</w:t>
      </w:r>
      <w:r w:rsidR="000376A7">
        <w:rPr>
          <w:b/>
          <w:bCs/>
          <w:color w:val="000000"/>
        </w:rPr>
        <w:t>8</w:t>
      </w:r>
    </w:p>
    <w:p w:rsidR="001A7FB9" w:rsidRDefault="001A7FB9" w:rsidP="008112B2">
      <w:pPr>
        <w:pStyle w:val="Zwykytekst"/>
        <w:spacing w:line="288" w:lineRule="auto"/>
        <w:jc w:val="both"/>
        <w:rPr>
          <w:rFonts w:ascii="Times New Roman" w:hAnsi="Times New Roman"/>
          <w:b/>
          <w:sz w:val="22"/>
          <w:szCs w:val="22"/>
        </w:rPr>
      </w:pPr>
      <w:r>
        <w:rPr>
          <w:rFonts w:ascii="Times New Roman" w:hAnsi="Times New Roman"/>
          <w:bCs/>
          <w:i/>
          <w:color w:val="000000"/>
          <w:sz w:val="16"/>
          <w:szCs w:val="16"/>
        </w:rPr>
        <w:t xml:space="preserve">     </w:t>
      </w:r>
      <w:r w:rsidRPr="006E5EE0">
        <w:rPr>
          <w:rFonts w:ascii="Times New Roman" w:hAnsi="Times New Roman"/>
          <w:bCs/>
          <w:i/>
          <w:color w:val="000000"/>
          <w:sz w:val="16"/>
          <w:szCs w:val="16"/>
        </w:rPr>
        <w:t>Nr postępowania</w:t>
      </w:r>
    </w:p>
    <w:p w:rsidR="001A7FB9" w:rsidRPr="00CB3CD4" w:rsidRDefault="001A7FB9" w:rsidP="00D2357D">
      <w:pPr>
        <w:pStyle w:val="Zwykytekst"/>
        <w:spacing w:before="120" w:line="288" w:lineRule="auto"/>
        <w:jc w:val="both"/>
        <w:rPr>
          <w:rFonts w:ascii="Times New Roman" w:hAnsi="Times New Roman"/>
          <w:sz w:val="22"/>
          <w:szCs w:val="22"/>
        </w:rPr>
      </w:pPr>
      <w:r>
        <w:rPr>
          <w:rFonts w:ascii="Times New Roman" w:hAnsi="Times New Roman"/>
          <w:b/>
          <w:sz w:val="22"/>
          <w:szCs w:val="22"/>
        </w:rPr>
        <w:t>Wykonywanie</w:t>
      </w:r>
      <w:r w:rsidRPr="005356AD">
        <w:rPr>
          <w:rFonts w:ascii="Times New Roman" w:hAnsi="Times New Roman"/>
          <w:b/>
          <w:sz w:val="22"/>
          <w:szCs w:val="22"/>
        </w:rPr>
        <w:t xml:space="preserve"> </w:t>
      </w:r>
      <w:r>
        <w:rPr>
          <w:rFonts w:ascii="Times New Roman" w:hAnsi="Times New Roman"/>
          <w:b/>
          <w:sz w:val="22"/>
          <w:szCs w:val="22"/>
        </w:rPr>
        <w:t>robót</w:t>
      </w:r>
      <w:r w:rsidRPr="005356AD">
        <w:rPr>
          <w:rFonts w:ascii="Times New Roman" w:hAnsi="Times New Roman"/>
          <w:b/>
          <w:sz w:val="22"/>
          <w:szCs w:val="22"/>
        </w:rPr>
        <w:t xml:space="preserve"> </w:t>
      </w:r>
      <w:r>
        <w:rPr>
          <w:rFonts w:ascii="Times New Roman" w:hAnsi="Times New Roman"/>
          <w:b/>
          <w:sz w:val="22"/>
          <w:szCs w:val="22"/>
        </w:rPr>
        <w:t>remontowych w</w:t>
      </w:r>
      <w:r w:rsidR="000376A7">
        <w:rPr>
          <w:rFonts w:ascii="Times New Roman" w:hAnsi="Times New Roman"/>
          <w:b/>
          <w:sz w:val="22"/>
          <w:szCs w:val="22"/>
        </w:rPr>
        <w:t xml:space="preserve"> latach</w:t>
      </w:r>
      <w:r>
        <w:rPr>
          <w:rFonts w:ascii="Times New Roman" w:hAnsi="Times New Roman"/>
          <w:b/>
          <w:sz w:val="22"/>
          <w:szCs w:val="22"/>
        </w:rPr>
        <w:t xml:space="preserve"> 201</w:t>
      </w:r>
      <w:r w:rsidR="000376A7">
        <w:rPr>
          <w:rFonts w:ascii="Times New Roman" w:hAnsi="Times New Roman"/>
          <w:b/>
          <w:sz w:val="22"/>
          <w:szCs w:val="22"/>
        </w:rPr>
        <w:t>8</w:t>
      </w:r>
      <w:r>
        <w:rPr>
          <w:rFonts w:ascii="Times New Roman" w:hAnsi="Times New Roman"/>
          <w:b/>
          <w:sz w:val="22"/>
          <w:szCs w:val="22"/>
        </w:rPr>
        <w:t>/201</w:t>
      </w:r>
      <w:r w:rsidR="000376A7">
        <w:rPr>
          <w:rFonts w:ascii="Times New Roman" w:hAnsi="Times New Roman"/>
          <w:b/>
          <w:sz w:val="22"/>
          <w:szCs w:val="22"/>
        </w:rPr>
        <w:t>9</w:t>
      </w:r>
      <w:r>
        <w:rPr>
          <w:rFonts w:ascii="Times New Roman" w:hAnsi="Times New Roman"/>
          <w:b/>
          <w:sz w:val="22"/>
          <w:szCs w:val="22"/>
        </w:rPr>
        <w:t xml:space="preserve"> </w:t>
      </w:r>
      <w:r w:rsidRPr="005356AD">
        <w:rPr>
          <w:rFonts w:ascii="Times New Roman" w:hAnsi="Times New Roman"/>
          <w:b/>
          <w:sz w:val="22"/>
          <w:szCs w:val="22"/>
        </w:rPr>
        <w:t xml:space="preserve">obejmujących bieżące konserwacje oraz drobne prace </w:t>
      </w:r>
      <w:r w:rsidR="00A95C80">
        <w:rPr>
          <w:rFonts w:ascii="Times New Roman" w:hAnsi="Times New Roman"/>
          <w:b/>
          <w:sz w:val="22"/>
          <w:szCs w:val="22"/>
        </w:rPr>
        <w:t xml:space="preserve">budowlane </w:t>
      </w:r>
      <w:r w:rsidRPr="005356AD">
        <w:rPr>
          <w:rFonts w:ascii="Times New Roman" w:hAnsi="Times New Roman"/>
          <w:b/>
          <w:sz w:val="22"/>
          <w:szCs w:val="22"/>
        </w:rPr>
        <w:t xml:space="preserve">w budynkach Instytutu Techniki Budowlanej w Warszawie przy </w:t>
      </w:r>
      <w:r w:rsidR="00A95C80">
        <w:rPr>
          <w:rFonts w:ascii="Times New Roman" w:hAnsi="Times New Roman"/>
          <w:b/>
          <w:sz w:val="22"/>
          <w:szCs w:val="22"/>
        </w:rPr>
        <w:t xml:space="preserve">  </w:t>
      </w:r>
      <w:r w:rsidR="00150CBE">
        <w:rPr>
          <w:rFonts w:ascii="Times New Roman" w:hAnsi="Times New Roman"/>
          <w:b/>
          <w:sz w:val="22"/>
          <w:szCs w:val="22"/>
        </w:rPr>
        <w:t xml:space="preserve">      </w:t>
      </w:r>
      <w:r w:rsidR="00A95C80">
        <w:rPr>
          <w:rFonts w:ascii="Times New Roman" w:hAnsi="Times New Roman"/>
          <w:b/>
          <w:sz w:val="22"/>
          <w:szCs w:val="22"/>
        </w:rPr>
        <w:t xml:space="preserve">     </w:t>
      </w:r>
      <w:r w:rsidRPr="005356AD">
        <w:rPr>
          <w:rFonts w:ascii="Times New Roman" w:hAnsi="Times New Roman"/>
          <w:b/>
          <w:sz w:val="22"/>
          <w:szCs w:val="22"/>
        </w:rPr>
        <w:t xml:space="preserve">ul. Filtrowej 1 i </w:t>
      </w:r>
      <w:r w:rsidR="00A95C80">
        <w:rPr>
          <w:rFonts w:ascii="Times New Roman" w:hAnsi="Times New Roman"/>
          <w:b/>
          <w:sz w:val="22"/>
          <w:szCs w:val="22"/>
        </w:rPr>
        <w:t xml:space="preserve">ul. </w:t>
      </w:r>
      <w:r w:rsidRPr="005356AD">
        <w:rPr>
          <w:rFonts w:ascii="Times New Roman" w:hAnsi="Times New Roman"/>
          <w:b/>
          <w:sz w:val="22"/>
          <w:szCs w:val="22"/>
        </w:rPr>
        <w:t>Ksawerów 2</w:t>
      </w:r>
      <w:r w:rsidRPr="005D1233">
        <w:rPr>
          <w:rFonts w:ascii="Times New Roman" w:hAnsi="Times New Roman"/>
          <w:b/>
          <w:sz w:val="22"/>
          <w:szCs w:val="22"/>
        </w:rPr>
        <w:t>1</w:t>
      </w:r>
    </w:p>
    <w:p w:rsidR="001A7FB9" w:rsidRPr="00CB3CD4" w:rsidRDefault="001A7FB9" w:rsidP="00CB3CD4">
      <w:pPr>
        <w:pStyle w:val="Zwykytekst"/>
        <w:spacing w:before="120" w:line="288" w:lineRule="auto"/>
        <w:jc w:val="both"/>
        <w:rPr>
          <w:rFonts w:ascii="Times New Roman" w:hAnsi="Times New Roman"/>
          <w:bCs/>
          <w:color w:val="000000"/>
          <w:sz w:val="22"/>
          <w:szCs w:val="22"/>
        </w:rPr>
      </w:pPr>
      <w:r w:rsidRPr="00CB3CD4">
        <w:rPr>
          <w:rFonts w:ascii="Times New Roman" w:hAnsi="Times New Roman"/>
          <w:sz w:val="22"/>
          <w:szCs w:val="22"/>
        </w:rPr>
        <w:t xml:space="preserve">Składając ofertę w postępowaniu o zamówienie publiczne prowadzonym w trybie przetargu nieograniczonego , </w:t>
      </w:r>
      <w:r>
        <w:rPr>
          <w:rFonts w:ascii="Times New Roman" w:hAnsi="Times New Roman"/>
          <w:sz w:val="22"/>
          <w:szCs w:val="22"/>
        </w:rPr>
        <w:t>z</w:t>
      </w:r>
      <w:r w:rsidRPr="00CB3CD4">
        <w:rPr>
          <w:rFonts w:ascii="Times New Roman" w:hAnsi="Times New Roman"/>
          <w:bCs/>
          <w:color w:val="000000"/>
          <w:sz w:val="22"/>
          <w:szCs w:val="22"/>
        </w:rPr>
        <w:t>ałączamy kosztorys ofertow</w:t>
      </w:r>
      <w:r>
        <w:rPr>
          <w:rFonts w:ascii="Times New Roman" w:hAnsi="Times New Roman"/>
          <w:bCs/>
          <w:color w:val="000000"/>
          <w:sz w:val="22"/>
          <w:szCs w:val="22"/>
        </w:rPr>
        <w:t>y</w:t>
      </w:r>
      <w:r w:rsidRPr="00CB3CD4">
        <w:rPr>
          <w:rFonts w:ascii="Times New Roman" w:hAnsi="Times New Roman"/>
          <w:bCs/>
          <w:color w:val="000000"/>
          <w:sz w:val="22"/>
          <w:szCs w:val="22"/>
        </w:rPr>
        <w:t xml:space="preserve"> (wartości netto) na roboty </w:t>
      </w:r>
    </w:p>
    <w:p w:rsidR="001A7FB9" w:rsidRDefault="001A7FB9" w:rsidP="00D2357D">
      <w:pPr>
        <w:spacing w:line="288" w:lineRule="auto"/>
        <w:jc w:val="both"/>
        <w:rPr>
          <w:bCs/>
          <w:i/>
          <w:color w:val="000000"/>
          <w:sz w:val="22"/>
          <w:szCs w:val="22"/>
        </w:rPr>
      </w:pPr>
    </w:p>
    <w:p w:rsidR="001A7FB9" w:rsidRPr="00517326" w:rsidRDefault="001A7FB9" w:rsidP="00D2357D">
      <w:pPr>
        <w:spacing w:line="288" w:lineRule="auto"/>
        <w:jc w:val="both"/>
        <w:rPr>
          <w:bCs/>
          <w:i/>
          <w:color w:val="000000"/>
          <w:sz w:val="22"/>
          <w:szCs w:val="22"/>
        </w:rPr>
      </w:pPr>
      <w:r>
        <w:rPr>
          <w:bCs/>
          <w:i/>
          <w:color w:val="000000"/>
          <w:sz w:val="22"/>
          <w:szCs w:val="22"/>
        </w:rPr>
        <w:t>(</w:t>
      </w:r>
      <w:r w:rsidRPr="00517326">
        <w:rPr>
          <w:bCs/>
          <w:i/>
          <w:color w:val="000000"/>
          <w:sz w:val="22"/>
          <w:szCs w:val="22"/>
        </w:rPr>
        <w:t>poniżej</w:t>
      </w:r>
      <w:r>
        <w:rPr>
          <w:bCs/>
          <w:i/>
          <w:color w:val="000000"/>
          <w:sz w:val="22"/>
          <w:szCs w:val="22"/>
        </w:rPr>
        <w:t xml:space="preserve"> Zamawiający</w:t>
      </w:r>
      <w:r w:rsidRPr="00517326">
        <w:rPr>
          <w:bCs/>
          <w:i/>
          <w:color w:val="000000"/>
          <w:sz w:val="22"/>
          <w:szCs w:val="22"/>
        </w:rPr>
        <w:t xml:space="preserve"> przedstawia </w:t>
      </w:r>
      <w:r w:rsidRPr="003A4559">
        <w:rPr>
          <w:b/>
          <w:bCs/>
          <w:i/>
          <w:color w:val="000000"/>
          <w:sz w:val="22"/>
          <w:szCs w:val="22"/>
        </w:rPr>
        <w:t>wzorcowy układ</w:t>
      </w:r>
      <w:r>
        <w:rPr>
          <w:b/>
          <w:bCs/>
          <w:i/>
          <w:color w:val="000000"/>
          <w:sz w:val="22"/>
          <w:szCs w:val="22"/>
        </w:rPr>
        <w:t xml:space="preserve"> tabeli</w:t>
      </w:r>
      <w:r w:rsidRPr="00517326">
        <w:rPr>
          <w:bCs/>
          <w:i/>
          <w:color w:val="000000"/>
          <w:sz w:val="22"/>
          <w:szCs w:val="22"/>
        </w:rPr>
        <w:t xml:space="preserve"> uproszczo</w:t>
      </w:r>
      <w:r>
        <w:rPr>
          <w:bCs/>
          <w:i/>
          <w:color w:val="000000"/>
          <w:sz w:val="22"/>
          <w:szCs w:val="22"/>
        </w:rPr>
        <w:t>nego</w:t>
      </w:r>
      <w:r w:rsidRPr="00517326">
        <w:rPr>
          <w:bCs/>
          <w:i/>
          <w:color w:val="000000"/>
          <w:sz w:val="22"/>
          <w:szCs w:val="22"/>
        </w:rPr>
        <w:t xml:space="preserve"> kosztor</w:t>
      </w:r>
      <w:r>
        <w:rPr>
          <w:bCs/>
          <w:i/>
          <w:color w:val="000000"/>
          <w:sz w:val="22"/>
          <w:szCs w:val="22"/>
        </w:rPr>
        <w:t>ysu</w:t>
      </w:r>
      <w:r w:rsidRPr="00517326">
        <w:rPr>
          <w:bCs/>
          <w:i/>
          <w:color w:val="000000"/>
          <w:sz w:val="22"/>
          <w:szCs w:val="22"/>
        </w:rPr>
        <w:t xml:space="preserve"> ofertow</w:t>
      </w:r>
      <w:r>
        <w:rPr>
          <w:bCs/>
          <w:i/>
          <w:color w:val="000000"/>
          <w:sz w:val="22"/>
          <w:szCs w:val="22"/>
        </w:rPr>
        <w:t>ego</w:t>
      </w:r>
      <w:r w:rsidRPr="00517326">
        <w:rPr>
          <w:bCs/>
          <w:i/>
          <w:color w:val="000000"/>
          <w:sz w:val="22"/>
          <w:szCs w:val="22"/>
        </w:rPr>
        <w:t xml:space="preserve"> na roboty </w:t>
      </w:r>
      <w:r>
        <w:rPr>
          <w:b/>
          <w:bCs/>
          <w:i/>
          <w:color w:val="000000"/>
          <w:sz w:val="22"/>
          <w:szCs w:val="22"/>
        </w:rPr>
        <w:t>)</w:t>
      </w:r>
    </w:p>
    <w:p w:rsidR="001A7FB9" w:rsidRPr="00B27D49" w:rsidRDefault="001A7FB9" w:rsidP="00D2357D">
      <w:pPr>
        <w:spacing w:line="288" w:lineRule="auto"/>
        <w:jc w:val="both"/>
        <w:rPr>
          <w:bCs/>
          <w:color w:val="000000"/>
        </w:rPr>
      </w:pPr>
    </w:p>
    <w:tbl>
      <w:tblPr>
        <w:tblW w:w="912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153"/>
        <w:gridCol w:w="3082"/>
        <w:gridCol w:w="992"/>
        <w:gridCol w:w="993"/>
        <w:gridCol w:w="1134"/>
        <w:gridCol w:w="1275"/>
      </w:tblGrid>
      <w:tr w:rsidR="001A7FB9" w:rsidTr="00444315">
        <w:tc>
          <w:tcPr>
            <w:tcW w:w="496" w:type="dxa"/>
            <w:tcBorders>
              <w:top w:val="single" w:sz="12" w:space="0" w:color="auto"/>
              <w:bottom w:val="nil"/>
            </w:tcBorders>
            <w:vAlign w:val="center"/>
          </w:tcPr>
          <w:p w:rsidR="001A7FB9" w:rsidRDefault="001A7FB9" w:rsidP="00B27D49">
            <w:pPr>
              <w:spacing w:line="288" w:lineRule="auto"/>
              <w:jc w:val="center"/>
              <w:rPr>
                <w:b/>
                <w:bCs/>
                <w:smallCaps/>
                <w:color w:val="000000"/>
                <w:sz w:val="26"/>
                <w:szCs w:val="26"/>
              </w:rPr>
            </w:pPr>
            <w:r>
              <w:rPr>
                <w:b/>
                <w:bCs/>
                <w:smallCaps/>
                <w:color w:val="000000"/>
                <w:sz w:val="20"/>
                <w:szCs w:val="20"/>
              </w:rPr>
              <w:t>L.</w:t>
            </w:r>
            <w:r w:rsidR="003548CA">
              <w:rPr>
                <w:b/>
                <w:bCs/>
                <w:smallCaps/>
                <w:color w:val="000000"/>
                <w:sz w:val="20"/>
                <w:szCs w:val="20"/>
              </w:rPr>
              <w:t>p</w:t>
            </w:r>
            <w:r>
              <w:rPr>
                <w:b/>
                <w:bCs/>
                <w:smallCaps/>
                <w:color w:val="000000"/>
                <w:sz w:val="26"/>
                <w:szCs w:val="26"/>
              </w:rPr>
              <w:t>.</w:t>
            </w:r>
          </w:p>
        </w:tc>
        <w:tc>
          <w:tcPr>
            <w:tcW w:w="1153"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Podstawa</w:t>
            </w:r>
          </w:p>
        </w:tc>
        <w:tc>
          <w:tcPr>
            <w:tcW w:w="3082"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Wyszczególnienie elementów</w:t>
            </w:r>
          </w:p>
        </w:tc>
        <w:tc>
          <w:tcPr>
            <w:tcW w:w="1985" w:type="dxa"/>
            <w:gridSpan w:val="2"/>
            <w:tcBorders>
              <w:top w:val="single" w:sz="12" w:space="0" w:color="auto"/>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Jednostka</w:t>
            </w:r>
          </w:p>
        </w:tc>
        <w:tc>
          <w:tcPr>
            <w:tcW w:w="1134"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Cena</w:t>
            </w:r>
          </w:p>
        </w:tc>
        <w:tc>
          <w:tcPr>
            <w:tcW w:w="1275"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Wartość</w:t>
            </w:r>
          </w:p>
        </w:tc>
      </w:tr>
      <w:tr w:rsidR="001A7FB9" w:rsidTr="00444315">
        <w:tc>
          <w:tcPr>
            <w:tcW w:w="496" w:type="dxa"/>
            <w:tcBorders>
              <w:top w:val="nil"/>
            </w:tcBorders>
            <w:vAlign w:val="center"/>
          </w:tcPr>
          <w:p w:rsidR="001A7FB9" w:rsidRDefault="001A7FB9" w:rsidP="00B27D49">
            <w:pPr>
              <w:spacing w:line="288" w:lineRule="auto"/>
              <w:jc w:val="center"/>
              <w:rPr>
                <w:b/>
                <w:bCs/>
                <w:smallCaps/>
                <w:color w:val="000000"/>
                <w:sz w:val="26"/>
                <w:szCs w:val="26"/>
              </w:rPr>
            </w:pPr>
          </w:p>
        </w:tc>
        <w:tc>
          <w:tcPr>
            <w:tcW w:w="1153"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wyceny</w:t>
            </w:r>
          </w:p>
        </w:tc>
        <w:tc>
          <w:tcPr>
            <w:tcW w:w="3082"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 xml:space="preserve">rozliczeniowych </w:t>
            </w:r>
            <w:r w:rsidRPr="006D7DAB">
              <w:rPr>
                <w:b/>
                <w:bCs/>
                <w:smallCaps/>
                <w:color w:val="000000"/>
                <w:sz w:val="20"/>
                <w:szCs w:val="20"/>
              </w:rPr>
              <w:t>ROBÓT</w:t>
            </w:r>
          </w:p>
        </w:tc>
        <w:tc>
          <w:tcPr>
            <w:tcW w:w="992" w:type="dxa"/>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Nazwa</w:t>
            </w:r>
          </w:p>
        </w:tc>
        <w:tc>
          <w:tcPr>
            <w:tcW w:w="993" w:type="dxa"/>
            <w:tcBorders>
              <w:right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Ilość</w:t>
            </w:r>
          </w:p>
        </w:tc>
        <w:tc>
          <w:tcPr>
            <w:tcW w:w="1134"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jedn.</w:t>
            </w:r>
          </w:p>
          <w:p w:rsidR="001A7FB9" w:rsidRDefault="001A7FB9" w:rsidP="00B27D49">
            <w:pPr>
              <w:spacing w:line="288" w:lineRule="auto"/>
              <w:jc w:val="center"/>
              <w:rPr>
                <w:b/>
                <w:bCs/>
                <w:smallCaps/>
                <w:color w:val="000000"/>
                <w:sz w:val="20"/>
                <w:szCs w:val="20"/>
              </w:rPr>
            </w:pPr>
            <w:r>
              <w:rPr>
                <w:b/>
                <w:bCs/>
                <w:smallCaps/>
                <w:color w:val="000000"/>
                <w:sz w:val="20"/>
                <w:szCs w:val="20"/>
              </w:rPr>
              <w:t>PLN (netto)</w:t>
            </w:r>
          </w:p>
        </w:tc>
        <w:tc>
          <w:tcPr>
            <w:tcW w:w="1275"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PLN</w:t>
            </w:r>
          </w:p>
          <w:p w:rsidR="001A7FB9" w:rsidRDefault="001A7FB9" w:rsidP="00B27D49">
            <w:pPr>
              <w:spacing w:line="288" w:lineRule="auto"/>
              <w:jc w:val="center"/>
              <w:rPr>
                <w:b/>
                <w:bCs/>
                <w:smallCaps/>
                <w:color w:val="000000"/>
                <w:sz w:val="26"/>
                <w:szCs w:val="26"/>
              </w:rPr>
            </w:pPr>
            <w:r>
              <w:rPr>
                <w:b/>
                <w:bCs/>
                <w:smallCaps/>
                <w:color w:val="000000"/>
                <w:sz w:val="20"/>
                <w:szCs w:val="20"/>
              </w:rPr>
              <w:t>(NETTO)</w:t>
            </w:r>
          </w:p>
        </w:tc>
      </w:tr>
      <w:tr w:rsidR="001A7FB9" w:rsidRPr="008B50FE" w:rsidTr="00444315">
        <w:tc>
          <w:tcPr>
            <w:tcW w:w="496"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1</w:t>
            </w:r>
          </w:p>
        </w:tc>
        <w:tc>
          <w:tcPr>
            <w:tcW w:w="1153"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2</w:t>
            </w:r>
          </w:p>
        </w:tc>
        <w:tc>
          <w:tcPr>
            <w:tcW w:w="3082"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3</w:t>
            </w:r>
          </w:p>
        </w:tc>
        <w:tc>
          <w:tcPr>
            <w:tcW w:w="992"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4</w:t>
            </w:r>
          </w:p>
        </w:tc>
        <w:tc>
          <w:tcPr>
            <w:tcW w:w="993"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5</w:t>
            </w:r>
          </w:p>
        </w:tc>
        <w:tc>
          <w:tcPr>
            <w:tcW w:w="1134"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6</w:t>
            </w:r>
          </w:p>
        </w:tc>
        <w:tc>
          <w:tcPr>
            <w:tcW w:w="1275"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7</w:t>
            </w:r>
          </w:p>
        </w:tc>
      </w:tr>
      <w:tr w:rsidR="001A7FB9" w:rsidTr="00444315">
        <w:trPr>
          <w:trHeight w:val="285"/>
        </w:trPr>
        <w:tc>
          <w:tcPr>
            <w:tcW w:w="496" w:type="dxa"/>
            <w:tcBorders>
              <w:top w:val="nil"/>
            </w:tcBorders>
          </w:tcPr>
          <w:p w:rsidR="001A7FB9" w:rsidRDefault="001A7FB9" w:rsidP="000850C0">
            <w:pPr>
              <w:spacing w:line="288" w:lineRule="auto"/>
              <w:jc w:val="both"/>
              <w:rPr>
                <w:color w:val="000000"/>
                <w:sz w:val="26"/>
                <w:szCs w:val="26"/>
              </w:rPr>
            </w:pPr>
          </w:p>
        </w:tc>
        <w:tc>
          <w:tcPr>
            <w:tcW w:w="1153" w:type="dxa"/>
            <w:tcBorders>
              <w:top w:val="nil"/>
            </w:tcBorders>
          </w:tcPr>
          <w:p w:rsidR="001A7FB9" w:rsidRDefault="001A7FB9" w:rsidP="000850C0">
            <w:pPr>
              <w:spacing w:line="288" w:lineRule="auto"/>
              <w:jc w:val="both"/>
              <w:rPr>
                <w:color w:val="000000"/>
                <w:sz w:val="26"/>
                <w:szCs w:val="26"/>
              </w:rPr>
            </w:pPr>
          </w:p>
        </w:tc>
        <w:tc>
          <w:tcPr>
            <w:tcW w:w="3082" w:type="dxa"/>
            <w:tcBorders>
              <w:top w:val="nil"/>
            </w:tcBorders>
          </w:tcPr>
          <w:p w:rsidR="001A7FB9" w:rsidRPr="00BC1B0F" w:rsidRDefault="001A7FB9" w:rsidP="000850C0">
            <w:pPr>
              <w:spacing w:line="288" w:lineRule="auto"/>
              <w:jc w:val="both"/>
              <w:rPr>
                <w:b/>
                <w:i/>
                <w:color w:val="000000"/>
                <w:sz w:val="26"/>
                <w:szCs w:val="26"/>
              </w:rPr>
            </w:pPr>
            <w:r>
              <w:rPr>
                <w:b/>
                <w:i/>
                <w:color w:val="000000"/>
                <w:sz w:val="26"/>
                <w:szCs w:val="26"/>
              </w:rPr>
              <w:t>…</w:t>
            </w:r>
          </w:p>
        </w:tc>
        <w:tc>
          <w:tcPr>
            <w:tcW w:w="992" w:type="dxa"/>
          </w:tcPr>
          <w:p w:rsidR="001A7FB9" w:rsidRDefault="001A7FB9" w:rsidP="000850C0">
            <w:pPr>
              <w:spacing w:line="288" w:lineRule="auto"/>
              <w:jc w:val="both"/>
              <w:rPr>
                <w:color w:val="000000"/>
                <w:sz w:val="26"/>
                <w:szCs w:val="26"/>
              </w:rPr>
            </w:pPr>
          </w:p>
        </w:tc>
        <w:tc>
          <w:tcPr>
            <w:tcW w:w="993" w:type="dxa"/>
          </w:tcPr>
          <w:p w:rsidR="001A7FB9" w:rsidRDefault="001A7FB9" w:rsidP="000850C0">
            <w:pPr>
              <w:spacing w:line="288" w:lineRule="auto"/>
              <w:jc w:val="both"/>
              <w:rPr>
                <w:color w:val="000000"/>
                <w:sz w:val="26"/>
                <w:szCs w:val="26"/>
              </w:rPr>
            </w:pPr>
          </w:p>
        </w:tc>
        <w:tc>
          <w:tcPr>
            <w:tcW w:w="1134" w:type="dxa"/>
            <w:tcBorders>
              <w:top w:val="nil"/>
            </w:tcBorders>
          </w:tcPr>
          <w:p w:rsidR="001A7FB9" w:rsidRDefault="001A7FB9" w:rsidP="000850C0">
            <w:pPr>
              <w:spacing w:line="288" w:lineRule="auto"/>
              <w:jc w:val="both"/>
              <w:rPr>
                <w:color w:val="000000"/>
                <w:sz w:val="26"/>
                <w:szCs w:val="26"/>
              </w:rPr>
            </w:pPr>
          </w:p>
        </w:tc>
        <w:tc>
          <w:tcPr>
            <w:tcW w:w="1275" w:type="dxa"/>
            <w:tcBorders>
              <w:top w:val="nil"/>
            </w:tcBorders>
          </w:tcPr>
          <w:p w:rsidR="001A7FB9" w:rsidRDefault="001A7FB9" w:rsidP="000850C0">
            <w:pPr>
              <w:spacing w:line="288" w:lineRule="auto"/>
              <w:jc w:val="both"/>
              <w:rPr>
                <w:color w:val="000000"/>
                <w:sz w:val="26"/>
                <w:szCs w:val="26"/>
              </w:rPr>
            </w:pPr>
          </w:p>
        </w:tc>
      </w:tr>
      <w:tr w:rsidR="001A7FB9" w:rsidTr="00444315">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082" w:type="dxa"/>
          </w:tcPr>
          <w:p w:rsidR="001A7FB9" w:rsidRPr="00BC1B0F" w:rsidRDefault="001A7FB9" w:rsidP="000850C0">
            <w:pPr>
              <w:spacing w:line="288" w:lineRule="auto"/>
              <w:jc w:val="both"/>
              <w:rPr>
                <w:b/>
                <w:i/>
                <w:color w:val="000000"/>
                <w:sz w:val="26"/>
                <w:szCs w:val="26"/>
              </w:rPr>
            </w:pPr>
            <w:r>
              <w:rPr>
                <w:b/>
                <w:i/>
                <w:color w:val="000000"/>
                <w:sz w:val="26"/>
                <w:szCs w:val="26"/>
              </w:rPr>
              <w:t>…</w:t>
            </w:r>
          </w:p>
        </w:tc>
        <w:tc>
          <w:tcPr>
            <w:tcW w:w="992" w:type="dxa"/>
          </w:tcPr>
          <w:p w:rsidR="001A7FB9" w:rsidRDefault="001A7FB9" w:rsidP="000850C0">
            <w:pPr>
              <w:spacing w:line="288" w:lineRule="auto"/>
              <w:jc w:val="both"/>
              <w:rPr>
                <w:color w:val="000000"/>
                <w:sz w:val="26"/>
                <w:szCs w:val="26"/>
              </w:rPr>
            </w:pPr>
          </w:p>
        </w:tc>
        <w:tc>
          <w:tcPr>
            <w:tcW w:w="993" w:type="dxa"/>
          </w:tcPr>
          <w:p w:rsidR="001A7FB9" w:rsidRDefault="001A7FB9" w:rsidP="000850C0">
            <w:pPr>
              <w:spacing w:line="288" w:lineRule="auto"/>
              <w:jc w:val="both"/>
              <w:rPr>
                <w:color w:val="000000"/>
                <w:sz w:val="26"/>
                <w:szCs w:val="26"/>
              </w:rPr>
            </w:pPr>
          </w:p>
        </w:tc>
        <w:tc>
          <w:tcPr>
            <w:tcW w:w="1134" w:type="dxa"/>
          </w:tcPr>
          <w:p w:rsidR="001A7FB9" w:rsidRDefault="001A7FB9" w:rsidP="000850C0">
            <w:pPr>
              <w:spacing w:line="288" w:lineRule="auto"/>
              <w:jc w:val="both"/>
              <w:rPr>
                <w:color w:val="000000"/>
                <w:sz w:val="26"/>
                <w:szCs w:val="26"/>
              </w:rPr>
            </w:pPr>
          </w:p>
        </w:tc>
        <w:tc>
          <w:tcPr>
            <w:tcW w:w="1275" w:type="dxa"/>
          </w:tcPr>
          <w:p w:rsidR="001A7FB9" w:rsidRDefault="001A7FB9" w:rsidP="000850C0">
            <w:pPr>
              <w:spacing w:line="288" w:lineRule="auto"/>
              <w:jc w:val="both"/>
              <w:rPr>
                <w:color w:val="000000"/>
                <w:sz w:val="26"/>
                <w:szCs w:val="26"/>
              </w:rPr>
            </w:pPr>
          </w:p>
        </w:tc>
      </w:tr>
      <w:tr w:rsidR="001A7FB9" w:rsidTr="00444315">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082" w:type="dxa"/>
          </w:tcPr>
          <w:p w:rsidR="001A7FB9" w:rsidRPr="00BC1B0F" w:rsidRDefault="001A7FB9" w:rsidP="000850C0">
            <w:pPr>
              <w:spacing w:line="288" w:lineRule="auto"/>
              <w:jc w:val="both"/>
              <w:rPr>
                <w:b/>
                <w:i/>
                <w:color w:val="000000"/>
                <w:sz w:val="26"/>
                <w:szCs w:val="26"/>
              </w:rPr>
            </w:pPr>
            <w:r>
              <w:rPr>
                <w:b/>
                <w:i/>
                <w:color w:val="000000"/>
                <w:sz w:val="26"/>
                <w:szCs w:val="26"/>
              </w:rPr>
              <w:t>…</w:t>
            </w:r>
          </w:p>
        </w:tc>
        <w:tc>
          <w:tcPr>
            <w:tcW w:w="992" w:type="dxa"/>
          </w:tcPr>
          <w:p w:rsidR="001A7FB9" w:rsidRDefault="001A7FB9" w:rsidP="000850C0">
            <w:pPr>
              <w:spacing w:line="288" w:lineRule="auto"/>
              <w:jc w:val="both"/>
              <w:rPr>
                <w:color w:val="000000"/>
                <w:sz w:val="26"/>
                <w:szCs w:val="26"/>
              </w:rPr>
            </w:pPr>
          </w:p>
        </w:tc>
        <w:tc>
          <w:tcPr>
            <w:tcW w:w="993" w:type="dxa"/>
          </w:tcPr>
          <w:p w:rsidR="001A7FB9" w:rsidRDefault="001A7FB9" w:rsidP="000850C0">
            <w:pPr>
              <w:spacing w:line="288" w:lineRule="auto"/>
              <w:jc w:val="both"/>
              <w:rPr>
                <w:color w:val="000000"/>
                <w:sz w:val="26"/>
                <w:szCs w:val="26"/>
              </w:rPr>
            </w:pPr>
          </w:p>
        </w:tc>
        <w:tc>
          <w:tcPr>
            <w:tcW w:w="1134" w:type="dxa"/>
          </w:tcPr>
          <w:p w:rsidR="001A7FB9" w:rsidRDefault="001A7FB9" w:rsidP="000850C0">
            <w:pPr>
              <w:spacing w:line="288" w:lineRule="auto"/>
              <w:jc w:val="both"/>
              <w:rPr>
                <w:color w:val="000000"/>
                <w:sz w:val="26"/>
                <w:szCs w:val="26"/>
              </w:rPr>
            </w:pPr>
          </w:p>
        </w:tc>
        <w:tc>
          <w:tcPr>
            <w:tcW w:w="1275" w:type="dxa"/>
          </w:tcPr>
          <w:p w:rsidR="001A7FB9" w:rsidRDefault="001A7FB9" w:rsidP="000850C0">
            <w:pPr>
              <w:spacing w:line="288" w:lineRule="auto"/>
              <w:jc w:val="both"/>
              <w:rPr>
                <w:color w:val="000000"/>
                <w:sz w:val="26"/>
                <w:szCs w:val="26"/>
              </w:rPr>
            </w:pPr>
          </w:p>
        </w:tc>
      </w:tr>
      <w:tr w:rsidR="001A7FB9" w:rsidTr="00444315">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082" w:type="dxa"/>
          </w:tcPr>
          <w:p w:rsidR="001A7FB9" w:rsidRPr="00BC1B0F" w:rsidRDefault="001A7FB9" w:rsidP="000850C0">
            <w:pPr>
              <w:spacing w:line="288" w:lineRule="auto"/>
              <w:jc w:val="both"/>
              <w:rPr>
                <w:b/>
                <w:i/>
                <w:color w:val="000000"/>
                <w:sz w:val="26"/>
                <w:szCs w:val="26"/>
              </w:rPr>
            </w:pPr>
          </w:p>
        </w:tc>
        <w:tc>
          <w:tcPr>
            <w:tcW w:w="992" w:type="dxa"/>
          </w:tcPr>
          <w:p w:rsidR="001A7FB9" w:rsidRDefault="001A7FB9" w:rsidP="000850C0">
            <w:pPr>
              <w:spacing w:line="288" w:lineRule="auto"/>
              <w:jc w:val="both"/>
              <w:rPr>
                <w:color w:val="000000"/>
                <w:sz w:val="26"/>
                <w:szCs w:val="26"/>
              </w:rPr>
            </w:pPr>
          </w:p>
        </w:tc>
        <w:tc>
          <w:tcPr>
            <w:tcW w:w="993" w:type="dxa"/>
          </w:tcPr>
          <w:p w:rsidR="001A7FB9" w:rsidRDefault="001A7FB9" w:rsidP="000850C0">
            <w:pPr>
              <w:spacing w:line="288" w:lineRule="auto"/>
              <w:jc w:val="both"/>
              <w:rPr>
                <w:color w:val="000000"/>
                <w:sz w:val="26"/>
                <w:szCs w:val="26"/>
              </w:rPr>
            </w:pPr>
          </w:p>
        </w:tc>
        <w:tc>
          <w:tcPr>
            <w:tcW w:w="1134" w:type="dxa"/>
          </w:tcPr>
          <w:p w:rsidR="001A7FB9" w:rsidRDefault="001A7FB9" w:rsidP="000850C0">
            <w:pPr>
              <w:spacing w:line="288" w:lineRule="auto"/>
              <w:jc w:val="both"/>
              <w:rPr>
                <w:color w:val="000000"/>
                <w:sz w:val="26"/>
                <w:szCs w:val="26"/>
              </w:rPr>
            </w:pPr>
          </w:p>
        </w:tc>
        <w:tc>
          <w:tcPr>
            <w:tcW w:w="1275" w:type="dxa"/>
          </w:tcPr>
          <w:p w:rsidR="001A7FB9" w:rsidRDefault="001A7FB9" w:rsidP="000850C0">
            <w:pPr>
              <w:spacing w:line="288" w:lineRule="auto"/>
              <w:jc w:val="both"/>
              <w:rPr>
                <w:color w:val="000000"/>
                <w:sz w:val="26"/>
                <w:szCs w:val="26"/>
              </w:rPr>
            </w:pPr>
          </w:p>
        </w:tc>
      </w:tr>
      <w:tr w:rsidR="001A7FB9" w:rsidTr="00444315">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082" w:type="dxa"/>
          </w:tcPr>
          <w:p w:rsidR="001A7FB9" w:rsidRDefault="001A7FB9" w:rsidP="000850C0">
            <w:pPr>
              <w:spacing w:line="288" w:lineRule="auto"/>
              <w:jc w:val="both"/>
              <w:rPr>
                <w:color w:val="000000"/>
                <w:sz w:val="26"/>
                <w:szCs w:val="26"/>
              </w:rPr>
            </w:pPr>
          </w:p>
        </w:tc>
        <w:tc>
          <w:tcPr>
            <w:tcW w:w="992" w:type="dxa"/>
          </w:tcPr>
          <w:p w:rsidR="001A7FB9" w:rsidRDefault="001A7FB9" w:rsidP="000850C0">
            <w:pPr>
              <w:spacing w:line="288" w:lineRule="auto"/>
              <w:jc w:val="both"/>
              <w:rPr>
                <w:color w:val="000000"/>
                <w:sz w:val="26"/>
                <w:szCs w:val="26"/>
              </w:rPr>
            </w:pPr>
          </w:p>
        </w:tc>
        <w:tc>
          <w:tcPr>
            <w:tcW w:w="993" w:type="dxa"/>
          </w:tcPr>
          <w:p w:rsidR="001A7FB9" w:rsidRDefault="001A7FB9" w:rsidP="000850C0">
            <w:pPr>
              <w:spacing w:line="288" w:lineRule="auto"/>
              <w:jc w:val="both"/>
              <w:rPr>
                <w:color w:val="000000"/>
                <w:sz w:val="26"/>
                <w:szCs w:val="26"/>
              </w:rPr>
            </w:pPr>
          </w:p>
        </w:tc>
        <w:tc>
          <w:tcPr>
            <w:tcW w:w="1134" w:type="dxa"/>
          </w:tcPr>
          <w:p w:rsidR="001A7FB9" w:rsidRDefault="001A7FB9" w:rsidP="000850C0">
            <w:pPr>
              <w:spacing w:line="288" w:lineRule="auto"/>
              <w:jc w:val="both"/>
              <w:rPr>
                <w:color w:val="000000"/>
                <w:sz w:val="26"/>
                <w:szCs w:val="26"/>
              </w:rPr>
            </w:pPr>
          </w:p>
        </w:tc>
        <w:tc>
          <w:tcPr>
            <w:tcW w:w="1275" w:type="dxa"/>
          </w:tcPr>
          <w:p w:rsidR="001A7FB9" w:rsidRDefault="001A7FB9" w:rsidP="000850C0">
            <w:pPr>
              <w:spacing w:line="288" w:lineRule="auto"/>
              <w:jc w:val="both"/>
              <w:rPr>
                <w:color w:val="000000"/>
                <w:sz w:val="26"/>
                <w:szCs w:val="26"/>
              </w:rPr>
            </w:pPr>
          </w:p>
        </w:tc>
      </w:tr>
      <w:tr w:rsidR="001A7FB9" w:rsidTr="00444315">
        <w:tc>
          <w:tcPr>
            <w:tcW w:w="496" w:type="dxa"/>
            <w:tcBorders>
              <w:bottom w:val="single" w:sz="12" w:space="0" w:color="auto"/>
            </w:tcBorders>
          </w:tcPr>
          <w:p w:rsidR="001A7FB9" w:rsidRDefault="001A7FB9" w:rsidP="000850C0">
            <w:pPr>
              <w:spacing w:line="288" w:lineRule="auto"/>
              <w:jc w:val="both"/>
              <w:rPr>
                <w:color w:val="000000"/>
                <w:sz w:val="26"/>
                <w:szCs w:val="26"/>
              </w:rPr>
            </w:pPr>
          </w:p>
        </w:tc>
        <w:tc>
          <w:tcPr>
            <w:tcW w:w="1153" w:type="dxa"/>
            <w:tcBorders>
              <w:bottom w:val="single" w:sz="12" w:space="0" w:color="auto"/>
            </w:tcBorders>
          </w:tcPr>
          <w:p w:rsidR="001A7FB9" w:rsidRDefault="001A7FB9" w:rsidP="000850C0">
            <w:pPr>
              <w:spacing w:line="288" w:lineRule="auto"/>
              <w:jc w:val="both"/>
              <w:rPr>
                <w:color w:val="000000"/>
                <w:sz w:val="26"/>
                <w:szCs w:val="26"/>
              </w:rPr>
            </w:pPr>
          </w:p>
        </w:tc>
        <w:tc>
          <w:tcPr>
            <w:tcW w:w="3082" w:type="dxa"/>
            <w:tcBorders>
              <w:bottom w:val="single" w:sz="12" w:space="0" w:color="auto"/>
            </w:tcBorders>
          </w:tcPr>
          <w:p w:rsidR="001A7FB9" w:rsidRPr="00C96AD0" w:rsidRDefault="001A7FB9" w:rsidP="000850C0">
            <w:pPr>
              <w:spacing w:line="288" w:lineRule="auto"/>
              <w:jc w:val="both"/>
              <w:rPr>
                <w:b/>
                <w:color w:val="000000"/>
                <w:sz w:val="26"/>
                <w:szCs w:val="26"/>
                <w:highlight w:val="yellow"/>
              </w:rPr>
            </w:pPr>
            <w:r w:rsidRPr="00AA4E7F">
              <w:rPr>
                <w:b/>
                <w:color w:val="000000"/>
                <w:sz w:val="26"/>
                <w:szCs w:val="26"/>
              </w:rPr>
              <w:t>RAZEM</w:t>
            </w:r>
          </w:p>
        </w:tc>
        <w:tc>
          <w:tcPr>
            <w:tcW w:w="992" w:type="dxa"/>
            <w:tcBorders>
              <w:bottom w:val="single" w:sz="12" w:space="0" w:color="auto"/>
            </w:tcBorders>
          </w:tcPr>
          <w:p w:rsidR="001A7FB9" w:rsidRPr="00C96AD0" w:rsidRDefault="005E7DBE" w:rsidP="000850C0">
            <w:pPr>
              <w:spacing w:line="288" w:lineRule="auto"/>
              <w:jc w:val="both"/>
              <w:rPr>
                <w:color w:val="000000"/>
                <w:sz w:val="26"/>
                <w:szCs w:val="26"/>
                <w:highlight w:val="yellow"/>
              </w:rPr>
            </w:pPr>
            <w:r>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24130</wp:posOffset>
                      </wp:positionV>
                      <wp:extent cx="541020" cy="168275"/>
                      <wp:effectExtent l="0" t="0" r="11430" b="31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020" cy="16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5FB7D"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pt" to="4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" strokecolor="#4579b8 [3044]">
                      <o:lock v:ext="edit" shapetype="f"/>
                    </v:line>
                  </w:pict>
                </mc:Fallback>
              </mc:AlternateContent>
            </w:r>
          </w:p>
        </w:tc>
        <w:tc>
          <w:tcPr>
            <w:tcW w:w="993" w:type="dxa"/>
            <w:tcBorders>
              <w:bottom w:val="single" w:sz="12" w:space="0" w:color="auto"/>
            </w:tcBorders>
          </w:tcPr>
          <w:p w:rsidR="001A7FB9" w:rsidRPr="00C96AD0" w:rsidRDefault="005E7DBE" w:rsidP="000850C0">
            <w:pPr>
              <w:spacing w:line="288" w:lineRule="auto"/>
              <w:jc w:val="both"/>
              <w:rPr>
                <w:color w:val="000000"/>
                <w:sz w:val="26"/>
                <w:szCs w:val="26"/>
                <w:highlight w:val="yellow"/>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25400</wp:posOffset>
                      </wp:positionV>
                      <wp:extent cx="504825" cy="205105"/>
                      <wp:effectExtent l="0" t="0" r="9525" b="44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51F42"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41.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" strokecolor="#4579b8 [3044]">
                      <o:lock v:ext="edit" shapetype="f"/>
                    </v:line>
                  </w:pict>
                </mc:Fallback>
              </mc:AlternateContent>
            </w:r>
          </w:p>
        </w:tc>
        <w:tc>
          <w:tcPr>
            <w:tcW w:w="1134" w:type="dxa"/>
            <w:tcBorders>
              <w:bottom w:val="single" w:sz="12" w:space="0" w:color="auto"/>
            </w:tcBorders>
          </w:tcPr>
          <w:p w:rsidR="001A7FB9" w:rsidRPr="00C96AD0" w:rsidRDefault="005E7DBE" w:rsidP="000850C0">
            <w:pPr>
              <w:spacing w:line="288" w:lineRule="auto"/>
              <w:jc w:val="both"/>
              <w:rPr>
                <w:color w:val="000000"/>
                <w:sz w:val="26"/>
                <w:szCs w:val="26"/>
                <w:highlight w:val="yellow"/>
              </w:rPr>
            </w:pPr>
            <w:r>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10795</wp:posOffset>
                      </wp:positionV>
                      <wp:extent cx="577850" cy="219710"/>
                      <wp:effectExtent l="0" t="0" r="12700" b="889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219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53842B"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" strokecolor="#4579b8 [3044]">
                      <o:lock v:ext="edit" shapetype="f"/>
                    </v:line>
                  </w:pict>
                </mc:Fallback>
              </mc:AlternateContent>
            </w:r>
          </w:p>
        </w:tc>
        <w:tc>
          <w:tcPr>
            <w:tcW w:w="1275" w:type="dxa"/>
            <w:tcBorders>
              <w:bottom w:val="single" w:sz="12" w:space="0" w:color="auto"/>
            </w:tcBorders>
          </w:tcPr>
          <w:p w:rsidR="001A7FB9" w:rsidRDefault="001A7FB9" w:rsidP="000850C0">
            <w:pPr>
              <w:spacing w:line="288" w:lineRule="auto"/>
              <w:jc w:val="both"/>
              <w:rPr>
                <w:color w:val="000000"/>
                <w:sz w:val="26"/>
                <w:szCs w:val="26"/>
              </w:rPr>
            </w:pPr>
          </w:p>
        </w:tc>
      </w:tr>
    </w:tbl>
    <w:p w:rsidR="001A7FB9" w:rsidRDefault="001A7FB9" w:rsidP="00D2357D">
      <w:pPr>
        <w:spacing w:line="288" w:lineRule="auto"/>
        <w:jc w:val="both"/>
        <w:rPr>
          <w:color w:val="000000"/>
        </w:rPr>
      </w:pPr>
    </w:p>
    <w:p w:rsidR="001A7FB9" w:rsidRPr="00EC0D1D" w:rsidRDefault="001A7FB9" w:rsidP="00D2357D">
      <w:pPr>
        <w:spacing w:line="288" w:lineRule="auto"/>
        <w:jc w:val="both"/>
        <w:rPr>
          <w:color w:val="000000"/>
        </w:rPr>
      </w:pPr>
      <w:r w:rsidRPr="00EC0D1D">
        <w:rPr>
          <w:color w:val="000000"/>
        </w:rPr>
        <w:t>__________________ dnia __.__.</w:t>
      </w:r>
      <w:r>
        <w:rPr>
          <w:color w:val="000000"/>
        </w:rPr>
        <w:t>201</w:t>
      </w:r>
      <w:r w:rsidR="000376A7">
        <w:rPr>
          <w:color w:val="000000"/>
        </w:rPr>
        <w:t>8</w:t>
      </w:r>
      <w:r w:rsidRPr="00EC0D1D">
        <w:rPr>
          <w:color w:val="000000"/>
        </w:rPr>
        <w:t xml:space="preserve"> r.</w:t>
      </w:r>
    </w:p>
    <w:p w:rsidR="00217ECF" w:rsidRDefault="00217ECF" w:rsidP="00D2357D">
      <w:pPr>
        <w:spacing w:line="288" w:lineRule="auto"/>
        <w:jc w:val="right"/>
        <w:rPr>
          <w:color w:val="000000"/>
        </w:rPr>
      </w:pPr>
    </w:p>
    <w:p w:rsidR="00217ECF" w:rsidRDefault="00217ECF" w:rsidP="00D2357D">
      <w:pPr>
        <w:spacing w:line="288" w:lineRule="auto"/>
        <w:jc w:val="right"/>
        <w:rPr>
          <w:color w:val="000000"/>
        </w:rPr>
      </w:pPr>
    </w:p>
    <w:p w:rsidR="001A7FB9" w:rsidRPr="00EC0D1D" w:rsidRDefault="001A7FB9" w:rsidP="00D2357D">
      <w:pPr>
        <w:spacing w:line="288" w:lineRule="auto"/>
        <w:jc w:val="right"/>
        <w:rPr>
          <w:color w:val="000000"/>
        </w:rPr>
      </w:pPr>
      <w:r w:rsidRPr="00EC0D1D">
        <w:rPr>
          <w:color w:val="000000"/>
        </w:rPr>
        <w:t>______________________________</w:t>
      </w:r>
    </w:p>
    <w:p w:rsidR="001A7FB9" w:rsidRPr="00AA4E7F" w:rsidRDefault="001A7FB9" w:rsidP="00D2357D">
      <w:pPr>
        <w:spacing w:line="288" w:lineRule="auto"/>
        <w:ind w:left="4253" w:firstLine="703"/>
        <w:jc w:val="center"/>
        <w:outlineLvl w:val="0"/>
        <w:rPr>
          <w:i/>
          <w:iCs/>
          <w:color w:val="000000"/>
          <w:sz w:val="16"/>
          <w:szCs w:val="16"/>
        </w:rPr>
      </w:pPr>
      <w:r w:rsidRPr="00AA4E7F">
        <w:rPr>
          <w:i/>
          <w:iCs/>
          <w:color w:val="000000"/>
          <w:sz w:val="16"/>
          <w:szCs w:val="16"/>
        </w:rPr>
        <w:t xml:space="preserve">      (podpis Wykonawcy/ Pełnomocnika)</w:t>
      </w:r>
    </w:p>
    <w:p w:rsidR="001A7FB9" w:rsidRDefault="001A7FB9" w:rsidP="00DA3945">
      <w:pPr>
        <w:pStyle w:val="Tyturozdziau"/>
      </w:pPr>
      <w:r>
        <w:rPr>
          <w:b w:val="0"/>
          <w:bCs/>
          <w:color w:val="000000"/>
          <w:sz w:val="24"/>
          <w:szCs w:val="24"/>
        </w:rPr>
        <w:br w:type="page"/>
      </w:r>
      <w:r>
        <w:lastRenderedPageBreak/>
        <w:t>ZAŁĄCZNIK NR 2</w:t>
      </w:r>
    </w:p>
    <w:p w:rsidR="001A7FB9" w:rsidRPr="008112B2" w:rsidRDefault="001A7FB9" w:rsidP="008112B2">
      <w:pPr>
        <w:pStyle w:val="Zwykytekst"/>
        <w:spacing w:before="120" w:line="288" w:lineRule="auto"/>
        <w:jc w:val="center"/>
        <w:rPr>
          <w:rFonts w:ascii="Times New Roman" w:hAnsi="Times New Roman"/>
          <w:b/>
          <w:bCs/>
          <w:color w:val="000000"/>
          <w:sz w:val="24"/>
          <w:szCs w:val="24"/>
        </w:rPr>
      </w:pPr>
      <w:r w:rsidRPr="00A453CA">
        <w:rPr>
          <w:rFonts w:ascii="Times New Roman" w:hAnsi="Times New Roman"/>
          <w:b/>
          <w:bCs/>
          <w:color w:val="000000"/>
          <w:sz w:val="24"/>
          <w:szCs w:val="24"/>
        </w:rPr>
        <w:t xml:space="preserve">do </w:t>
      </w:r>
      <w:r>
        <w:rPr>
          <w:rFonts w:ascii="Times New Roman" w:hAnsi="Times New Roman"/>
          <w:b/>
          <w:bCs/>
          <w:color w:val="000000"/>
          <w:sz w:val="24"/>
          <w:szCs w:val="24"/>
        </w:rPr>
        <w:t>Formularza oferty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4871"/>
      </w:tblGrid>
      <w:tr w:rsidR="001A7FB9" w:rsidRPr="002E7770">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196834" w:rsidRDefault="001A7FB9" w:rsidP="00CF237A">
            <w:pPr>
              <w:pStyle w:val="BOLDCENTER16"/>
            </w:pPr>
            <w:r>
              <w:t>WYKAZ  STAWEK  I  NARZUTÓW</w:t>
            </w:r>
          </w:p>
        </w:tc>
      </w:tr>
    </w:tbl>
    <w:p w:rsidR="001A7FB9" w:rsidRPr="006E5EE0" w:rsidRDefault="00D746AC" w:rsidP="008112B2">
      <w:pPr>
        <w:spacing w:before="120"/>
        <w:ind w:right="7093"/>
        <w:jc w:val="center"/>
        <w:rPr>
          <w:b/>
          <w:bCs/>
          <w:color w:val="000000"/>
        </w:rPr>
      </w:pPr>
      <w:r>
        <w:rPr>
          <w:b/>
          <w:bCs/>
          <w:color w:val="000000"/>
        </w:rPr>
        <w:t>TO-250</w:t>
      </w:r>
      <w:r w:rsidR="001A7FB9">
        <w:rPr>
          <w:b/>
          <w:bCs/>
          <w:color w:val="000000"/>
        </w:rPr>
        <w:t>-</w:t>
      </w:r>
      <w:r>
        <w:rPr>
          <w:b/>
          <w:bCs/>
          <w:color w:val="000000"/>
        </w:rPr>
        <w:t>09TA</w:t>
      </w:r>
      <w:r w:rsidR="001A7FB9">
        <w:rPr>
          <w:b/>
          <w:bCs/>
          <w:color w:val="000000"/>
        </w:rPr>
        <w:t>/1</w:t>
      </w:r>
      <w:r w:rsidR="000376A7">
        <w:rPr>
          <w:b/>
          <w:bCs/>
          <w:color w:val="000000"/>
        </w:rPr>
        <w:t>8</w:t>
      </w:r>
    </w:p>
    <w:p w:rsidR="001A7FB9" w:rsidRDefault="001A7FB9" w:rsidP="008112B2">
      <w:pPr>
        <w:pStyle w:val="Tekstpodstawowy"/>
        <w:spacing w:line="288" w:lineRule="auto"/>
        <w:jc w:val="both"/>
        <w:rPr>
          <w:rFonts w:ascii="Times New Roman" w:hAnsi="Times New Roman" w:cs="Times New Roman"/>
          <w:b/>
          <w:sz w:val="22"/>
          <w:szCs w:val="22"/>
        </w:rPr>
      </w:pPr>
      <w:r>
        <w:rPr>
          <w:rFonts w:ascii="Times New Roman" w:hAnsi="Times New Roman" w:cs="Times New Roman"/>
          <w:bCs/>
          <w:i/>
          <w:color w:val="000000"/>
          <w:sz w:val="16"/>
          <w:szCs w:val="16"/>
        </w:rPr>
        <w:t xml:space="preserve">         </w:t>
      </w:r>
      <w:r w:rsidRPr="006E5EE0">
        <w:rPr>
          <w:rFonts w:ascii="Times New Roman" w:hAnsi="Times New Roman" w:cs="Times New Roman"/>
          <w:bCs/>
          <w:i/>
          <w:color w:val="000000"/>
          <w:sz w:val="16"/>
          <w:szCs w:val="16"/>
        </w:rPr>
        <w:t>Nr postępowania</w:t>
      </w:r>
    </w:p>
    <w:p w:rsidR="001A7FB9" w:rsidRDefault="001A7FB9" w:rsidP="00DA3945">
      <w:pPr>
        <w:pStyle w:val="Tekstpodstawowy"/>
        <w:spacing w:line="288" w:lineRule="auto"/>
        <w:jc w:val="both"/>
        <w:rPr>
          <w:rFonts w:ascii="Times New Roman" w:hAnsi="Times New Roman" w:cs="Times New Roman"/>
          <w:b/>
        </w:rPr>
      </w:pPr>
      <w:r>
        <w:rPr>
          <w:rFonts w:ascii="Times New Roman" w:hAnsi="Times New Roman" w:cs="Times New Roman"/>
          <w:b/>
          <w:sz w:val="22"/>
          <w:szCs w:val="22"/>
        </w:rPr>
        <w:t>Wykonywanie</w:t>
      </w:r>
      <w:r w:rsidRPr="005356AD">
        <w:rPr>
          <w:rFonts w:ascii="Times New Roman" w:hAnsi="Times New Roman" w:cs="Times New Roman"/>
          <w:b/>
          <w:sz w:val="22"/>
          <w:szCs w:val="22"/>
        </w:rPr>
        <w:t xml:space="preserve"> </w:t>
      </w:r>
      <w:r>
        <w:rPr>
          <w:rFonts w:ascii="Times New Roman" w:hAnsi="Times New Roman" w:cs="Times New Roman"/>
          <w:b/>
          <w:sz w:val="22"/>
          <w:szCs w:val="22"/>
        </w:rPr>
        <w:t>robót</w:t>
      </w:r>
      <w:r w:rsidRPr="005356AD">
        <w:rPr>
          <w:rFonts w:ascii="Times New Roman" w:hAnsi="Times New Roman" w:cs="Times New Roman"/>
          <w:b/>
          <w:sz w:val="22"/>
          <w:szCs w:val="22"/>
        </w:rPr>
        <w:t xml:space="preserve"> </w:t>
      </w:r>
      <w:r>
        <w:rPr>
          <w:rFonts w:ascii="Times New Roman" w:hAnsi="Times New Roman" w:cs="Times New Roman"/>
          <w:b/>
          <w:sz w:val="22"/>
          <w:szCs w:val="22"/>
        </w:rPr>
        <w:t xml:space="preserve">remontowych w </w:t>
      </w:r>
      <w:r w:rsidR="000376A7">
        <w:rPr>
          <w:rFonts w:ascii="Times New Roman" w:hAnsi="Times New Roman" w:cs="Times New Roman"/>
          <w:b/>
          <w:sz w:val="22"/>
          <w:szCs w:val="22"/>
        </w:rPr>
        <w:t xml:space="preserve">latach </w:t>
      </w:r>
      <w:r>
        <w:rPr>
          <w:rFonts w:ascii="Times New Roman" w:hAnsi="Times New Roman" w:cs="Times New Roman"/>
          <w:b/>
          <w:sz w:val="22"/>
          <w:szCs w:val="22"/>
        </w:rPr>
        <w:t>201</w:t>
      </w:r>
      <w:r w:rsidR="000376A7">
        <w:rPr>
          <w:rFonts w:ascii="Times New Roman" w:hAnsi="Times New Roman" w:cs="Times New Roman"/>
          <w:b/>
          <w:sz w:val="22"/>
          <w:szCs w:val="22"/>
        </w:rPr>
        <w:t>8</w:t>
      </w:r>
      <w:r>
        <w:rPr>
          <w:rFonts w:ascii="Times New Roman" w:hAnsi="Times New Roman" w:cs="Times New Roman"/>
          <w:b/>
          <w:sz w:val="22"/>
          <w:szCs w:val="22"/>
        </w:rPr>
        <w:t>/201</w:t>
      </w:r>
      <w:r w:rsidR="000376A7">
        <w:rPr>
          <w:rFonts w:ascii="Times New Roman" w:hAnsi="Times New Roman" w:cs="Times New Roman"/>
          <w:b/>
          <w:sz w:val="22"/>
          <w:szCs w:val="22"/>
        </w:rPr>
        <w:t>9</w:t>
      </w:r>
      <w:r>
        <w:rPr>
          <w:rFonts w:ascii="Times New Roman" w:hAnsi="Times New Roman" w:cs="Times New Roman"/>
          <w:b/>
          <w:sz w:val="22"/>
          <w:szCs w:val="22"/>
        </w:rPr>
        <w:t xml:space="preserve"> </w:t>
      </w:r>
      <w:r w:rsidRPr="005356AD">
        <w:rPr>
          <w:rFonts w:ascii="Times New Roman" w:hAnsi="Times New Roman" w:cs="Times New Roman"/>
          <w:b/>
          <w:sz w:val="22"/>
          <w:szCs w:val="22"/>
        </w:rPr>
        <w:t xml:space="preserve">obejmujących bieżące konserwacje oraz drobne prace </w:t>
      </w:r>
      <w:r w:rsidR="00A95C80">
        <w:rPr>
          <w:rFonts w:ascii="Times New Roman" w:hAnsi="Times New Roman" w:cs="Times New Roman"/>
          <w:b/>
          <w:sz w:val="22"/>
          <w:szCs w:val="22"/>
        </w:rPr>
        <w:t xml:space="preserve">budowlane </w:t>
      </w:r>
      <w:r w:rsidRPr="005356AD">
        <w:rPr>
          <w:rFonts w:ascii="Times New Roman" w:hAnsi="Times New Roman" w:cs="Times New Roman"/>
          <w:b/>
          <w:sz w:val="22"/>
          <w:szCs w:val="22"/>
        </w:rPr>
        <w:t xml:space="preserve">w budynkach Instytutu Techniki Budowlanej w Warszawie przy </w:t>
      </w:r>
      <w:r w:rsidR="00A95C80">
        <w:rPr>
          <w:rFonts w:ascii="Times New Roman" w:hAnsi="Times New Roman" w:cs="Times New Roman"/>
          <w:b/>
          <w:sz w:val="22"/>
          <w:szCs w:val="22"/>
        </w:rPr>
        <w:t xml:space="preserve">  </w:t>
      </w:r>
      <w:r w:rsidR="00150CBE">
        <w:rPr>
          <w:rFonts w:ascii="Times New Roman" w:hAnsi="Times New Roman" w:cs="Times New Roman"/>
          <w:b/>
          <w:sz w:val="22"/>
          <w:szCs w:val="22"/>
        </w:rPr>
        <w:t xml:space="preserve">      </w:t>
      </w:r>
      <w:r w:rsidR="00A95C80">
        <w:rPr>
          <w:rFonts w:ascii="Times New Roman" w:hAnsi="Times New Roman" w:cs="Times New Roman"/>
          <w:b/>
          <w:sz w:val="22"/>
          <w:szCs w:val="22"/>
        </w:rPr>
        <w:t xml:space="preserve">     </w:t>
      </w:r>
      <w:r w:rsidRPr="005356AD">
        <w:rPr>
          <w:rFonts w:ascii="Times New Roman" w:hAnsi="Times New Roman" w:cs="Times New Roman"/>
          <w:b/>
          <w:sz w:val="22"/>
          <w:szCs w:val="22"/>
        </w:rPr>
        <w:t>ul. Filtrowej 1 i</w:t>
      </w:r>
      <w:r w:rsidR="00A95C80">
        <w:rPr>
          <w:rFonts w:ascii="Times New Roman" w:hAnsi="Times New Roman" w:cs="Times New Roman"/>
          <w:b/>
          <w:sz w:val="22"/>
          <w:szCs w:val="22"/>
        </w:rPr>
        <w:t xml:space="preserve"> ul.</w:t>
      </w:r>
      <w:r w:rsidRPr="005356AD">
        <w:rPr>
          <w:rFonts w:ascii="Times New Roman" w:hAnsi="Times New Roman" w:cs="Times New Roman"/>
          <w:b/>
          <w:sz w:val="22"/>
          <w:szCs w:val="22"/>
        </w:rPr>
        <w:t xml:space="preserve"> Ksawerów 2</w:t>
      </w:r>
      <w:r w:rsidRPr="005D1233">
        <w:rPr>
          <w:rFonts w:ascii="Times New Roman" w:hAnsi="Times New Roman" w:cs="Times New Roman"/>
          <w:b/>
          <w:sz w:val="22"/>
          <w:szCs w:val="22"/>
        </w:rPr>
        <w:t>1</w:t>
      </w:r>
    </w:p>
    <w:p w:rsidR="001A7FB9" w:rsidRPr="00217ECF" w:rsidRDefault="001A7FB9" w:rsidP="00DA3945">
      <w:pPr>
        <w:pStyle w:val="Tekstpodstawowy"/>
        <w:spacing w:line="288" w:lineRule="auto"/>
        <w:jc w:val="both"/>
        <w:rPr>
          <w:rFonts w:ascii="Times New Roman" w:hAnsi="Times New Roman" w:cs="Times New Roman"/>
          <w:sz w:val="22"/>
          <w:szCs w:val="22"/>
        </w:rPr>
      </w:pPr>
      <w:r w:rsidRPr="00217ECF">
        <w:rPr>
          <w:rFonts w:ascii="Times New Roman" w:hAnsi="Times New Roman" w:cs="Times New Roman"/>
          <w:sz w:val="22"/>
          <w:szCs w:val="22"/>
        </w:rPr>
        <w:t>Składając ofertę w przetargu nieograniczonym , oświadczamy, że przy realizacji zamówienia zobowiązujemy się stosować poniżej podane stawki i narzuty:</w:t>
      </w:r>
    </w:p>
    <w:p w:rsidR="001A7FB9" w:rsidRDefault="001A7FB9" w:rsidP="00DA3945"/>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3294"/>
        <w:gridCol w:w="1559"/>
        <w:gridCol w:w="3118"/>
      </w:tblGrid>
      <w:tr w:rsidR="001A7FB9" w:rsidRPr="00F232EC" w:rsidTr="00176AEF">
        <w:trPr>
          <w:trHeight w:val="400"/>
        </w:trPr>
        <w:tc>
          <w:tcPr>
            <w:tcW w:w="1134" w:type="dxa"/>
            <w:shd w:val="clear" w:color="auto" w:fill="FFCC99"/>
            <w:vAlign w:val="center"/>
          </w:tcPr>
          <w:p w:rsidR="001A7FB9" w:rsidRPr="00F232EC" w:rsidRDefault="001A7FB9" w:rsidP="00CF237A">
            <w:pPr>
              <w:pStyle w:val="Nagwierszatabeli"/>
            </w:pPr>
            <w:r w:rsidRPr="00F232EC">
              <w:t>POZYCJA</w:t>
            </w:r>
          </w:p>
        </w:tc>
        <w:tc>
          <w:tcPr>
            <w:tcW w:w="3294" w:type="dxa"/>
            <w:shd w:val="clear" w:color="auto" w:fill="FFCC99"/>
            <w:vAlign w:val="center"/>
          </w:tcPr>
          <w:p w:rsidR="001A7FB9" w:rsidRPr="00F232EC" w:rsidRDefault="001A7FB9" w:rsidP="00CF237A">
            <w:pPr>
              <w:pStyle w:val="Nagwierszatabeli"/>
            </w:pPr>
            <w:r w:rsidRPr="00F232EC">
              <w:t>WYSZCZEGÓLNIENIE</w:t>
            </w:r>
          </w:p>
          <w:p w:rsidR="001A7FB9" w:rsidRPr="00F232EC" w:rsidRDefault="001A7FB9" w:rsidP="00CF237A">
            <w:pPr>
              <w:pStyle w:val="Nagwierszatabeli"/>
            </w:pPr>
            <w:r w:rsidRPr="00F232EC">
              <w:t>CZYNNIKÓW PRODUKCJI</w:t>
            </w:r>
          </w:p>
        </w:tc>
        <w:tc>
          <w:tcPr>
            <w:tcW w:w="1559" w:type="dxa"/>
            <w:shd w:val="clear" w:color="auto" w:fill="FFCC99"/>
            <w:vAlign w:val="center"/>
          </w:tcPr>
          <w:p w:rsidR="001A7FB9" w:rsidRPr="00F232EC" w:rsidRDefault="001A7FB9" w:rsidP="00CF237A">
            <w:pPr>
              <w:pStyle w:val="Nagwierszatabeli"/>
            </w:pPr>
            <w:r w:rsidRPr="00F232EC">
              <w:t>JEDNOSTKA</w:t>
            </w:r>
          </w:p>
        </w:tc>
        <w:tc>
          <w:tcPr>
            <w:tcW w:w="3118" w:type="dxa"/>
            <w:shd w:val="clear" w:color="auto" w:fill="FFCC99"/>
            <w:vAlign w:val="center"/>
          </w:tcPr>
          <w:p w:rsidR="001A7FB9" w:rsidRPr="00F232EC" w:rsidRDefault="001A7FB9" w:rsidP="00CF237A">
            <w:pPr>
              <w:pStyle w:val="Nagwierszatabeli"/>
            </w:pPr>
            <w:r w:rsidRPr="00F232EC">
              <w:t>STAWKA</w:t>
            </w:r>
          </w:p>
          <w:p w:rsidR="001A7FB9" w:rsidRPr="00F232EC" w:rsidRDefault="001A7FB9" w:rsidP="00CF237A">
            <w:pPr>
              <w:pStyle w:val="Nagwierszatabeli"/>
            </w:pPr>
            <w:r w:rsidRPr="00F232EC">
              <w:t>OBLICZENIOWA</w:t>
            </w:r>
          </w:p>
        </w:tc>
      </w:tr>
      <w:tr w:rsidR="001A7FB9" w:rsidRPr="00F232EC" w:rsidTr="00FD43EB">
        <w:trPr>
          <w:cantSplit/>
          <w:trHeight w:val="664"/>
        </w:trPr>
        <w:tc>
          <w:tcPr>
            <w:tcW w:w="1134" w:type="dxa"/>
          </w:tcPr>
          <w:p w:rsidR="001A7FB9" w:rsidRPr="00CC0E34" w:rsidRDefault="001A7FB9" w:rsidP="00CF237A">
            <w:pPr>
              <w:pStyle w:val="1"/>
              <w:tabs>
                <w:tab w:val="left" w:pos="708"/>
              </w:tabs>
            </w:pPr>
          </w:p>
          <w:p w:rsidR="001A7FB9" w:rsidRPr="00CC0E34" w:rsidRDefault="001A7FB9" w:rsidP="00CF237A">
            <w:pPr>
              <w:jc w:val="center"/>
            </w:pPr>
            <w:r w:rsidRPr="00CC0E34">
              <w:rPr>
                <w:sz w:val="22"/>
                <w:szCs w:val="22"/>
              </w:rPr>
              <w:t>1.</w:t>
            </w:r>
          </w:p>
          <w:p w:rsidR="001A7FB9" w:rsidRPr="00CC0E34" w:rsidRDefault="001A7FB9" w:rsidP="00CF237A"/>
        </w:tc>
        <w:tc>
          <w:tcPr>
            <w:tcW w:w="3294" w:type="dxa"/>
            <w:vAlign w:val="center"/>
          </w:tcPr>
          <w:p w:rsidR="001A7FB9" w:rsidRPr="00CC0E34" w:rsidRDefault="001A7FB9" w:rsidP="00CF237A"/>
          <w:p w:rsidR="001A7FB9" w:rsidRPr="00CC0E34" w:rsidRDefault="00A95C80" w:rsidP="00795537">
            <w:r w:rsidRPr="00CC0E34">
              <w:rPr>
                <w:sz w:val="22"/>
                <w:szCs w:val="22"/>
              </w:rPr>
              <w:t xml:space="preserve">ROBOCZOGODZINA </w:t>
            </w:r>
            <w:r w:rsidR="001A7FB9" w:rsidRPr="00CC0E34">
              <w:rPr>
                <w:sz w:val="22"/>
                <w:szCs w:val="22"/>
              </w:rPr>
              <w:t>KOSZTORYSOWA (R)</w:t>
            </w:r>
          </w:p>
        </w:tc>
        <w:tc>
          <w:tcPr>
            <w:tcW w:w="1559" w:type="dxa"/>
          </w:tcPr>
          <w:p w:rsidR="001A7FB9" w:rsidRPr="00CC0E34" w:rsidRDefault="001A7FB9" w:rsidP="00CF237A">
            <w:pPr>
              <w:jc w:val="center"/>
            </w:pPr>
          </w:p>
          <w:p w:rsidR="001A7FB9" w:rsidRPr="00CC0E34" w:rsidRDefault="001A7FB9" w:rsidP="00CF237A">
            <w:pPr>
              <w:jc w:val="center"/>
            </w:pPr>
            <w:r w:rsidRPr="00CC0E34">
              <w:rPr>
                <w:sz w:val="22"/>
                <w:szCs w:val="22"/>
              </w:rPr>
              <w:t>zł/1 r-g</w:t>
            </w:r>
            <w:r w:rsidR="00A95C80" w:rsidRPr="00CC0E34">
              <w:rPr>
                <w:sz w:val="22"/>
                <w:szCs w:val="22"/>
              </w:rPr>
              <w:t xml:space="preserve"> (zł)</w:t>
            </w:r>
          </w:p>
        </w:tc>
        <w:tc>
          <w:tcPr>
            <w:tcW w:w="3118" w:type="dxa"/>
          </w:tcPr>
          <w:p w:rsidR="001A7FB9" w:rsidRPr="00F232EC" w:rsidRDefault="001A7FB9" w:rsidP="00CF237A"/>
        </w:tc>
      </w:tr>
      <w:tr w:rsidR="001A7FB9" w:rsidRPr="00F232EC" w:rsidTr="00176AEF">
        <w:trPr>
          <w:cantSplit/>
          <w:trHeight w:val="400"/>
        </w:trPr>
        <w:tc>
          <w:tcPr>
            <w:tcW w:w="1134" w:type="dxa"/>
          </w:tcPr>
          <w:p w:rsidR="001A7FB9" w:rsidRPr="00CC0E34" w:rsidRDefault="001A7FB9" w:rsidP="00CF237A">
            <w:pPr>
              <w:pStyle w:val="1"/>
              <w:tabs>
                <w:tab w:val="left" w:pos="708"/>
              </w:tabs>
            </w:pPr>
          </w:p>
          <w:p w:rsidR="001A7FB9" w:rsidRPr="00CC0E34" w:rsidRDefault="001A7FB9" w:rsidP="00CF237A">
            <w:pPr>
              <w:jc w:val="center"/>
            </w:pPr>
            <w:r w:rsidRPr="00CC0E34">
              <w:rPr>
                <w:sz w:val="22"/>
                <w:szCs w:val="22"/>
              </w:rPr>
              <w:t>2.</w:t>
            </w:r>
          </w:p>
          <w:p w:rsidR="001A7FB9" w:rsidRPr="00CC0E34" w:rsidRDefault="001A7FB9" w:rsidP="00CF237A"/>
        </w:tc>
        <w:tc>
          <w:tcPr>
            <w:tcW w:w="3294" w:type="dxa"/>
          </w:tcPr>
          <w:p w:rsidR="001A7FB9" w:rsidRPr="00CC0E34" w:rsidRDefault="001A7FB9" w:rsidP="00CF237A"/>
          <w:p w:rsidR="001A7FB9" w:rsidRPr="00CC0E34" w:rsidRDefault="001A7FB9" w:rsidP="00CF237A">
            <w:r w:rsidRPr="00CC0E34">
              <w:rPr>
                <w:sz w:val="22"/>
                <w:szCs w:val="22"/>
              </w:rPr>
              <w:t>SPRZĘT (S)</w:t>
            </w:r>
          </w:p>
        </w:tc>
        <w:tc>
          <w:tcPr>
            <w:tcW w:w="1559" w:type="dxa"/>
          </w:tcPr>
          <w:p w:rsidR="001A7FB9" w:rsidRPr="00CC0E34" w:rsidRDefault="001A7FB9" w:rsidP="00CF237A">
            <w:pPr>
              <w:jc w:val="center"/>
            </w:pPr>
          </w:p>
          <w:p w:rsidR="001A7FB9" w:rsidRPr="00CC0E34" w:rsidRDefault="001A7FB9" w:rsidP="00CF237A">
            <w:pPr>
              <w:jc w:val="center"/>
            </w:pPr>
            <w:r w:rsidRPr="00CC0E34">
              <w:rPr>
                <w:sz w:val="22"/>
                <w:szCs w:val="22"/>
              </w:rPr>
              <w:t>1 m-g</w:t>
            </w:r>
            <w:r w:rsidR="00A95C80" w:rsidRPr="00CC0E34">
              <w:rPr>
                <w:sz w:val="22"/>
                <w:szCs w:val="22"/>
              </w:rPr>
              <w:t xml:space="preserve"> (zł)</w:t>
            </w:r>
          </w:p>
        </w:tc>
        <w:tc>
          <w:tcPr>
            <w:tcW w:w="3118" w:type="dxa"/>
          </w:tcPr>
          <w:p w:rsidR="001A7FB9" w:rsidRPr="00F232EC" w:rsidRDefault="001A7FB9" w:rsidP="00CF237A">
            <w:pPr>
              <w:jc w:val="center"/>
              <w:rPr>
                <w:i/>
                <w:sz w:val="18"/>
                <w:szCs w:val="18"/>
              </w:rPr>
            </w:pPr>
            <w:r w:rsidRPr="00F232EC">
              <w:rPr>
                <w:i/>
                <w:sz w:val="18"/>
                <w:szCs w:val="18"/>
              </w:rPr>
              <w:t>wg aktualnych cen podanych w wydawnictwie „SEKOCENBUD”</w:t>
            </w:r>
          </w:p>
        </w:tc>
      </w:tr>
      <w:tr w:rsidR="001A7FB9" w:rsidRPr="00F232EC" w:rsidTr="00176AEF">
        <w:trPr>
          <w:cantSplit/>
          <w:trHeight w:val="400"/>
        </w:trPr>
        <w:tc>
          <w:tcPr>
            <w:tcW w:w="1134" w:type="dxa"/>
          </w:tcPr>
          <w:p w:rsidR="001A7FB9" w:rsidRPr="00CC0E34" w:rsidRDefault="001A7FB9" w:rsidP="00CF237A">
            <w:pPr>
              <w:pStyle w:val="1"/>
              <w:tabs>
                <w:tab w:val="left" w:pos="708"/>
              </w:tabs>
            </w:pPr>
          </w:p>
          <w:p w:rsidR="001A7FB9" w:rsidRPr="00CC0E34" w:rsidRDefault="001A7FB9" w:rsidP="00CF237A">
            <w:pPr>
              <w:jc w:val="center"/>
            </w:pPr>
            <w:r w:rsidRPr="00CC0E34">
              <w:rPr>
                <w:sz w:val="22"/>
                <w:szCs w:val="22"/>
              </w:rPr>
              <w:t>3.</w:t>
            </w:r>
          </w:p>
          <w:p w:rsidR="001A7FB9" w:rsidRPr="00CC0E34" w:rsidRDefault="001A7FB9" w:rsidP="00CF237A"/>
        </w:tc>
        <w:tc>
          <w:tcPr>
            <w:tcW w:w="3294" w:type="dxa"/>
          </w:tcPr>
          <w:p w:rsidR="001A7FB9" w:rsidRPr="00CC0E34" w:rsidRDefault="001A7FB9" w:rsidP="00CF237A"/>
          <w:p w:rsidR="001A7FB9" w:rsidRPr="00CC0E34" w:rsidRDefault="001A7FB9" w:rsidP="00CF237A">
            <w:r w:rsidRPr="00CC0E34">
              <w:rPr>
                <w:sz w:val="22"/>
                <w:szCs w:val="22"/>
              </w:rPr>
              <w:t>MATERIAŁY (M) *</w:t>
            </w:r>
          </w:p>
        </w:tc>
        <w:tc>
          <w:tcPr>
            <w:tcW w:w="1559" w:type="dxa"/>
          </w:tcPr>
          <w:p w:rsidR="001A7FB9" w:rsidRPr="00CC0E34" w:rsidRDefault="001A7FB9" w:rsidP="00CF237A">
            <w:pPr>
              <w:jc w:val="center"/>
            </w:pPr>
          </w:p>
          <w:p w:rsidR="001A7FB9" w:rsidRPr="00CC0E34" w:rsidRDefault="001A7FB9" w:rsidP="00CF237A">
            <w:pPr>
              <w:jc w:val="center"/>
            </w:pPr>
            <w:r w:rsidRPr="00CC0E34">
              <w:rPr>
                <w:sz w:val="22"/>
                <w:szCs w:val="22"/>
              </w:rPr>
              <w:t>j.m.</w:t>
            </w:r>
            <w:r w:rsidR="00A95C80" w:rsidRPr="00CC0E34">
              <w:rPr>
                <w:sz w:val="22"/>
                <w:szCs w:val="22"/>
              </w:rPr>
              <w:t xml:space="preserve"> (zł)</w:t>
            </w:r>
          </w:p>
        </w:tc>
        <w:tc>
          <w:tcPr>
            <w:tcW w:w="3118" w:type="dxa"/>
          </w:tcPr>
          <w:p w:rsidR="001A7FB9" w:rsidRPr="00F232EC" w:rsidRDefault="001A7FB9" w:rsidP="00CF237A">
            <w:pPr>
              <w:jc w:val="center"/>
              <w:rPr>
                <w:i/>
                <w:sz w:val="18"/>
                <w:szCs w:val="18"/>
              </w:rPr>
            </w:pPr>
            <w:r w:rsidRPr="00F232EC">
              <w:rPr>
                <w:i/>
                <w:sz w:val="18"/>
                <w:szCs w:val="18"/>
              </w:rPr>
              <w:t>Wg udokumentowanych cen zakupu, jednak nie wyższych niż aktualne ceny podawane w wydawnictwie „SEKOCENBUD”</w:t>
            </w:r>
          </w:p>
        </w:tc>
      </w:tr>
      <w:tr w:rsidR="001A7FB9" w:rsidRPr="00F232EC" w:rsidTr="00176AEF">
        <w:trPr>
          <w:cantSplit/>
          <w:trHeight w:val="400"/>
        </w:trPr>
        <w:tc>
          <w:tcPr>
            <w:tcW w:w="1134" w:type="dxa"/>
          </w:tcPr>
          <w:p w:rsidR="001A7FB9" w:rsidRPr="00CC0E34" w:rsidRDefault="001A7FB9" w:rsidP="00CF237A">
            <w:pPr>
              <w:pStyle w:val="1"/>
              <w:tabs>
                <w:tab w:val="left" w:pos="708"/>
              </w:tabs>
            </w:pPr>
          </w:p>
          <w:p w:rsidR="001A7FB9" w:rsidRPr="00CC0E34" w:rsidRDefault="001A7FB9" w:rsidP="00CF237A">
            <w:pPr>
              <w:jc w:val="center"/>
            </w:pPr>
            <w:r w:rsidRPr="00CC0E34">
              <w:rPr>
                <w:sz w:val="22"/>
                <w:szCs w:val="22"/>
              </w:rPr>
              <w:t>4.</w:t>
            </w:r>
          </w:p>
          <w:p w:rsidR="001A7FB9" w:rsidRPr="00CC0E34" w:rsidRDefault="001A7FB9" w:rsidP="00CF237A"/>
        </w:tc>
        <w:tc>
          <w:tcPr>
            <w:tcW w:w="3294" w:type="dxa"/>
          </w:tcPr>
          <w:p w:rsidR="001A7FB9" w:rsidRPr="00CC0E34" w:rsidRDefault="001A7FB9" w:rsidP="00CF237A"/>
          <w:p w:rsidR="001A7FB9" w:rsidRPr="00CC0E34" w:rsidRDefault="001A7FB9" w:rsidP="00CF237A">
            <w:r w:rsidRPr="00CC0E34">
              <w:rPr>
                <w:sz w:val="22"/>
                <w:szCs w:val="22"/>
              </w:rPr>
              <w:t>KOSZTY  POŚREDNIE (K</w:t>
            </w:r>
            <w:r w:rsidRPr="00CC0E34">
              <w:rPr>
                <w:sz w:val="22"/>
                <w:szCs w:val="22"/>
                <w:vertAlign w:val="subscript"/>
              </w:rPr>
              <w:t>P</w:t>
            </w:r>
            <w:r w:rsidRPr="00CC0E34">
              <w:rPr>
                <w:sz w:val="22"/>
                <w:szCs w:val="22"/>
              </w:rPr>
              <w:t>)</w:t>
            </w:r>
          </w:p>
          <w:p w:rsidR="001A7FB9" w:rsidRPr="00CC0E34" w:rsidRDefault="00CC0E34" w:rsidP="00CF237A">
            <w:r>
              <w:rPr>
                <w:sz w:val="22"/>
                <w:szCs w:val="22"/>
              </w:rPr>
              <w:t>do</w:t>
            </w:r>
            <w:r w:rsidR="001A7FB9" w:rsidRPr="00CC0E34">
              <w:rPr>
                <w:sz w:val="22"/>
                <w:szCs w:val="22"/>
              </w:rPr>
              <w:t xml:space="preserve"> R+S</w:t>
            </w:r>
          </w:p>
        </w:tc>
        <w:tc>
          <w:tcPr>
            <w:tcW w:w="1559" w:type="dxa"/>
          </w:tcPr>
          <w:p w:rsidR="001A7FB9" w:rsidRPr="00CC0E34" w:rsidRDefault="001A7FB9" w:rsidP="00CF237A">
            <w:pPr>
              <w:jc w:val="center"/>
            </w:pPr>
          </w:p>
          <w:p w:rsidR="001A7FB9" w:rsidRPr="00CC0E34" w:rsidRDefault="001A7FB9" w:rsidP="00CF237A">
            <w:pPr>
              <w:jc w:val="center"/>
            </w:pPr>
            <w:r w:rsidRPr="00CC0E34">
              <w:rPr>
                <w:sz w:val="22"/>
                <w:szCs w:val="22"/>
              </w:rPr>
              <w:t>%</w:t>
            </w:r>
          </w:p>
        </w:tc>
        <w:tc>
          <w:tcPr>
            <w:tcW w:w="3118" w:type="dxa"/>
          </w:tcPr>
          <w:p w:rsidR="001A7FB9" w:rsidRPr="00F232EC" w:rsidRDefault="001A7FB9" w:rsidP="00CF237A">
            <w:pPr>
              <w:rPr>
                <w:u w:val="single"/>
              </w:rPr>
            </w:pPr>
          </w:p>
        </w:tc>
      </w:tr>
      <w:tr w:rsidR="001A7FB9" w:rsidTr="00176AEF">
        <w:trPr>
          <w:cantSplit/>
          <w:trHeight w:val="400"/>
        </w:trPr>
        <w:tc>
          <w:tcPr>
            <w:tcW w:w="1134" w:type="dxa"/>
          </w:tcPr>
          <w:p w:rsidR="001A7FB9" w:rsidRPr="00CC0E34" w:rsidRDefault="001A7FB9" w:rsidP="00CF237A">
            <w:pPr>
              <w:pStyle w:val="1"/>
              <w:tabs>
                <w:tab w:val="left" w:pos="708"/>
              </w:tabs>
            </w:pPr>
          </w:p>
          <w:p w:rsidR="001A7FB9" w:rsidRPr="00CC0E34" w:rsidRDefault="001A7FB9" w:rsidP="00CF237A">
            <w:pPr>
              <w:jc w:val="center"/>
            </w:pPr>
            <w:r w:rsidRPr="00CC0E34">
              <w:rPr>
                <w:sz w:val="22"/>
                <w:szCs w:val="22"/>
              </w:rPr>
              <w:t>5.</w:t>
            </w:r>
          </w:p>
          <w:p w:rsidR="001A7FB9" w:rsidRPr="00CC0E34" w:rsidRDefault="001A7FB9" w:rsidP="00CF237A"/>
        </w:tc>
        <w:tc>
          <w:tcPr>
            <w:tcW w:w="3294" w:type="dxa"/>
          </w:tcPr>
          <w:p w:rsidR="001A7FB9" w:rsidRPr="00CC0E34" w:rsidRDefault="001A7FB9" w:rsidP="00CF237A"/>
          <w:p w:rsidR="001A7FB9" w:rsidRPr="00CC0E34" w:rsidRDefault="001A7FB9" w:rsidP="00CF237A">
            <w:r w:rsidRPr="00CC0E34">
              <w:rPr>
                <w:sz w:val="22"/>
                <w:szCs w:val="22"/>
              </w:rPr>
              <w:t>ZYSK  KALKULACYJNY (Z)</w:t>
            </w:r>
          </w:p>
          <w:p w:rsidR="001A7FB9" w:rsidRPr="00CC0E34" w:rsidRDefault="00CC0E34" w:rsidP="00CF237A">
            <w:r>
              <w:rPr>
                <w:sz w:val="22"/>
                <w:szCs w:val="22"/>
              </w:rPr>
              <w:t>do</w:t>
            </w:r>
            <w:r w:rsidR="001A7FB9" w:rsidRPr="00CC0E34">
              <w:rPr>
                <w:sz w:val="22"/>
                <w:szCs w:val="22"/>
              </w:rPr>
              <w:t xml:space="preserve"> R+S+Kp</w:t>
            </w:r>
          </w:p>
        </w:tc>
        <w:tc>
          <w:tcPr>
            <w:tcW w:w="1559" w:type="dxa"/>
          </w:tcPr>
          <w:p w:rsidR="001A7FB9" w:rsidRPr="00CC0E34" w:rsidRDefault="001A7FB9" w:rsidP="00CF237A">
            <w:pPr>
              <w:jc w:val="center"/>
            </w:pPr>
          </w:p>
          <w:p w:rsidR="001A7FB9" w:rsidRPr="00CC0E34" w:rsidRDefault="001A7FB9" w:rsidP="00CF237A">
            <w:pPr>
              <w:jc w:val="center"/>
            </w:pPr>
            <w:r w:rsidRPr="00CC0E34">
              <w:rPr>
                <w:sz w:val="22"/>
                <w:szCs w:val="22"/>
              </w:rPr>
              <w:t>%</w:t>
            </w:r>
          </w:p>
        </w:tc>
        <w:tc>
          <w:tcPr>
            <w:tcW w:w="3118" w:type="dxa"/>
          </w:tcPr>
          <w:p w:rsidR="001A7FB9" w:rsidRDefault="001A7FB9" w:rsidP="00CF237A"/>
        </w:tc>
      </w:tr>
    </w:tbl>
    <w:p w:rsidR="001A7FB9" w:rsidRPr="00156973" w:rsidRDefault="001A7FB9" w:rsidP="00DA3945">
      <w:pPr>
        <w:rPr>
          <w:i/>
          <w:sz w:val="20"/>
          <w:szCs w:val="20"/>
        </w:rPr>
      </w:pPr>
      <w:r w:rsidRPr="00156973">
        <w:rPr>
          <w:i/>
          <w:sz w:val="20"/>
          <w:szCs w:val="20"/>
        </w:rPr>
        <w:t>*) Koszt zakupu i transportu materiałów nie stanowi osobnej pozycji kalkulacyjnej-uznaje się , że został uwzględniony w pozostałych elementach cenotwórczych.</w:t>
      </w:r>
    </w:p>
    <w:p w:rsidR="001A7FB9" w:rsidRDefault="001A7FB9" w:rsidP="00DA3945">
      <w:pPr>
        <w:jc w:val="both"/>
      </w:pPr>
    </w:p>
    <w:p w:rsidR="001A7FB9" w:rsidRPr="00217ECF" w:rsidRDefault="001A7FB9" w:rsidP="00176AEF">
      <w:pPr>
        <w:jc w:val="both"/>
        <w:rPr>
          <w:sz w:val="22"/>
          <w:szCs w:val="22"/>
        </w:rPr>
      </w:pPr>
      <w:r w:rsidRPr="00217ECF">
        <w:rPr>
          <w:sz w:val="22"/>
          <w:szCs w:val="22"/>
        </w:rPr>
        <w:t xml:space="preserve">Stawka ogólna </w:t>
      </w:r>
      <w:r w:rsidR="00176AEF" w:rsidRPr="00217ECF">
        <w:rPr>
          <w:sz w:val="22"/>
          <w:szCs w:val="22"/>
        </w:rPr>
        <w:t xml:space="preserve">roboczogodziny </w:t>
      </w:r>
      <w:r w:rsidRPr="00217ECF">
        <w:rPr>
          <w:sz w:val="22"/>
          <w:szCs w:val="22"/>
        </w:rPr>
        <w:t xml:space="preserve">netto, jest to stawka </w:t>
      </w:r>
      <w:r w:rsidR="00176AEF" w:rsidRPr="00217ECF">
        <w:rPr>
          <w:sz w:val="22"/>
          <w:szCs w:val="22"/>
        </w:rPr>
        <w:t xml:space="preserve">roboczogodziny </w:t>
      </w:r>
      <w:r w:rsidRPr="00217ECF">
        <w:rPr>
          <w:sz w:val="22"/>
          <w:szCs w:val="22"/>
        </w:rPr>
        <w:t>kosztorysowej</w:t>
      </w:r>
      <w:r w:rsidR="00176AEF" w:rsidRPr="00217ECF">
        <w:rPr>
          <w:sz w:val="22"/>
          <w:szCs w:val="22"/>
        </w:rPr>
        <w:t xml:space="preserve"> (R)</w:t>
      </w:r>
      <w:r w:rsidRPr="00217ECF">
        <w:rPr>
          <w:sz w:val="22"/>
          <w:szCs w:val="22"/>
        </w:rPr>
        <w:t>, powiększona o koszty pośrednie</w:t>
      </w:r>
      <w:r w:rsidR="00176AEF" w:rsidRPr="00217ECF">
        <w:rPr>
          <w:sz w:val="22"/>
          <w:szCs w:val="22"/>
        </w:rPr>
        <w:t xml:space="preserve"> (K</w:t>
      </w:r>
      <w:r w:rsidR="00176AEF" w:rsidRPr="00217ECF">
        <w:rPr>
          <w:sz w:val="22"/>
          <w:szCs w:val="22"/>
          <w:vertAlign w:val="subscript"/>
        </w:rPr>
        <w:t>p</w:t>
      </w:r>
      <w:r w:rsidR="00176AEF" w:rsidRPr="00217ECF">
        <w:rPr>
          <w:sz w:val="22"/>
          <w:szCs w:val="22"/>
        </w:rPr>
        <w:t>)</w:t>
      </w:r>
      <w:r w:rsidRPr="00217ECF">
        <w:rPr>
          <w:sz w:val="22"/>
          <w:szCs w:val="22"/>
        </w:rPr>
        <w:t xml:space="preserve"> oraz zysk</w:t>
      </w:r>
      <w:r w:rsidR="00176AEF" w:rsidRPr="00217ECF">
        <w:rPr>
          <w:sz w:val="22"/>
          <w:szCs w:val="22"/>
        </w:rPr>
        <w:t xml:space="preserve"> (Z)</w:t>
      </w:r>
      <w:r w:rsidRPr="00217ECF">
        <w:rPr>
          <w:sz w:val="22"/>
          <w:szCs w:val="22"/>
        </w:rPr>
        <w:t xml:space="preserve"> </w:t>
      </w:r>
      <w:r w:rsidR="00176AEF" w:rsidRPr="00217ECF">
        <w:rPr>
          <w:sz w:val="22"/>
          <w:szCs w:val="22"/>
        </w:rPr>
        <w:t xml:space="preserve"> -  </w:t>
      </w:r>
      <w:r w:rsidRPr="00217ECF">
        <w:rPr>
          <w:i/>
          <w:sz w:val="22"/>
          <w:szCs w:val="22"/>
        </w:rPr>
        <w:t>R</w:t>
      </w:r>
      <w:r w:rsidRPr="00217ECF">
        <w:rPr>
          <w:i/>
          <w:sz w:val="22"/>
          <w:szCs w:val="22"/>
          <w:vertAlign w:val="subscript"/>
        </w:rPr>
        <w:t xml:space="preserve">ogólna </w:t>
      </w:r>
      <w:r w:rsidRPr="00217ECF">
        <w:rPr>
          <w:i/>
          <w:sz w:val="22"/>
          <w:szCs w:val="22"/>
        </w:rPr>
        <w:t>netto = R + K</w:t>
      </w:r>
      <w:r w:rsidRPr="00217ECF">
        <w:rPr>
          <w:i/>
          <w:sz w:val="22"/>
          <w:szCs w:val="22"/>
          <w:vertAlign w:val="subscript"/>
        </w:rPr>
        <w:t>p</w:t>
      </w:r>
      <w:r w:rsidRPr="00217ECF">
        <w:rPr>
          <w:i/>
          <w:sz w:val="22"/>
          <w:szCs w:val="22"/>
        </w:rPr>
        <w:t>+ Z</w:t>
      </w:r>
      <w:r w:rsidRPr="00217ECF">
        <w:rPr>
          <w:i/>
          <w:sz w:val="22"/>
          <w:szCs w:val="22"/>
          <w:vertAlign w:val="subscript"/>
        </w:rPr>
        <w:t>(R +</w:t>
      </w:r>
      <w:r w:rsidR="00CC0E34">
        <w:rPr>
          <w:i/>
          <w:sz w:val="22"/>
          <w:szCs w:val="22"/>
          <w:vertAlign w:val="subscript"/>
        </w:rPr>
        <w:t>S+</w:t>
      </w:r>
      <w:r w:rsidRPr="00217ECF">
        <w:rPr>
          <w:i/>
          <w:sz w:val="22"/>
          <w:szCs w:val="22"/>
          <w:vertAlign w:val="subscript"/>
        </w:rPr>
        <w:t xml:space="preserve"> Kp)</w:t>
      </w:r>
    </w:p>
    <w:p w:rsidR="001A7FB9" w:rsidRPr="00217ECF" w:rsidRDefault="001A7FB9" w:rsidP="002E3330">
      <w:pPr>
        <w:rPr>
          <w:sz w:val="22"/>
          <w:szCs w:val="22"/>
        </w:rPr>
      </w:pPr>
    </w:p>
    <w:p w:rsidR="001A7FB9" w:rsidRPr="00217ECF" w:rsidRDefault="001A7FB9" w:rsidP="002E3330">
      <w:pPr>
        <w:spacing w:line="360" w:lineRule="auto"/>
        <w:rPr>
          <w:sz w:val="22"/>
          <w:szCs w:val="22"/>
        </w:rPr>
      </w:pPr>
      <w:r w:rsidRPr="00217ECF">
        <w:rPr>
          <w:sz w:val="22"/>
          <w:szCs w:val="22"/>
        </w:rPr>
        <w:t>Rg</w:t>
      </w:r>
      <w:r w:rsidRPr="00217ECF">
        <w:rPr>
          <w:sz w:val="22"/>
          <w:szCs w:val="22"/>
          <w:vertAlign w:val="subscript"/>
        </w:rPr>
        <w:t>ogólna</w:t>
      </w:r>
      <w:r w:rsidRPr="00217ECF">
        <w:rPr>
          <w:sz w:val="22"/>
          <w:szCs w:val="22"/>
        </w:rPr>
        <w:t xml:space="preserve"> netto =________PLN</w:t>
      </w:r>
    </w:p>
    <w:p w:rsidR="001A7FB9" w:rsidRPr="00714221" w:rsidRDefault="001A7FB9" w:rsidP="002E3330">
      <w:pPr>
        <w:spacing w:line="360" w:lineRule="auto"/>
        <w:rPr>
          <w:sz w:val="22"/>
          <w:szCs w:val="22"/>
        </w:rPr>
      </w:pPr>
      <w:r w:rsidRPr="00714221">
        <w:rPr>
          <w:sz w:val="22"/>
          <w:szCs w:val="22"/>
        </w:rPr>
        <w:t xml:space="preserve">Stawka ogólna </w:t>
      </w:r>
      <w:r w:rsidR="00176AEF" w:rsidRPr="00714221">
        <w:rPr>
          <w:sz w:val="22"/>
          <w:szCs w:val="22"/>
        </w:rPr>
        <w:t xml:space="preserve">roboczogodziny </w:t>
      </w:r>
      <w:r w:rsidRPr="00714221">
        <w:rPr>
          <w:sz w:val="22"/>
          <w:szCs w:val="22"/>
        </w:rPr>
        <w:t xml:space="preserve">brutto, jest to stawka </w:t>
      </w:r>
      <w:r w:rsidR="00714221" w:rsidRPr="00714221">
        <w:rPr>
          <w:sz w:val="22"/>
          <w:szCs w:val="22"/>
        </w:rPr>
        <w:t xml:space="preserve">ogólna </w:t>
      </w:r>
      <w:r w:rsidRPr="00714221">
        <w:rPr>
          <w:sz w:val="22"/>
          <w:szCs w:val="22"/>
        </w:rPr>
        <w:t>robocizny netto powiększona o ….. % podatek VAT.</w:t>
      </w:r>
    </w:p>
    <w:p w:rsidR="001A7FB9" w:rsidRPr="00217ECF" w:rsidRDefault="001A7FB9" w:rsidP="002E3330">
      <w:pPr>
        <w:spacing w:line="360" w:lineRule="auto"/>
        <w:rPr>
          <w:b/>
          <w:sz w:val="22"/>
          <w:szCs w:val="22"/>
        </w:rPr>
      </w:pPr>
      <w:r w:rsidRPr="00217ECF">
        <w:rPr>
          <w:b/>
          <w:sz w:val="22"/>
          <w:szCs w:val="22"/>
        </w:rPr>
        <w:t>Rg</w:t>
      </w:r>
      <w:r w:rsidRPr="00217ECF">
        <w:rPr>
          <w:sz w:val="22"/>
          <w:szCs w:val="22"/>
          <w:vertAlign w:val="subscript"/>
        </w:rPr>
        <w:t>ogólna</w:t>
      </w:r>
      <w:r w:rsidRPr="00217ECF">
        <w:rPr>
          <w:b/>
          <w:sz w:val="22"/>
          <w:szCs w:val="22"/>
        </w:rPr>
        <w:t xml:space="preserve"> brutto = ________zł   </w:t>
      </w:r>
    </w:p>
    <w:p w:rsidR="001A7FB9" w:rsidRPr="00217ECF" w:rsidRDefault="001A7FB9" w:rsidP="002E3330">
      <w:pPr>
        <w:spacing w:line="360" w:lineRule="auto"/>
        <w:rPr>
          <w:b/>
          <w:sz w:val="22"/>
          <w:szCs w:val="22"/>
        </w:rPr>
      </w:pPr>
      <w:r w:rsidRPr="00217ECF">
        <w:rPr>
          <w:b/>
          <w:sz w:val="22"/>
          <w:szCs w:val="22"/>
        </w:rPr>
        <w:t>(słownie złotych</w:t>
      </w:r>
      <w:r w:rsidR="00CC0E34">
        <w:rPr>
          <w:b/>
          <w:sz w:val="22"/>
          <w:szCs w:val="22"/>
        </w:rPr>
        <w:t>:</w:t>
      </w:r>
      <w:r w:rsidRPr="00217ECF">
        <w:rPr>
          <w:b/>
          <w:sz w:val="22"/>
          <w:szCs w:val="22"/>
        </w:rPr>
        <w:t xml:space="preserve"> _________________________________________________)</w:t>
      </w:r>
    </w:p>
    <w:p w:rsidR="001A7FB9" w:rsidRPr="0072126E" w:rsidRDefault="00CC0E34" w:rsidP="00DA3945">
      <w:pPr>
        <w:jc w:val="both"/>
        <w:rPr>
          <w:sz w:val="20"/>
          <w:szCs w:val="20"/>
        </w:rPr>
      </w:pPr>
      <w:r>
        <w:rPr>
          <w:sz w:val="20"/>
          <w:szCs w:val="20"/>
        </w:rPr>
        <w:t>Powyższe</w:t>
      </w:r>
      <w:r w:rsidR="001A7FB9" w:rsidRPr="0072126E">
        <w:rPr>
          <w:sz w:val="20"/>
          <w:szCs w:val="20"/>
        </w:rPr>
        <w:t xml:space="preserve"> </w:t>
      </w:r>
      <w:r>
        <w:rPr>
          <w:sz w:val="20"/>
          <w:szCs w:val="20"/>
        </w:rPr>
        <w:t>stawki będą</w:t>
      </w:r>
      <w:r w:rsidR="001A7FB9" w:rsidRPr="0072126E">
        <w:rPr>
          <w:sz w:val="20"/>
          <w:szCs w:val="20"/>
        </w:rPr>
        <w:t xml:space="preserve"> stanowić podstawę kalkulacji cen robót dodatkowych a nieprzewidzianych w opisach robót, przedmiarach robót lub kosztorysie ofertowym, lub zamiennych, koniecznych do zrealizowania przedmiotu umowy określonego w opisie przedmiotu zamówienia.</w:t>
      </w:r>
    </w:p>
    <w:p w:rsidR="00CC0E34" w:rsidRDefault="00CC0E34" w:rsidP="00DA3945">
      <w:pPr>
        <w:pStyle w:val="Podpisprawo"/>
      </w:pPr>
    </w:p>
    <w:p w:rsidR="00217ECF" w:rsidRDefault="001A7FB9" w:rsidP="00DA3945">
      <w:pPr>
        <w:pStyle w:val="Podpisprawo"/>
      </w:pPr>
      <w:r>
        <w:t>_______________ dnia __ __ 201</w:t>
      </w:r>
      <w:r w:rsidR="000376A7">
        <w:t>8</w:t>
      </w:r>
      <w:r>
        <w:t xml:space="preserve"> roku</w:t>
      </w:r>
      <w:r>
        <w:tab/>
      </w:r>
    </w:p>
    <w:p w:rsidR="001A7FB9" w:rsidRPr="00196834" w:rsidRDefault="00217ECF" w:rsidP="00DA3945">
      <w:pPr>
        <w:pStyle w:val="Podpisprawo"/>
      </w:pPr>
      <w:r>
        <w:t xml:space="preserve">                                                                  </w:t>
      </w:r>
      <w:r w:rsidR="001A7FB9" w:rsidRPr="00196834">
        <w:t>_______________________________________</w:t>
      </w:r>
    </w:p>
    <w:p w:rsidR="001A7FB9" w:rsidRPr="008112B2" w:rsidRDefault="001A7FB9" w:rsidP="008112B2">
      <w:pPr>
        <w:pStyle w:val="Zwykytekst"/>
        <w:spacing w:before="120" w:line="288" w:lineRule="auto"/>
        <w:ind w:left="2836" w:firstLine="709"/>
        <w:jc w:val="center"/>
        <w:rPr>
          <w:rFonts w:ascii="Times New Roman" w:hAnsi="Times New Roman"/>
          <w:i/>
          <w:sz w:val="16"/>
          <w:szCs w:val="16"/>
        </w:rPr>
      </w:pPr>
      <w:r w:rsidRPr="00F232EC">
        <w:rPr>
          <w:rFonts w:ascii="Times New Roman" w:hAnsi="Times New Roman"/>
          <w:i/>
          <w:sz w:val="16"/>
          <w:szCs w:val="16"/>
        </w:rPr>
        <w:lastRenderedPageBreak/>
        <w:t>(podpis upoważnionego przedstawiciela Wykonawcy)</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ZAŁĄCZNIK NR 3</w:t>
      </w:r>
    </w:p>
    <w:p w:rsidR="001A7FB9" w:rsidRPr="008112B2" w:rsidRDefault="001A7FB9" w:rsidP="008112B2">
      <w:pPr>
        <w:spacing w:line="288" w:lineRule="auto"/>
        <w:jc w:val="center"/>
        <w:outlineLvl w:val="0"/>
        <w:rPr>
          <w:b/>
          <w:bCs/>
          <w:color w:val="000000"/>
        </w:rPr>
      </w:pPr>
      <w:r>
        <w:rPr>
          <w:b/>
          <w:bCs/>
          <w:color w:val="000000"/>
        </w:rPr>
        <w:t>do Formularza oferty</w:t>
      </w: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875"/>
      </w:tblGrid>
      <w:tr w:rsidR="001A7FB9" w:rsidTr="00444315">
        <w:trPr>
          <w:trHeight w:val="1100"/>
        </w:trPr>
        <w:tc>
          <w:tcPr>
            <w:tcW w:w="3119" w:type="dxa"/>
          </w:tcPr>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i/>
                <w:iCs/>
                <w:color w:val="000000"/>
              </w:rPr>
            </w:pPr>
            <w:r>
              <w:rPr>
                <w:i/>
                <w:iCs/>
                <w:color w:val="000000"/>
              </w:rPr>
              <w:t>(</w:t>
            </w:r>
            <w:r>
              <w:rPr>
                <w:i/>
                <w:iCs/>
                <w:color w:val="000000"/>
                <w:sz w:val="20"/>
                <w:szCs w:val="20"/>
              </w:rPr>
              <w:t>pieczęć Wykonawcy/Wykonawców)</w:t>
            </w:r>
          </w:p>
        </w:tc>
        <w:tc>
          <w:tcPr>
            <w:tcW w:w="5875" w:type="dxa"/>
            <w:shd w:val="clear" w:color="auto" w:fill="FFCC99"/>
            <w:vAlign w:val="center"/>
          </w:tcPr>
          <w:p w:rsidR="001A7FB9" w:rsidRDefault="001A7FB9" w:rsidP="00B27D49">
            <w:pPr>
              <w:spacing w:line="288" w:lineRule="auto"/>
              <w:jc w:val="center"/>
              <w:rPr>
                <w:b/>
                <w:bCs/>
                <w:color w:val="000000"/>
              </w:rPr>
            </w:pPr>
            <w:r>
              <w:rPr>
                <w:b/>
                <w:bCs/>
                <w:color w:val="000000"/>
              </w:rPr>
              <w:t>TABELA WARTOŚCI ZBIORCZA</w:t>
            </w:r>
          </w:p>
        </w:tc>
      </w:tr>
    </w:tbl>
    <w:p w:rsidR="001A7FB9" w:rsidRPr="006E5EE0" w:rsidRDefault="00D746AC" w:rsidP="008112B2">
      <w:pPr>
        <w:spacing w:before="120"/>
        <w:ind w:right="7093"/>
        <w:jc w:val="center"/>
        <w:rPr>
          <w:b/>
          <w:bCs/>
          <w:color w:val="000000"/>
        </w:rPr>
      </w:pPr>
      <w:r>
        <w:rPr>
          <w:b/>
          <w:bCs/>
          <w:color w:val="000000"/>
        </w:rPr>
        <w:t>TO</w:t>
      </w:r>
      <w:r w:rsidR="001A7FB9">
        <w:rPr>
          <w:b/>
          <w:bCs/>
          <w:color w:val="000000"/>
        </w:rPr>
        <w:t>-</w:t>
      </w:r>
      <w:r>
        <w:rPr>
          <w:b/>
          <w:bCs/>
          <w:color w:val="000000"/>
        </w:rPr>
        <w:t>250-</w:t>
      </w:r>
      <w:r w:rsidR="00246ADA">
        <w:rPr>
          <w:b/>
          <w:bCs/>
          <w:color w:val="000000"/>
        </w:rPr>
        <w:t>09</w:t>
      </w:r>
      <w:r w:rsidR="001A7FB9">
        <w:rPr>
          <w:b/>
          <w:bCs/>
          <w:color w:val="000000"/>
        </w:rPr>
        <w:t>/1</w:t>
      </w:r>
      <w:r w:rsidR="000376A7">
        <w:rPr>
          <w:b/>
          <w:bCs/>
          <w:color w:val="000000"/>
        </w:rPr>
        <w:t>8</w:t>
      </w:r>
    </w:p>
    <w:p w:rsidR="001A7FB9" w:rsidRDefault="001A7FB9" w:rsidP="008112B2">
      <w:pPr>
        <w:spacing w:line="288" w:lineRule="auto"/>
        <w:rPr>
          <w:b/>
          <w:color w:val="000000"/>
        </w:rPr>
      </w:pPr>
      <w:r>
        <w:rPr>
          <w:bCs/>
          <w:i/>
          <w:color w:val="000000"/>
          <w:sz w:val="16"/>
          <w:szCs w:val="16"/>
        </w:rPr>
        <w:t xml:space="preserve">        </w:t>
      </w:r>
      <w:r w:rsidRPr="006E5EE0">
        <w:rPr>
          <w:bCs/>
          <w:i/>
          <w:color w:val="000000"/>
          <w:sz w:val="16"/>
          <w:szCs w:val="16"/>
        </w:rPr>
        <w:t>Nr postępowania</w:t>
      </w:r>
    </w:p>
    <w:p w:rsidR="001A7FB9" w:rsidRDefault="001A7FB9" w:rsidP="00D2357D">
      <w:pPr>
        <w:pStyle w:val="Zwykytekst"/>
        <w:spacing w:before="120" w:line="288" w:lineRule="auto"/>
        <w:jc w:val="both"/>
        <w:rPr>
          <w:rFonts w:ascii="Times New Roman" w:hAnsi="Times New Roman"/>
          <w:bCs/>
          <w:color w:val="000000"/>
          <w:sz w:val="22"/>
          <w:szCs w:val="22"/>
        </w:rPr>
      </w:pPr>
      <w:r>
        <w:rPr>
          <w:rFonts w:ascii="Times New Roman" w:hAnsi="Times New Roman"/>
          <w:b/>
          <w:sz w:val="22"/>
          <w:szCs w:val="22"/>
        </w:rPr>
        <w:t>Wykonywanie</w:t>
      </w:r>
      <w:r w:rsidRPr="005356AD">
        <w:rPr>
          <w:rFonts w:ascii="Times New Roman" w:hAnsi="Times New Roman"/>
          <w:b/>
          <w:sz w:val="22"/>
          <w:szCs w:val="22"/>
        </w:rPr>
        <w:t xml:space="preserve"> </w:t>
      </w:r>
      <w:r>
        <w:rPr>
          <w:rFonts w:ascii="Times New Roman" w:hAnsi="Times New Roman"/>
          <w:b/>
          <w:sz w:val="22"/>
          <w:szCs w:val="22"/>
        </w:rPr>
        <w:t>robót remontowych</w:t>
      </w:r>
      <w:r w:rsidRPr="005356AD">
        <w:rPr>
          <w:rFonts w:ascii="Times New Roman" w:hAnsi="Times New Roman"/>
          <w:b/>
          <w:sz w:val="22"/>
          <w:szCs w:val="22"/>
        </w:rPr>
        <w:t xml:space="preserve"> </w:t>
      </w:r>
      <w:r>
        <w:rPr>
          <w:rFonts w:ascii="Times New Roman" w:hAnsi="Times New Roman"/>
          <w:b/>
          <w:sz w:val="22"/>
          <w:szCs w:val="22"/>
        </w:rPr>
        <w:t>w</w:t>
      </w:r>
      <w:r w:rsidR="000376A7">
        <w:rPr>
          <w:rFonts w:ascii="Times New Roman" w:hAnsi="Times New Roman"/>
          <w:b/>
          <w:sz w:val="22"/>
          <w:szCs w:val="22"/>
        </w:rPr>
        <w:t xml:space="preserve"> latach</w:t>
      </w:r>
      <w:r>
        <w:rPr>
          <w:rFonts w:ascii="Times New Roman" w:hAnsi="Times New Roman"/>
          <w:b/>
          <w:sz w:val="22"/>
          <w:szCs w:val="22"/>
        </w:rPr>
        <w:t xml:space="preserve"> 201</w:t>
      </w:r>
      <w:r w:rsidR="000376A7">
        <w:rPr>
          <w:rFonts w:ascii="Times New Roman" w:hAnsi="Times New Roman"/>
          <w:b/>
          <w:sz w:val="22"/>
          <w:szCs w:val="22"/>
        </w:rPr>
        <w:t>8</w:t>
      </w:r>
      <w:r>
        <w:rPr>
          <w:rFonts w:ascii="Times New Roman" w:hAnsi="Times New Roman"/>
          <w:b/>
          <w:sz w:val="22"/>
          <w:szCs w:val="22"/>
        </w:rPr>
        <w:t>/201</w:t>
      </w:r>
      <w:r w:rsidR="000376A7">
        <w:rPr>
          <w:rFonts w:ascii="Times New Roman" w:hAnsi="Times New Roman"/>
          <w:b/>
          <w:sz w:val="22"/>
          <w:szCs w:val="22"/>
        </w:rPr>
        <w:t>9</w:t>
      </w:r>
      <w:r>
        <w:rPr>
          <w:rFonts w:ascii="Times New Roman" w:hAnsi="Times New Roman"/>
          <w:b/>
          <w:sz w:val="22"/>
          <w:szCs w:val="22"/>
        </w:rPr>
        <w:t xml:space="preserve"> </w:t>
      </w:r>
      <w:r w:rsidRPr="005356AD">
        <w:rPr>
          <w:rFonts w:ascii="Times New Roman" w:hAnsi="Times New Roman"/>
          <w:b/>
          <w:sz w:val="22"/>
          <w:szCs w:val="22"/>
        </w:rPr>
        <w:t xml:space="preserve">obejmujących bieżące konserwacje oraz drobne prace </w:t>
      </w:r>
      <w:r w:rsidR="00A95C80">
        <w:rPr>
          <w:rFonts w:ascii="Times New Roman" w:hAnsi="Times New Roman"/>
          <w:b/>
          <w:sz w:val="22"/>
          <w:szCs w:val="22"/>
        </w:rPr>
        <w:t xml:space="preserve">budowlane </w:t>
      </w:r>
      <w:r w:rsidRPr="005356AD">
        <w:rPr>
          <w:rFonts w:ascii="Times New Roman" w:hAnsi="Times New Roman"/>
          <w:b/>
          <w:sz w:val="22"/>
          <w:szCs w:val="22"/>
        </w:rPr>
        <w:t>w budynkach Instytutu Techniki Budowlanej w Warszawie przy</w:t>
      </w:r>
      <w:r w:rsidR="00A95C80">
        <w:rPr>
          <w:rFonts w:ascii="Times New Roman" w:hAnsi="Times New Roman"/>
          <w:b/>
          <w:sz w:val="22"/>
          <w:szCs w:val="22"/>
        </w:rPr>
        <w:t xml:space="preserve">   </w:t>
      </w:r>
      <w:r w:rsidR="00150CBE">
        <w:rPr>
          <w:rFonts w:ascii="Times New Roman" w:hAnsi="Times New Roman"/>
          <w:b/>
          <w:sz w:val="22"/>
          <w:szCs w:val="22"/>
        </w:rPr>
        <w:t xml:space="preserve">      </w:t>
      </w:r>
      <w:r w:rsidR="00A95C80">
        <w:rPr>
          <w:rFonts w:ascii="Times New Roman" w:hAnsi="Times New Roman"/>
          <w:b/>
          <w:sz w:val="22"/>
          <w:szCs w:val="22"/>
        </w:rPr>
        <w:t xml:space="preserve">    </w:t>
      </w:r>
      <w:r w:rsidRPr="005356AD">
        <w:rPr>
          <w:rFonts w:ascii="Times New Roman" w:hAnsi="Times New Roman"/>
          <w:b/>
          <w:sz w:val="22"/>
          <w:szCs w:val="22"/>
        </w:rPr>
        <w:t xml:space="preserve"> ul. Filtrowej 1 i </w:t>
      </w:r>
      <w:r w:rsidR="00A95C80">
        <w:rPr>
          <w:rFonts w:ascii="Times New Roman" w:hAnsi="Times New Roman"/>
          <w:b/>
          <w:sz w:val="22"/>
          <w:szCs w:val="22"/>
        </w:rPr>
        <w:t xml:space="preserve">ul. </w:t>
      </w:r>
      <w:r w:rsidRPr="005356AD">
        <w:rPr>
          <w:rFonts w:ascii="Times New Roman" w:hAnsi="Times New Roman"/>
          <w:b/>
          <w:sz w:val="22"/>
          <w:szCs w:val="22"/>
        </w:rPr>
        <w:t>Ksawerów 2</w:t>
      </w:r>
      <w:r w:rsidRPr="00824843">
        <w:rPr>
          <w:rFonts w:ascii="Times New Roman" w:hAnsi="Times New Roman"/>
          <w:b/>
          <w:sz w:val="22"/>
          <w:szCs w:val="22"/>
        </w:rPr>
        <w:t>1</w:t>
      </w:r>
    </w:p>
    <w:p w:rsidR="001A7FB9" w:rsidRPr="00CB3CD4" w:rsidRDefault="001A7FB9" w:rsidP="00CB3CD4">
      <w:pPr>
        <w:pStyle w:val="Zwykytekst"/>
        <w:spacing w:before="120" w:line="288" w:lineRule="auto"/>
        <w:jc w:val="both"/>
        <w:rPr>
          <w:rFonts w:ascii="Times New Roman" w:hAnsi="Times New Roman"/>
          <w:bCs/>
          <w:color w:val="000000"/>
          <w:sz w:val="22"/>
          <w:szCs w:val="22"/>
        </w:rPr>
      </w:pPr>
      <w:r w:rsidRPr="00CB3CD4">
        <w:rPr>
          <w:rFonts w:ascii="Times New Roman" w:hAnsi="Times New Roman"/>
          <w:sz w:val="22"/>
          <w:szCs w:val="22"/>
        </w:rPr>
        <w:t>Składając ofertę w postępowaniu o zamówienie publiczne prowadzonym w tr</w:t>
      </w:r>
      <w:r w:rsidR="009C7C1D">
        <w:rPr>
          <w:rFonts w:ascii="Times New Roman" w:hAnsi="Times New Roman"/>
          <w:sz w:val="22"/>
          <w:szCs w:val="22"/>
        </w:rPr>
        <w:t>ybie przetargu nieograniczonego</w:t>
      </w:r>
      <w:r w:rsidRPr="00CB3CD4">
        <w:rPr>
          <w:rFonts w:ascii="Times New Roman" w:hAnsi="Times New Roman"/>
          <w:sz w:val="22"/>
          <w:szCs w:val="22"/>
        </w:rPr>
        <w:t>,</w:t>
      </w:r>
      <w:r w:rsidR="009C7C1D">
        <w:rPr>
          <w:rFonts w:ascii="Times New Roman" w:hAnsi="Times New Roman"/>
          <w:sz w:val="22"/>
          <w:szCs w:val="22"/>
        </w:rPr>
        <w:t xml:space="preserve"> </w:t>
      </w:r>
      <w:r w:rsidRPr="00CB3CD4">
        <w:rPr>
          <w:rFonts w:ascii="Times New Roman" w:hAnsi="Times New Roman"/>
          <w:bCs/>
          <w:color w:val="000000"/>
          <w:sz w:val="22"/>
          <w:szCs w:val="22"/>
        </w:rPr>
        <w:t>podaję poniżej zestawienie wartości elementów scalonych</w:t>
      </w: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58"/>
        <w:gridCol w:w="4531"/>
        <w:gridCol w:w="1985"/>
      </w:tblGrid>
      <w:tr w:rsidR="001A7FB9" w:rsidTr="00444315">
        <w:trPr>
          <w:trHeight w:hRule="exact" w:val="653"/>
        </w:trPr>
        <w:tc>
          <w:tcPr>
            <w:tcW w:w="720" w:type="dxa"/>
            <w:vAlign w:val="center"/>
          </w:tcPr>
          <w:p w:rsidR="001A7FB9" w:rsidRDefault="001A7FB9" w:rsidP="000850C0">
            <w:pPr>
              <w:spacing w:before="120" w:line="288" w:lineRule="auto"/>
              <w:jc w:val="center"/>
              <w:rPr>
                <w:b/>
                <w:bCs/>
                <w:color w:val="000000"/>
                <w:sz w:val="20"/>
                <w:szCs w:val="20"/>
              </w:rPr>
            </w:pPr>
            <w:r>
              <w:rPr>
                <w:b/>
                <w:bCs/>
                <w:color w:val="000000"/>
                <w:sz w:val="20"/>
                <w:szCs w:val="20"/>
              </w:rPr>
              <w:t>L.p.</w:t>
            </w:r>
          </w:p>
          <w:p w:rsidR="001A7FB9" w:rsidRDefault="001A7FB9" w:rsidP="000850C0">
            <w:pPr>
              <w:spacing w:before="120" w:line="288" w:lineRule="auto"/>
              <w:jc w:val="center"/>
              <w:rPr>
                <w:b/>
                <w:bCs/>
                <w:color w:val="000000"/>
                <w:sz w:val="20"/>
                <w:szCs w:val="20"/>
              </w:rPr>
            </w:pPr>
          </w:p>
        </w:tc>
        <w:tc>
          <w:tcPr>
            <w:tcW w:w="1758" w:type="dxa"/>
          </w:tcPr>
          <w:p w:rsidR="001A7FB9" w:rsidRDefault="001A7FB9" w:rsidP="000850C0">
            <w:pPr>
              <w:spacing w:before="120" w:line="288" w:lineRule="auto"/>
              <w:jc w:val="center"/>
              <w:rPr>
                <w:b/>
                <w:bCs/>
                <w:color w:val="000000"/>
                <w:sz w:val="20"/>
                <w:szCs w:val="20"/>
              </w:rPr>
            </w:pPr>
            <w:r>
              <w:rPr>
                <w:b/>
                <w:bCs/>
                <w:color w:val="000000"/>
                <w:sz w:val="20"/>
                <w:szCs w:val="20"/>
              </w:rPr>
              <w:t>Poz.kosztorys.</w:t>
            </w:r>
            <w:r>
              <w:rPr>
                <w:b/>
                <w:bCs/>
                <w:color w:val="000000"/>
                <w:sz w:val="20"/>
                <w:szCs w:val="20"/>
              </w:rPr>
              <w:br/>
              <w:t>Dz./nr</w:t>
            </w:r>
          </w:p>
        </w:tc>
        <w:tc>
          <w:tcPr>
            <w:tcW w:w="4531" w:type="dxa"/>
            <w:vAlign w:val="center"/>
          </w:tcPr>
          <w:p w:rsidR="001A7FB9" w:rsidRDefault="001A7FB9" w:rsidP="000850C0">
            <w:pPr>
              <w:spacing w:before="120" w:line="288" w:lineRule="auto"/>
              <w:jc w:val="center"/>
              <w:rPr>
                <w:b/>
                <w:bCs/>
                <w:color w:val="000000"/>
                <w:sz w:val="20"/>
                <w:szCs w:val="20"/>
              </w:rPr>
            </w:pPr>
            <w:r>
              <w:rPr>
                <w:b/>
                <w:bCs/>
                <w:color w:val="000000"/>
                <w:sz w:val="20"/>
                <w:szCs w:val="20"/>
              </w:rPr>
              <w:t>Wyszczególnienie elementów</w:t>
            </w:r>
          </w:p>
          <w:p w:rsidR="001A7FB9" w:rsidRDefault="001A7FB9" w:rsidP="000850C0">
            <w:pPr>
              <w:spacing w:before="120" w:line="288" w:lineRule="auto"/>
              <w:jc w:val="center"/>
              <w:rPr>
                <w:b/>
                <w:bCs/>
                <w:color w:val="000000"/>
                <w:sz w:val="20"/>
                <w:szCs w:val="20"/>
              </w:rPr>
            </w:pPr>
          </w:p>
          <w:p w:rsidR="001A7FB9" w:rsidRDefault="001A7FB9" w:rsidP="000850C0">
            <w:pPr>
              <w:spacing w:before="120" w:line="288" w:lineRule="auto"/>
              <w:jc w:val="center"/>
              <w:rPr>
                <w:b/>
                <w:bCs/>
                <w:color w:val="000000"/>
                <w:sz w:val="20"/>
                <w:szCs w:val="20"/>
              </w:rPr>
            </w:pPr>
          </w:p>
        </w:tc>
        <w:tc>
          <w:tcPr>
            <w:tcW w:w="1985" w:type="dxa"/>
            <w:vAlign w:val="center"/>
          </w:tcPr>
          <w:p w:rsidR="001A7FB9" w:rsidRDefault="001A7FB9" w:rsidP="000850C0">
            <w:pPr>
              <w:spacing w:before="120" w:line="288" w:lineRule="auto"/>
              <w:jc w:val="center"/>
              <w:rPr>
                <w:b/>
                <w:bCs/>
                <w:color w:val="000000"/>
                <w:sz w:val="20"/>
                <w:szCs w:val="20"/>
              </w:rPr>
            </w:pPr>
            <w:r>
              <w:rPr>
                <w:b/>
                <w:bCs/>
                <w:color w:val="000000"/>
                <w:sz w:val="20"/>
                <w:szCs w:val="20"/>
              </w:rPr>
              <w:t>Wartość netto PLN</w:t>
            </w:r>
          </w:p>
          <w:p w:rsidR="001A7FB9" w:rsidRDefault="001A7FB9" w:rsidP="000850C0">
            <w:pPr>
              <w:spacing w:before="120" w:line="288" w:lineRule="auto"/>
              <w:jc w:val="center"/>
              <w:rPr>
                <w:b/>
                <w:bCs/>
                <w:color w:val="000000"/>
                <w:sz w:val="20"/>
                <w:szCs w:val="20"/>
              </w:rPr>
            </w:pPr>
          </w:p>
        </w:tc>
      </w:tr>
      <w:tr w:rsidR="001A7FB9" w:rsidRPr="00CF35E7" w:rsidTr="00444315">
        <w:trPr>
          <w:trHeight w:hRule="exact" w:val="294"/>
        </w:trPr>
        <w:tc>
          <w:tcPr>
            <w:tcW w:w="720" w:type="dxa"/>
          </w:tcPr>
          <w:p w:rsidR="001A7FB9" w:rsidRPr="00CF35E7" w:rsidRDefault="001A7FB9" w:rsidP="008145DA">
            <w:pPr>
              <w:ind w:left="360"/>
              <w:jc w:val="center"/>
              <w:rPr>
                <w:b/>
                <w:bCs/>
                <w:iCs/>
                <w:color w:val="000000"/>
                <w:sz w:val="16"/>
                <w:szCs w:val="16"/>
              </w:rPr>
            </w:pPr>
            <w:r>
              <w:rPr>
                <w:b/>
                <w:bCs/>
                <w:iCs/>
                <w:color w:val="000000"/>
                <w:sz w:val="16"/>
                <w:szCs w:val="16"/>
              </w:rPr>
              <w:t>1</w:t>
            </w:r>
          </w:p>
        </w:tc>
        <w:tc>
          <w:tcPr>
            <w:tcW w:w="1758" w:type="dxa"/>
          </w:tcPr>
          <w:p w:rsidR="001A7FB9" w:rsidRPr="00CF35E7" w:rsidRDefault="001A7FB9" w:rsidP="008145DA">
            <w:pPr>
              <w:ind w:left="357"/>
              <w:rPr>
                <w:b/>
                <w:bCs/>
                <w:iCs/>
                <w:color w:val="000000"/>
                <w:sz w:val="16"/>
                <w:szCs w:val="16"/>
              </w:rPr>
            </w:pPr>
            <w:r>
              <w:rPr>
                <w:b/>
                <w:bCs/>
                <w:iCs/>
                <w:color w:val="000000"/>
                <w:sz w:val="16"/>
                <w:szCs w:val="16"/>
              </w:rPr>
              <w:t>2</w:t>
            </w:r>
          </w:p>
        </w:tc>
        <w:tc>
          <w:tcPr>
            <w:tcW w:w="4531" w:type="dxa"/>
          </w:tcPr>
          <w:p w:rsidR="001A7FB9" w:rsidRPr="00CF35E7" w:rsidRDefault="001A7FB9" w:rsidP="008145DA">
            <w:pPr>
              <w:ind w:left="360"/>
              <w:jc w:val="center"/>
              <w:rPr>
                <w:b/>
                <w:bCs/>
                <w:iCs/>
                <w:color w:val="000000"/>
                <w:sz w:val="16"/>
                <w:szCs w:val="16"/>
              </w:rPr>
            </w:pPr>
            <w:r>
              <w:rPr>
                <w:b/>
                <w:bCs/>
                <w:iCs/>
                <w:color w:val="000000"/>
                <w:sz w:val="16"/>
                <w:szCs w:val="16"/>
              </w:rPr>
              <w:t>3</w:t>
            </w:r>
          </w:p>
        </w:tc>
        <w:tc>
          <w:tcPr>
            <w:tcW w:w="1985" w:type="dxa"/>
          </w:tcPr>
          <w:p w:rsidR="001A7FB9" w:rsidRPr="00CF35E7" w:rsidRDefault="001A7FB9" w:rsidP="008145DA">
            <w:pPr>
              <w:ind w:left="360"/>
              <w:jc w:val="center"/>
              <w:rPr>
                <w:b/>
                <w:bCs/>
                <w:iCs/>
                <w:color w:val="000000"/>
                <w:sz w:val="16"/>
                <w:szCs w:val="16"/>
              </w:rPr>
            </w:pPr>
            <w:r>
              <w:rPr>
                <w:b/>
                <w:bCs/>
                <w:iCs/>
                <w:color w:val="000000"/>
                <w:sz w:val="16"/>
                <w:szCs w:val="16"/>
              </w:rPr>
              <w:t>4</w:t>
            </w:r>
          </w:p>
        </w:tc>
      </w:tr>
      <w:tr w:rsidR="001A7FB9" w:rsidRPr="002E3330" w:rsidTr="00444315">
        <w:trPr>
          <w:trHeight w:hRule="exact" w:val="336"/>
        </w:trPr>
        <w:tc>
          <w:tcPr>
            <w:tcW w:w="720" w:type="dxa"/>
          </w:tcPr>
          <w:p w:rsidR="001A7FB9" w:rsidRPr="002E3330" w:rsidRDefault="001A7FB9" w:rsidP="000850C0">
            <w:pPr>
              <w:spacing w:line="288" w:lineRule="auto"/>
              <w:rPr>
                <w:b/>
                <w:color w:val="000000"/>
              </w:rPr>
            </w:pPr>
            <w:r w:rsidRPr="002E3330">
              <w:rPr>
                <w:b/>
                <w:color w:val="000000"/>
                <w:sz w:val="22"/>
                <w:szCs w:val="22"/>
              </w:rPr>
              <w:t>I</w:t>
            </w:r>
          </w:p>
        </w:tc>
        <w:tc>
          <w:tcPr>
            <w:tcW w:w="1758" w:type="dxa"/>
          </w:tcPr>
          <w:p w:rsidR="002D2C6D" w:rsidRDefault="001A7FB9">
            <w:pPr>
              <w:spacing w:line="288" w:lineRule="auto"/>
              <w:jc w:val="both"/>
              <w:rPr>
                <w:color w:val="000000"/>
              </w:rPr>
            </w:pPr>
            <w:r w:rsidRPr="002E3330">
              <w:rPr>
                <w:color w:val="000000"/>
                <w:sz w:val="22"/>
                <w:szCs w:val="22"/>
              </w:rPr>
              <w:t>Dz.1</w:t>
            </w:r>
            <w:r>
              <w:rPr>
                <w:color w:val="000000"/>
                <w:sz w:val="22"/>
                <w:szCs w:val="22"/>
              </w:rPr>
              <w:t xml:space="preserve"> poz.  </w:t>
            </w:r>
            <w:r w:rsidR="00B418B7">
              <w:rPr>
                <w:color w:val="000000"/>
                <w:sz w:val="22"/>
                <w:szCs w:val="22"/>
              </w:rPr>
              <w:t>1-94</w:t>
            </w:r>
          </w:p>
        </w:tc>
        <w:tc>
          <w:tcPr>
            <w:tcW w:w="4531" w:type="dxa"/>
          </w:tcPr>
          <w:p w:rsidR="001A7FB9" w:rsidRPr="002E3330" w:rsidRDefault="001A7FB9" w:rsidP="000850C0">
            <w:pPr>
              <w:spacing w:line="288" w:lineRule="auto"/>
              <w:jc w:val="both"/>
              <w:rPr>
                <w:b/>
                <w:color w:val="000000"/>
              </w:rPr>
            </w:pPr>
            <w:r w:rsidRPr="002E3330">
              <w:rPr>
                <w:b/>
                <w:color w:val="000000"/>
                <w:sz w:val="22"/>
                <w:szCs w:val="22"/>
              </w:rPr>
              <w:t>Roboty konserwacyjne</w:t>
            </w:r>
          </w:p>
        </w:tc>
        <w:tc>
          <w:tcPr>
            <w:tcW w:w="1985" w:type="dxa"/>
          </w:tcPr>
          <w:p w:rsidR="001A7FB9" w:rsidRPr="002E3330" w:rsidRDefault="001A7FB9" w:rsidP="000850C0">
            <w:pPr>
              <w:spacing w:line="288" w:lineRule="auto"/>
              <w:rPr>
                <w:b/>
                <w:bCs/>
                <w:color w:val="000000"/>
              </w:rPr>
            </w:pPr>
          </w:p>
        </w:tc>
      </w:tr>
      <w:tr w:rsidR="001A7FB9" w:rsidRPr="002E3330" w:rsidTr="00444315">
        <w:trPr>
          <w:trHeight w:hRule="exact" w:val="361"/>
        </w:trPr>
        <w:tc>
          <w:tcPr>
            <w:tcW w:w="720" w:type="dxa"/>
          </w:tcPr>
          <w:p w:rsidR="001A7FB9" w:rsidRPr="002E3330" w:rsidRDefault="001A7FB9" w:rsidP="00764586">
            <w:pPr>
              <w:spacing w:line="288" w:lineRule="auto"/>
              <w:rPr>
                <w:b/>
                <w:color w:val="000000"/>
              </w:rPr>
            </w:pPr>
            <w:r w:rsidRPr="002E3330">
              <w:rPr>
                <w:b/>
                <w:color w:val="000000"/>
                <w:sz w:val="22"/>
                <w:szCs w:val="22"/>
              </w:rPr>
              <w:t>II</w:t>
            </w:r>
          </w:p>
        </w:tc>
        <w:tc>
          <w:tcPr>
            <w:tcW w:w="1758" w:type="dxa"/>
          </w:tcPr>
          <w:p w:rsidR="002D2C6D" w:rsidRDefault="001A7FB9">
            <w:pPr>
              <w:spacing w:line="288" w:lineRule="auto"/>
              <w:jc w:val="both"/>
              <w:rPr>
                <w:color w:val="000000"/>
              </w:rPr>
            </w:pPr>
            <w:r w:rsidRPr="002E3330">
              <w:rPr>
                <w:color w:val="000000"/>
                <w:sz w:val="22"/>
                <w:szCs w:val="22"/>
              </w:rPr>
              <w:t>Dz.</w:t>
            </w:r>
            <w:r>
              <w:rPr>
                <w:color w:val="000000"/>
                <w:sz w:val="22"/>
                <w:szCs w:val="22"/>
              </w:rPr>
              <w:t>2 poz.</w:t>
            </w:r>
            <w:r w:rsidR="00B418B7">
              <w:rPr>
                <w:color w:val="000000"/>
                <w:sz w:val="22"/>
                <w:szCs w:val="22"/>
              </w:rPr>
              <w:t xml:space="preserve">  1-33</w:t>
            </w:r>
          </w:p>
        </w:tc>
        <w:tc>
          <w:tcPr>
            <w:tcW w:w="4531" w:type="dxa"/>
          </w:tcPr>
          <w:p w:rsidR="001A7FB9" w:rsidRPr="002E3330" w:rsidRDefault="001A7FB9" w:rsidP="00764586">
            <w:pPr>
              <w:spacing w:line="288" w:lineRule="auto"/>
              <w:jc w:val="both"/>
              <w:rPr>
                <w:b/>
                <w:color w:val="000000"/>
              </w:rPr>
            </w:pPr>
            <w:r w:rsidRPr="002E3330">
              <w:rPr>
                <w:b/>
                <w:color w:val="000000"/>
                <w:sz w:val="22"/>
                <w:szCs w:val="22"/>
              </w:rPr>
              <w:t xml:space="preserve">Roboty remontowe </w:t>
            </w:r>
          </w:p>
        </w:tc>
        <w:tc>
          <w:tcPr>
            <w:tcW w:w="1985" w:type="dxa"/>
          </w:tcPr>
          <w:p w:rsidR="001A7FB9" w:rsidRPr="002E3330" w:rsidRDefault="001A7FB9" w:rsidP="00764586">
            <w:pPr>
              <w:spacing w:line="288" w:lineRule="auto"/>
              <w:rPr>
                <w:b/>
                <w:bCs/>
                <w:color w:val="000000"/>
              </w:rPr>
            </w:pPr>
          </w:p>
        </w:tc>
      </w:tr>
      <w:tr w:rsidR="001A7FB9" w:rsidRPr="00D81925" w:rsidTr="00444315">
        <w:trPr>
          <w:trHeight w:hRule="exact" w:val="354"/>
        </w:trPr>
        <w:tc>
          <w:tcPr>
            <w:tcW w:w="720" w:type="dxa"/>
          </w:tcPr>
          <w:p w:rsidR="001A7FB9" w:rsidRPr="00D81925" w:rsidRDefault="001A7FB9" w:rsidP="000850C0">
            <w:pPr>
              <w:spacing w:line="288" w:lineRule="auto"/>
              <w:jc w:val="right"/>
              <w:rPr>
                <w:color w:val="000000"/>
              </w:rPr>
            </w:pPr>
          </w:p>
        </w:tc>
        <w:tc>
          <w:tcPr>
            <w:tcW w:w="1758" w:type="dxa"/>
          </w:tcPr>
          <w:p w:rsidR="001A7FB9" w:rsidRPr="00D81925" w:rsidRDefault="001A7FB9" w:rsidP="000850C0">
            <w:pPr>
              <w:pStyle w:val="Nagwek6"/>
              <w:spacing w:before="0" w:line="288" w:lineRule="auto"/>
              <w:jc w:val="right"/>
              <w:rPr>
                <w:color w:val="000000"/>
              </w:rPr>
            </w:pPr>
          </w:p>
        </w:tc>
        <w:tc>
          <w:tcPr>
            <w:tcW w:w="4531" w:type="dxa"/>
          </w:tcPr>
          <w:p w:rsidR="001A7FB9" w:rsidRPr="00D81925" w:rsidRDefault="001A7FB9" w:rsidP="000850C0">
            <w:pPr>
              <w:pStyle w:val="Nagwek6"/>
              <w:spacing w:before="0" w:line="288" w:lineRule="auto"/>
              <w:jc w:val="right"/>
              <w:rPr>
                <w:color w:val="000000"/>
              </w:rPr>
            </w:pPr>
            <w:r w:rsidRPr="00D81925">
              <w:rPr>
                <w:color w:val="000000"/>
              </w:rPr>
              <w:t>RAZEM</w:t>
            </w:r>
            <w:r>
              <w:rPr>
                <w:color w:val="000000"/>
              </w:rPr>
              <w:t xml:space="preserve">  NETTO </w:t>
            </w:r>
          </w:p>
        </w:tc>
        <w:tc>
          <w:tcPr>
            <w:tcW w:w="1985" w:type="dxa"/>
          </w:tcPr>
          <w:p w:rsidR="001A7FB9" w:rsidRPr="00D81925" w:rsidRDefault="001A7FB9" w:rsidP="000850C0">
            <w:pPr>
              <w:spacing w:line="288" w:lineRule="auto"/>
              <w:jc w:val="right"/>
              <w:rPr>
                <w:b/>
                <w:bCs/>
                <w:color w:val="000000"/>
              </w:rPr>
            </w:pPr>
          </w:p>
        </w:tc>
      </w:tr>
      <w:tr w:rsidR="001A7FB9" w:rsidRPr="00D81925" w:rsidTr="00444315">
        <w:trPr>
          <w:trHeight w:hRule="exact" w:val="364"/>
        </w:trPr>
        <w:tc>
          <w:tcPr>
            <w:tcW w:w="720" w:type="dxa"/>
          </w:tcPr>
          <w:p w:rsidR="001A7FB9" w:rsidRPr="00D81925" w:rsidRDefault="001A7FB9" w:rsidP="000850C0">
            <w:pPr>
              <w:spacing w:line="288" w:lineRule="auto"/>
              <w:jc w:val="right"/>
              <w:rPr>
                <w:color w:val="000000"/>
              </w:rPr>
            </w:pPr>
          </w:p>
        </w:tc>
        <w:tc>
          <w:tcPr>
            <w:tcW w:w="1758" w:type="dxa"/>
          </w:tcPr>
          <w:p w:rsidR="001A7FB9" w:rsidRPr="00D81925" w:rsidRDefault="001A7FB9" w:rsidP="000850C0">
            <w:pPr>
              <w:spacing w:line="288" w:lineRule="auto"/>
              <w:jc w:val="right"/>
              <w:rPr>
                <w:b/>
                <w:bCs/>
                <w:color w:val="000000"/>
              </w:rPr>
            </w:pPr>
          </w:p>
        </w:tc>
        <w:tc>
          <w:tcPr>
            <w:tcW w:w="4531" w:type="dxa"/>
          </w:tcPr>
          <w:p w:rsidR="001A7FB9" w:rsidRPr="00D81925" w:rsidRDefault="001A7FB9" w:rsidP="000850C0">
            <w:pPr>
              <w:spacing w:line="288" w:lineRule="auto"/>
              <w:jc w:val="right"/>
              <w:rPr>
                <w:b/>
                <w:bCs/>
                <w:color w:val="000000"/>
              </w:rPr>
            </w:pPr>
            <w:r w:rsidRPr="00D81925">
              <w:rPr>
                <w:b/>
                <w:bCs/>
                <w:color w:val="000000"/>
                <w:sz w:val="22"/>
                <w:szCs w:val="22"/>
              </w:rPr>
              <w:t>VAT __. %</w:t>
            </w:r>
          </w:p>
        </w:tc>
        <w:tc>
          <w:tcPr>
            <w:tcW w:w="1985" w:type="dxa"/>
          </w:tcPr>
          <w:p w:rsidR="001A7FB9" w:rsidRPr="00D81925" w:rsidRDefault="001A7FB9" w:rsidP="000850C0">
            <w:pPr>
              <w:spacing w:line="288" w:lineRule="auto"/>
              <w:jc w:val="right"/>
              <w:rPr>
                <w:b/>
                <w:bCs/>
                <w:color w:val="000000"/>
              </w:rPr>
            </w:pPr>
          </w:p>
        </w:tc>
      </w:tr>
      <w:tr w:rsidR="001A7FB9" w:rsidRPr="00D81925" w:rsidTr="00444315">
        <w:trPr>
          <w:trHeight w:hRule="exact" w:val="359"/>
        </w:trPr>
        <w:tc>
          <w:tcPr>
            <w:tcW w:w="720" w:type="dxa"/>
          </w:tcPr>
          <w:p w:rsidR="001A7FB9" w:rsidRPr="00D81925" w:rsidRDefault="001A7FB9" w:rsidP="000850C0">
            <w:pPr>
              <w:spacing w:line="288" w:lineRule="auto"/>
              <w:jc w:val="right"/>
              <w:rPr>
                <w:color w:val="000000"/>
              </w:rPr>
            </w:pPr>
          </w:p>
        </w:tc>
        <w:tc>
          <w:tcPr>
            <w:tcW w:w="1758" w:type="dxa"/>
          </w:tcPr>
          <w:p w:rsidR="001A7FB9" w:rsidRPr="00D81925" w:rsidRDefault="001A7FB9" w:rsidP="000850C0">
            <w:pPr>
              <w:pStyle w:val="Nagwek6"/>
              <w:spacing w:before="0" w:line="288" w:lineRule="auto"/>
              <w:jc w:val="right"/>
              <w:rPr>
                <w:color w:val="000000"/>
              </w:rPr>
            </w:pPr>
          </w:p>
        </w:tc>
        <w:tc>
          <w:tcPr>
            <w:tcW w:w="4531" w:type="dxa"/>
          </w:tcPr>
          <w:p w:rsidR="001A7FB9" w:rsidRPr="00D81925" w:rsidRDefault="001A7FB9" w:rsidP="000850C0">
            <w:pPr>
              <w:pStyle w:val="Nagwek6"/>
              <w:spacing w:before="0" w:line="288" w:lineRule="auto"/>
              <w:jc w:val="right"/>
              <w:rPr>
                <w:color w:val="000000"/>
              </w:rPr>
            </w:pPr>
            <w:r w:rsidRPr="00D81925">
              <w:rPr>
                <w:color w:val="000000"/>
              </w:rPr>
              <w:t>OGÓŁEM</w:t>
            </w:r>
          </w:p>
        </w:tc>
        <w:tc>
          <w:tcPr>
            <w:tcW w:w="1985" w:type="dxa"/>
          </w:tcPr>
          <w:p w:rsidR="001A7FB9" w:rsidRPr="00D81925" w:rsidRDefault="001A7FB9" w:rsidP="000850C0">
            <w:pPr>
              <w:spacing w:line="288" w:lineRule="auto"/>
              <w:jc w:val="right"/>
              <w:rPr>
                <w:b/>
                <w:bCs/>
                <w:color w:val="000000"/>
              </w:rPr>
            </w:pPr>
          </w:p>
        </w:tc>
      </w:tr>
    </w:tbl>
    <w:p w:rsidR="001A7FB9" w:rsidRDefault="001A7FB9" w:rsidP="003315E3">
      <w:pPr>
        <w:spacing w:line="288" w:lineRule="auto"/>
        <w:jc w:val="both"/>
        <w:rPr>
          <w:color w:val="000000"/>
          <w:sz w:val="22"/>
          <w:szCs w:val="22"/>
        </w:rPr>
      </w:pPr>
    </w:p>
    <w:p w:rsidR="001A7FB9" w:rsidRDefault="001A7FB9" w:rsidP="003315E3">
      <w:pPr>
        <w:spacing w:line="288" w:lineRule="auto"/>
        <w:jc w:val="both"/>
        <w:rPr>
          <w:color w:val="000000"/>
          <w:sz w:val="22"/>
          <w:szCs w:val="22"/>
        </w:rPr>
      </w:pPr>
    </w:p>
    <w:p w:rsidR="00217ECF" w:rsidRDefault="00217ECF" w:rsidP="003315E3">
      <w:pPr>
        <w:spacing w:line="288" w:lineRule="auto"/>
        <w:jc w:val="both"/>
        <w:rPr>
          <w:color w:val="000000"/>
          <w:sz w:val="22"/>
          <w:szCs w:val="22"/>
        </w:rPr>
      </w:pPr>
    </w:p>
    <w:p w:rsidR="00217ECF" w:rsidRDefault="00217ECF" w:rsidP="003315E3">
      <w:pPr>
        <w:spacing w:line="288" w:lineRule="auto"/>
        <w:jc w:val="both"/>
        <w:rPr>
          <w:color w:val="000000"/>
          <w:sz w:val="22"/>
          <w:szCs w:val="22"/>
        </w:rPr>
      </w:pPr>
    </w:p>
    <w:p w:rsidR="001A7FB9" w:rsidRPr="00D81925" w:rsidRDefault="001A7FB9" w:rsidP="003315E3">
      <w:pPr>
        <w:spacing w:line="288" w:lineRule="auto"/>
        <w:jc w:val="both"/>
        <w:rPr>
          <w:color w:val="000000"/>
          <w:sz w:val="22"/>
          <w:szCs w:val="22"/>
        </w:rPr>
      </w:pPr>
      <w:r w:rsidRPr="00D81925">
        <w:rPr>
          <w:color w:val="000000"/>
          <w:sz w:val="22"/>
          <w:szCs w:val="22"/>
        </w:rPr>
        <w:t>__________________ dnia __.__.</w:t>
      </w:r>
      <w:r>
        <w:rPr>
          <w:color w:val="000000"/>
          <w:sz w:val="22"/>
          <w:szCs w:val="22"/>
        </w:rPr>
        <w:t>201</w:t>
      </w:r>
      <w:r w:rsidR="000376A7">
        <w:rPr>
          <w:color w:val="000000"/>
          <w:sz w:val="22"/>
          <w:szCs w:val="22"/>
        </w:rPr>
        <w:t>8</w:t>
      </w:r>
      <w:r w:rsidRPr="00D81925">
        <w:rPr>
          <w:color w:val="000000"/>
          <w:sz w:val="22"/>
          <w:szCs w:val="22"/>
        </w:rPr>
        <w:t xml:space="preserve"> r.</w:t>
      </w:r>
      <w:r w:rsidRPr="00D81925">
        <w:rPr>
          <w:color w:val="000000"/>
          <w:sz w:val="22"/>
          <w:szCs w:val="22"/>
        </w:rPr>
        <w:tab/>
      </w:r>
      <w:r w:rsidRPr="00D81925">
        <w:rPr>
          <w:color w:val="000000"/>
          <w:sz w:val="22"/>
          <w:szCs w:val="22"/>
        </w:rPr>
        <w:tab/>
        <w:t>__________________________________</w:t>
      </w:r>
    </w:p>
    <w:p w:rsidR="001A7FB9" w:rsidRPr="00D81925" w:rsidRDefault="001A7FB9" w:rsidP="00D2357D">
      <w:pPr>
        <w:spacing w:line="288" w:lineRule="auto"/>
        <w:ind w:left="4253" w:firstLine="703"/>
        <w:jc w:val="center"/>
        <w:outlineLvl w:val="0"/>
        <w:rPr>
          <w:i/>
          <w:iCs/>
          <w:color w:val="000000"/>
          <w:sz w:val="16"/>
          <w:szCs w:val="16"/>
        </w:rPr>
      </w:pPr>
      <w:r w:rsidRPr="00D81925">
        <w:rPr>
          <w:i/>
          <w:iCs/>
          <w:color w:val="000000"/>
          <w:sz w:val="16"/>
          <w:szCs w:val="16"/>
        </w:rPr>
        <w:t xml:space="preserve">     (podpis osoby upoważnionej do reprezentowania Wykonawcy)</w:t>
      </w:r>
    </w:p>
    <w:p w:rsidR="001A7FB9" w:rsidRPr="0004573D" w:rsidRDefault="001A7FB9" w:rsidP="00D2357D">
      <w:pPr>
        <w:pStyle w:val="Zwykytekst"/>
        <w:spacing w:before="120" w:line="288" w:lineRule="auto"/>
        <w:rPr>
          <w:rFonts w:ascii="Times New Roman" w:hAnsi="Times New Roman"/>
          <w:color w:val="000000"/>
          <w:sz w:val="16"/>
          <w:szCs w:val="16"/>
        </w:rPr>
      </w:pPr>
    </w:p>
    <w:p w:rsidR="001A7FB9" w:rsidRDefault="001A7FB9" w:rsidP="00861458">
      <w:pPr>
        <w:spacing w:line="288" w:lineRule="auto"/>
        <w:ind w:left="4253" w:firstLine="703"/>
        <w:jc w:val="center"/>
        <w:outlineLvl w:val="0"/>
      </w:pPr>
      <w:r>
        <w:br w:type="page"/>
      </w:r>
    </w:p>
    <w:p w:rsidR="001A7FB9" w:rsidRPr="00770951" w:rsidRDefault="001A7FB9" w:rsidP="001B1518">
      <w:pPr>
        <w:pStyle w:val="rozdzia"/>
      </w:pPr>
      <w:r w:rsidRPr="00770951">
        <w:lastRenderedPageBreak/>
        <w:t>ROZDZIAŁ IV</w:t>
      </w:r>
    </w:p>
    <w:p w:rsidR="001A7FB9" w:rsidRPr="003219C0" w:rsidRDefault="001A7FB9" w:rsidP="00770951">
      <w:pPr>
        <w:jc w:val="center"/>
        <w:rPr>
          <w:b/>
          <w:caps/>
        </w:rPr>
      </w:pPr>
      <w:r>
        <w:rPr>
          <w:b/>
        </w:rPr>
        <w:t>OPIS PRZEDMIOTU ZAMÓWIENIA</w:t>
      </w:r>
    </w:p>
    <w:p w:rsidR="001A7FB9" w:rsidRDefault="001A7FB9" w:rsidP="002E3330">
      <w:pPr>
        <w:pStyle w:val="Nagwek1"/>
        <w:jc w:val="both"/>
        <w:rPr>
          <w:rFonts w:ascii="Times New Roman" w:hAnsi="Times New Roman"/>
          <w:b w:val="0"/>
          <w:sz w:val="24"/>
          <w:szCs w:val="24"/>
        </w:rPr>
      </w:pPr>
    </w:p>
    <w:p w:rsidR="001A7FB9" w:rsidRPr="00D425B4" w:rsidRDefault="001A7FB9" w:rsidP="00A75F33">
      <w:pPr>
        <w:pStyle w:val="Nagwek1"/>
        <w:spacing w:before="120" w:line="276" w:lineRule="auto"/>
        <w:contextualSpacing/>
        <w:jc w:val="both"/>
        <w:rPr>
          <w:rFonts w:ascii="Times New Roman" w:hAnsi="Times New Roman"/>
          <w:b w:val="0"/>
          <w:sz w:val="24"/>
          <w:szCs w:val="24"/>
        </w:rPr>
      </w:pPr>
      <w:r w:rsidRPr="00D425B4">
        <w:rPr>
          <w:rFonts w:ascii="Times New Roman" w:hAnsi="Times New Roman"/>
          <w:b w:val="0"/>
          <w:sz w:val="24"/>
          <w:szCs w:val="24"/>
        </w:rPr>
        <w:t xml:space="preserve">Przedmiotem zamówienia jest </w:t>
      </w:r>
      <w:r w:rsidRPr="00BF017B">
        <w:rPr>
          <w:rFonts w:ascii="Times New Roman" w:hAnsi="Times New Roman"/>
          <w:sz w:val="24"/>
          <w:szCs w:val="24"/>
        </w:rPr>
        <w:t>„</w:t>
      </w:r>
      <w:r>
        <w:rPr>
          <w:rFonts w:ascii="Times New Roman" w:hAnsi="Times New Roman"/>
          <w:sz w:val="24"/>
          <w:szCs w:val="24"/>
        </w:rPr>
        <w:t>Wykonywanie robót remontowych w</w:t>
      </w:r>
      <w:r w:rsidR="000376A7">
        <w:rPr>
          <w:rFonts w:ascii="Times New Roman" w:hAnsi="Times New Roman"/>
          <w:sz w:val="24"/>
          <w:szCs w:val="24"/>
        </w:rPr>
        <w:t xml:space="preserve"> latach</w:t>
      </w:r>
      <w:r w:rsidRPr="00BF017B">
        <w:rPr>
          <w:rFonts w:ascii="Times New Roman" w:hAnsi="Times New Roman"/>
          <w:sz w:val="24"/>
          <w:szCs w:val="24"/>
        </w:rPr>
        <w:t xml:space="preserve"> </w:t>
      </w:r>
      <w:r>
        <w:rPr>
          <w:rFonts w:ascii="Times New Roman" w:hAnsi="Times New Roman"/>
          <w:sz w:val="24"/>
          <w:szCs w:val="24"/>
        </w:rPr>
        <w:t>201</w:t>
      </w:r>
      <w:r w:rsidR="000376A7">
        <w:rPr>
          <w:rFonts w:ascii="Times New Roman" w:hAnsi="Times New Roman"/>
          <w:sz w:val="24"/>
          <w:szCs w:val="24"/>
        </w:rPr>
        <w:t>8</w:t>
      </w:r>
      <w:r>
        <w:rPr>
          <w:rFonts w:ascii="Times New Roman" w:hAnsi="Times New Roman"/>
          <w:sz w:val="24"/>
          <w:szCs w:val="24"/>
        </w:rPr>
        <w:t>/201</w:t>
      </w:r>
      <w:r w:rsidR="000376A7">
        <w:rPr>
          <w:rFonts w:ascii="Times New Roman" w:hAnsi="Times New Roman"/>
          <w:sz w:val="24"/>
          <w:szCs w:val="24"/>
        </w:rPr>
        <w:t>9</w:t>
      </w:r>
      <w:r>
        <w:rPr>
          <w:rFonts w:ascii="Times New Roman" w:hAnsi="Times New Roman"/>
          <w:sz w:val="24"/>
          <w:szCs w:val="24"/>
        </w:rPr>
        <w:t xml:space="preserve"> </w:t>
      </w:r>
      <w:r w:rsidRPr="00BF017B">
        <w:rPr>
          <w:rFonts w:ascii="Times New Roman" w:hAnsi="Times New Roman"/>
          <w:sz w:val="24"/>
          <w:szCs w:val="24"/>
        </w:rPr>
        <w:t xml:space="preserve">obejmujących bieżące konserwacje oraz drobne prace </w:t>
      </w:r>
      <w:r w:rsidR="00A95C80">
        <w:rPr>
          <w:rFonts w:ascii="Times New Roman" w:hAnsi="Times New Roman"/>
          <w:sz w:val="24"/>
          <w:szCs w:val="24"/>
        </w:rPr>
        <w:t xml:space="preserve">budowlane </w:t>
      </w:r>
      <w:r w:rsidRPr="00BF017B">
        <w:rPr>
          <w:rFonts w:ascii="Times New Roman" w:hAnsi="Times New Roman"/>
          <w:sz w:val="24"/>
          <w:szCs w:val="24"/>
        </w:rPr>
        <w:t xml:space="preserve">w budynkach Instytutu Techniki Budowlanej w Warszawie przy ul. Filtrowej 1 i </w:t>
      </w:r>
      <w:r w:rsidR="00A95C80">
        <w:rPr>
          <w:rFonts w:ascii="Times New Roman" w:hAnsi="Times New Roman"/>
          <w:sz w:val="24"/>
          <w:szCs w:val="24"/>
        </w:rPr>
        <w:t xml:space="preserve">ul. </w:t>
      </w:r>
      <w:r w:rsidRPr="00BF017B">
        <w:rPr>
          <w:rFonts w:ascii="Times New Roman" w:hAnsi="Times New Roman"/>
          <w:sz w:val="24"/>
          <w:szCs w:val="24"/>
        </w:rPr>
        <w:t>Ksawerów 21”</w:t>
      </w:r>
      <w:r w:rsidRPr="00D425B4">
        <w:rPr>
          <w:rFonts w:ascii="Times New Roman" w:hAnsi="Times New Roman"/>
          <w:b w:val="0"/>
          <w:sz w:val="24"/>
          <w:szCs w:val="24"/>
        </w:rPr>
        <w:t xml:space="preserve"> </w:t>
      </w:r>
      <w:r w:rsidR="009C7C1D" w:rsidRPr="00D425B4">
        <w:rPr>
          <w:rFonts w:ascii="Times New Roman" w:hAnsi="Times New Roman"/>
          <w:b w:val="0"/>
          <w:sz w:val="24"/>
          <w:szCs w:val="24"/>
        </w:rPr>
        <w:t>obejmujących w</w:t>
      </w:r>
      <w:r w:rsidRPr="00D425B4">
        <w:rPr>
          <w:rFonts w:ascii="Times New Roman" w:hAnsi="Times New Roman"/>
          <w:b w:val="0"/>
          <w:sz w:val="24"/>
          <w:szCs w:val="24"/>
        </w:rPr>
        <w:t xml:space="preserve"> szczególności:</w:t>
      </w:r>
    </w:p>
    <w:p w:rsidR="001A7FB9" w:rsidRDefault="001A7FB9" w:rsidP="00A75F33">
      <w:pPr>
        <w:spacing w:before="120" w:line="276" w:lineRule="auto"/>
        <w:contextualSpacing/>
        <w:rPr>
          <w:u w:val="single"/>
        </w:rPr>
      </w:pPr>
    </w:p>
    <w:p w:rsidR="001A7FB9" w:rsidRDefault="001A7FB9" w:rsidP="00714221">
      <w:pPr>
        <w:numPr>
          <w:ilvl w:val="0"/>
          <w:numId w:val="59"/>
        </w:numPr>
        <w:spacing w:before="120" w:line="276" w:lineRule="auto"/>
        <w:contextualSpacing/>
        <w:jc w:val="both"/>
      </w:pPr>
      <w:r>
        <w:t>Wykonanie punktowych wykopów (w tym wyburzenia) oraz ich zasypanie z zagęszczeniem</w:t>
      </w:r>
      <w:r w:rsidR="00714221">
        <w:t>,</w:t>
      </w:r>
    </w:p>
    <w:p w:rsidR="001A7FB9" w:rsidRDefault="001A7FB9" w:rsidP="00714221">
      <w:pPr>
        <w:numPr>
          <w:ilvl w:val="0"/>
          <w:numId w:val="59"/>
        </w:numPr>
        <w:spacing w:before="120" w:line="276" w:lineRule="auto"/>
        <w:contextualSpacing/>
        <w:jc w:val="both"/>
      </w:pPr>
      <w:r>
        <w:t>Wykonanie fundamentów i płyt zbrojonych pod stanowiska laboratoryjne</w:t>
      </w:r>
      <w:r w:rsidR="00714221">
        <w:t>;</w:t>
      </w:r>
    </w:p>
    <w:p w:rsidR="001A7FB9" w:rsidRDefault="001A7FB9" w:rsidP="00714221">
      <w:pPr>
        <w:numPr>
          <w:ilvl w:val="0"/>
          <w:numId w:val="59"/>
        </w:numPr>
        <w:spacing w:before="120" w:line="276" w:lineRule="auto"/>
        <w:contextualSpacing/>
        <w:jc w:val="both"/>
      </w:pPr>
      <w:r>
        <w:t>Wykonanie schodów żelbetowych , podestów, pochylni, murków oporowych</w:t>
      </w:r>
      <w:r w:rsidR="00714221">
        <w:t>;</w:t>
      </w:r>
    </w:p>
    <w:p w:rsidR="00714221" w:rsidRDefault="001A7FB9" w:rsidP="00714221">
      <w:pPr>
        <w:numPr>
          <w:ilvl w:val="0"/>
          <w:numId w:val="59"/>
        </w:numPr>
        <w:spacing w:before="120" w:line="276" w:lineRule="auto"/>
        <w:contextualSpacing/>
        <w:jc w:val="both"/>
      </w:pPr>
      <w:r>
        <w:t>Nadproża żelbetowe</w:t>
      </w:r>
      <w:r w:rsidR="00714221">
        <w:t>;</w:t>
      </w:r>
    </w:p>
    <w:p w:rsidR="001A7FB9" w:rsidRDefault="001A7FB9" w:rsidP="00714221">
      <w:pPr>
        <w:numPr>
          <w:ilvl w:val="0"/>
          <w:numId w:val="59"/>
        </w:numPr>
        <w:spacing w:before="120" w:line="276" w:lineRule="auto"/>
        <w:contextualSpacing/>
        <w:jc w:val="both"/>
      </w:pPr>
      <w:r>
        <w:t>Prace przygotowawcze-zabezpieczenie podłóg i mebli</w:t>
      </w:r>
      <w:r w:rsidR="00714221">
        <w:t>;</w:t>
      </w:r>
    </w:p>
    <w:p w:rsidR="001A7FB9" w:rsidRDefault="001A7FB9" w:rsidP="00714221">
      <w:pPr>
        <w:numPr>
          <w:ilvl w:val="0"/>
          <w:numId w:val="59"/>
        </w:numPr>
        <w:spacing w:before="120" w:line="276" w:lineRule="auto"/>
        <w:contextualSpacing/>
        <w:jc w:val="both"/>
      </w:pPr>
      <w:r>
        <w:t>Wywiezienie gruzu z budynku po robotach</w:t>
      </w:r>
      <w:r w:rsidR="00714221">
        <w:t>;</w:t>
      </w:r>
    </w:p>
    <w:p w:rsidR="001A7FB9" w:rsidRDefault="001A7FB9" w:rsidP="00714221">
      <w:pPr>
        <w:numPr>
          <w:ilvl w:val="0"/>
          <w:numId w:val="59"/>
        </w:numPr>
        <w:spacing w:before="120" w:line="276" w:lineRule="auto"/>
        <w:contextualSpacing/>
        <w:jc w:val="both"/>
      </w:pPr>
      <w:r>
        <w:t>Rozbiórki fragmentów ścian murowanych i żelbetowych, przekucia</w:t>
      </w:r>
      <w:r w:rsidR="00714221">
        <w:t>;</w:t>
      </w:r>
    </w:p>
    <w:p w:rsidR="001A7FB9" w:rsidRDefault="001A7FB9" w:rsidP="00714221">
      <w:pPr>
        <w:numPr>
          <w:ilvl w:val="0"/>
          <w:numId w:val="59"/>
        </w:numPr>
        <w:spacing w:before="120" w:line="276" w:lineRule="auto"/>
        <w:contextualSpacing/>
        <w:jc w:val="both"/>
      </w:pPr>
      <w:r>
        <w:t>Skuwanie i uzupełnienia tynków</w:t>
      </w:r>
      <w:r w:rsidRPr="0037410E">
        <w:t xml:space="preserve"> </w:t>
      </w:r>
      <w:r>
        <w:t>ścian i sufitów</w:t>
      </w:r>
      <w:r w:rsidR="00714221">
        <w:t>;</w:t>
      </w:r>
    </w:p>
    <w:p w:rsidR="001A7FB9" w:rsidRDefault="001A7FB9" w:rsidP="00714221">
      <w:pPr>
        <w:numPr>
          <w:ilvl w:val="0"/>
          <w:numId w:val="59"/>
        </w:numPr>
        <w:spacing w:before="120" w:line="276" w:lineRule="auto"/>
        <w:contextualSpacing/>
        <w:jc w:val="both"/>
      </w:pPr>
      <w:r>
        <w:t>Zamurowania otworów drzwiowych</w:t>
      </w:r>
      <w:r w:rsidR="00714221">
        <w:t>;</w:t>
      </w:r>
    </w:p>
    <w:p w:rsidR="001A7FB9" w:rsidRDefault="009C7C1D" w:rsidP="00714221">
      <w:pPr>
        <w:numPr>
          <w:ilvl w:val="0"/>
          <w:numId w:val="59"/>
        </w:numPr>
        <w:spacing w:before="120" w:line="276" w:lineRule="auto"/>
        <w:contextualSpacing/>
        <w:jc w:val="both"/>
      </w:pPr>
      <w:r>
        <w:t>Ścianki działowe ceramiczne</w:t>
      </w:r>
      <w:r w:rsidR="001A7FB9">
        <w:t>,</w:t>
      </w:r>
      <w:r>
        <w:t xml:space="preserve"> </w:t>
      </w:r>
      <w:r w:rsidR="001A7FB9">
        <w:t>gazobetonowe</w:t>
      </w:r>
      <w:r w:rsidR="00714221">
        <w:t>;</w:t>
      </w:r>
    </w:p>
    <w:p w:rsidR="001A7FB9" w:rsidRDefault="001A7FB9" w:rsidP="00714221">
      <w:pPr>
        <w:numPr>
          <w:ilvl w:val="0"/>
          <w:numId w:val="59"/>
        </w:numPr>
        <w:spacing w:before="120" w:line="276" w:lineRule="auto"/>
        <w:contextualSpacing/>
        <w:jc w:val="both"/>
      </w:pPr>
      <w:r>
        <w:t>Ścianki działowe gipsowo-kartonowe, z wypełnieniem wełną mineralną</w:t>
      </w:r>
      <w:r w:rsidR="00714221">
        <w:t>;</w:t>
      </w:r>
    </w:p>
    <w:p w:rsidR="001A7FB9" w:rsidRDefault="001A7FB9" w:rsidP="00714221">
      <w:pPr>
        <w:numPr>
          <w:ilvl w:val="0"/>
          <w:numId w:val="59"/>
        </w:numPr>
        <w:spacing w:before="120" w:line="276" w:lineRule="auto"/>
        <w:contextualSpacing/>
      </w:pPr>
      <w:r>
        <w:t>Naprawa stopni biegów schodowych</w:t>
      </w:r>
      <w:r w:rsidR="00714221">
        <w:t>;</w:t>
      </w:r>
    </w:p>
    <w:p w:rsidR="001A7FB9" w:rsidRDefault="001A7FB9" w:rsidP="00714221">
      <w:pPr>
        <w:numPr>
          <w:ilvl w:val="0"/>
          <w:numId w:val="59"/>
        </w:numPr>
        <w:spacing w:before="120" w:line="276" w:lineRule="auto"/>
        <w:contextualSpacing/>
        <w:jc w:val="both"/>
      </w:pPr>
      <w:r>
        <w:t>Skuwanie fragmentów glazury , terakoty z uzupełnieniem</w:t>
      </w:r>
      <w:r w:rsidR="00714221">
        <w:t>;</w:t>
      </w:r>
    </w:p>
    <w:p w:rsidR="001A7FB9" w:rsidRDefault="001A7FB9" w:rsidP="00714221">
      <w:pPr>
        <w:numPr>
          <w:ilvl w:val="0"/>
          <w:numId w:val="59"/>
        </w:numPr>
        <w:spacing w:before="120" w:line="276" w:lineRule="auto"/>
        <w:contextualSpacing/>
        <w:jc w:val="both"/>
      </w:pPr>
      <w:r>
        <w:t>Montaż stolarki drzwiowej z futrynami</w:t>
      </w:r>
      <w:r w:rsidR="00714221">
        <w:t>;</w:t>
      </w:r>
    </w:p>
    <w:p w:rsidR="001A7FB9" w:rsidRDefault="001A7FB9" w:rsidP="00714221">
      <w:pPr>
        <w:numPr>
          <w:ilvl w:val="0"/>
          <w:numId w:val="59"/>
        </w:numPr>
        <w:spacing w:before="120" w:line="276" w:lineRule="auto"/>
        <w:contextualSpacing/>
        <w:jc w:val="both"/>
      </w:pPr>
      <w:r>
        <w:t>Montaż stolarki okiennej PCV</w:t>
      </w:r>
      <w:r w:rsidR="00714221">
        <w:t>;</w:t>
      </w:r>
    </w:p>
    <w:p w:rsidR="001A7FB9" w:rsidRDefault="00714221" w:rsidP="00714221">
      <w:pPr>
        <w:numPr>
          <w:ilvl w:val="0"/>
          <w:numId w:val="59"/>
        </w:numPr>
        <w:spacing w:before="120" w:line="276" w:lineRule="auto"/>
        <w:contextualSpacing/>
        <w:jc w:val="both"/>
      </w:pPr>
      <w:r>
        <w:t>Likwidowanie</w:t>
      </w:r>
      <w:r w:rsidR="001A7FB9">
        <w:t xml:space="preserve"> zacieków</w:t>
      </w:r>
      <w:r>
        <w:t>;</w:t>
      </w:r>
    </w:p>
    <w:p w:rsidR="001A7FB9" w:rsidRDefault="001A7FB9" w:rsidP="00714221">
      <w:pPr>
        <w:numPr>
          <w:ilvl w:val="0"/>
          <w:numId w:val="59"/>
        </w:numPr>
        <w:spacing w:before="120" w:line="276" w:lineRule="auto"/>
        <w:contextualSpacing/>
        <w:jc w:val="both"/>
      </w:pPr>
      <w:r>
        <w:t>Malowanie tynków farbami emulsyjnymi</w:t>
      </w:r>
      <w:r w:rsidR="00714221">
        <w:t>;</w:t>
      </w:r>
    </w:p>
    <w:p w:rsidR="001A7FB9" w:rsidRDefault="001A7FB9" w:rsidP="00714221">
      <w:pPr>
        <w:numPr>
          <w:ilvl w:val="0"/>
          <w:numId w:val="59"/>
        </w:numPr>
        <w:spacing w:before="120" w:line="276" w:lineRule="auto"/>
        <w:contextualSpacing/>
        <w:jc w:val="both"/>
      </w:pPr>
      <w:r>
        <w:t>Malowanie olejne tynków, stolarki drzwiowej i okiennej (z drobnymi naprawami stolarskimi)</w:t>
      </w:r>
      <w:r w:rsidR="00714221">
        <w:t>;</w:t>
      </w:r>
    </w:p>
    <w:p w:rsidR="001A7FB9" w:rsidRDefault="001A7FB9" w:rsidP="00714221">
      <w:pPr>
        <w:numPr>
          <w:ilvl w:val="0"/>
          <w:numId w:val="59"/>
        </w:numPr>
        <w:spacing w:before="120" w:line="276" w:lineRule="auto"/>
        <w:contextualSpacing/>
        <w:jc w:val="both"/>
      </w:pPr>
      <w:r>
        <w:t>Malowanie grzejnikó</w:t>
      </w:r>
      <w:r w:rsidR="00714221">
        <w:t>w żeliwnych i rurowo-żebrowych;</w:t>
      </w:r>
    </w:p>
    <w:p w:rsidR="001A7FB9" w:rsidRDefault="001A7FB9" w:rsidP="00714221">
      <w:pPr>
        <w:numPr>
          <w:ilvl w:val="0"/>
          <w:numId w:val="59"/>
        </w:numPr>
        <w:spacing w:before="120" w:line="276" w:lineRule="auto"/>
        <w:contextualSpacing/>
        <w:jc w:val="both"/>
      </w:pPr>
      <w:r>
        <w:t>Malowanie rur instalacyjnych (c.o., wod-kan, gaz)</w:t>
      </w:r>
      <w:r w:rsidR="00714221">
        <w:t>;</w:t>
      </w:r>
    </w:p>
    <w:p w:rsidR="001A7FB9" w:rsidRDefault="001A7FB9" w:rsidP="00714221">
      <w:pPr>
        <w:numPr>
          <w:ilvl w:val="0"/>
          <w:numId w:val="59"/>
        </w:numPr>
        <w:spacing w:before="120" w:line="276" w:lineRule="auto"/>
        <w:contextualSpacing/>
        <w:jc w:val="both"/>
      </w:pPr>
      <w:r>
        <w:t>Szpachlowanie, gładzie gipsowe</w:t>
      </w:r>
      <w:r w:rsidR="00714221">
        <w:t>;</w:t>
      </w:r>
    </w:p>
    <w:p w:rsidR="001A7FB9" w:rsidRPr="00714221" w:rsidRDefault="001A7FB9" w:rsidP="00714221">
      <w:pPr>
        <w:numPr>
          <w:ilvl w:val="0"/>
          <w:numId w:val="59"/>
        </w:numPr>
        <w:spacing w:before="120" w:line="276" w:lineRule="auto"/>
        <w:contextualSpacing/>
        <w:jc w:val="both"/>
      </w:pPr>
      <w:r>
        <w:t>Montaż sufitów podwieszonych</w:t>
      </w:r>
      <w:r w:rsidR="00714221">
        <w:t>;</w:t>
      </w:r>
    </w:p>
    <w:p w:rsidR="001A7FB9" w:rsidRDefault="001A7FB9" w:rsidP="00714221">
      <w:pPr>
        <w:numPr>
          <w:ilvl w:val="0"/>
          <w:numId w:val="59"/>
        </w:numPr>
        <w:spacing w:before="120" w:line="276" w:lineRule="auto"/>
        <w:contextualSpacing/>
      </w:pPr>
      <w:r>
        <w:t>Zerwanie starych podłóg : wykładz</w:t>
      </w:r>
      <w:r w:rsidR="00714221">
        <w:t>in dywanowych , zmywalnych PCV, drewnianych;</w:t>
      </w:r>
    </w:p>
    <w:p w:rsidR="001A7FB9" w:rsidRDefault="001A7FB9" w:rsidP="00714221">
      <w:pPr>
        <w:numPr>
          <w:ilvl w:val="0"/>
          <w:numId w:val="59"/>
        </w:numPr>
        <w:spacing w:before="120" w:line="276" w:lineRule="auto"/>
        <w:contextualSpacing/>
      </w:pPr>
      <w:r>
        <w:t>Naprawa podłoży pod posadzki</w:t>
      </w:r>
      <w:r w:rsidR="00714221">
        <w:t>;</w:t>
      </w:r>
    </w:p>
    <w:p w:rsidR="001A7FB9" w:rsidRDefault="001A7FB9" w:rsidP="00714221">
      <w:pPr>
        <w:numPr>
          <w:ilvl w:val="0"/>
          <w:numId w:val="59"/>
        </w:numPr>
        <w:spacing w:before="120" w:line="276" w:lineRule="auto"/>
        <w:contextualSpacing/>
      </w:pPr>
      <w:r>
        <w:t>Wylewki samopoziomujące</w:t>
      </w:r>
      <w:r w:rsidR="00714221">
        <w:t>;</w:t>
      </w:r>
    </w:p>
    <w:p w:rsidR="001A7FB9" w:rsidRDefault="001A7FB9" w:rsidP="00714221">
      <w:pPr>
        <w:numPr>
          <w:ilvl w:val="0"/>
          <w:numId w:val="59"/>
        </w:numPr>
        <w:spacing w:before="120" w:line="276" w:lineRule="auto"/>
        <w:contextualSpacing/>
      </w:pPr>
      <w:r>
        <w:t>Układanie wykładzin rulonowych zmywalnych,</w:t>
      </w:r>
      <w:r w:rsidR="00714221">
        <w:t xml:space="preserve"> dywanowych, paneli podłogowych;</w:t>
      </w:r>
    </w:p>
    <w:p w:rsidR="00714221" w:rsidRDefault="00714221" w:rsidP="00714221">
      <w:pPr>
        <w:numPr>
          <w:ilvl w:val="0"/>
          <w:numId w:val="59"/>
        </w:numPr>
        <w:spacing w:before="120" w:line="276" w:lineRule="auto"/>
        <w:contextualSpacing/>
        <w:jc w:val="both"/>
      </w:pPr>
      <w:r>
        <w:t>Układanie glazury i terakoty;</w:t>
      </w:r>
    </w:p>
    <w:p w:rsidR="00714221" w:rsidRDefault="001A7FB9" w:rsidP="00714221">
      <w:pPr>
        <w:numPr>
          <w:ilvl w:val="0"/>
          <w:numId w:val="59"/>
        </w:numPr>
        <w:spacing w:before="120" w:line="276" w:lineRule="auto"/>
        <w:contextualSpacing/>
      </w:pPr>
      <w:r>
        <w:t>Uzupełniania cokołów, listew przypodłogowych, listew progowych</w:t>
      </w:r>
      <w:r w:rsidR="00714221">
        <w:t>;</w:t>
      </w:r>
    </w:p>
    <w:p w:rsidR="001A7FB9" w:rsidRDefault="001A7FB9" w:rsidP="00714221">
      <w:pPr>
        <w:numPr>
          <w:ilvl w:val="0"/>
          <w:numId w:val="59"/>
        </w:numPr>
        <w:spacing w:before="120" w:line="276" w:lineRule="auto"/>
        <w:contextualSpacing/>
      </w:pPr>
      <w:r>
        <w:t>Naprawa opaski wokół budynku (płyty chodnikowe, betonowe)</w:t>
      </w:r>
      <w:r w:rsidR="00714221">
        <w:t>;</w:t>
      </w:r>
    </w:p>
    <w:p w:rsidR="001A7FB9" w:rsidRDefault="001A7FB9" w:rsidP="00714221">
      <w:pPr>
        <w:numPr>
          <w:ilvl w:val="0"/>
          <w:numId w:val="59"/>
        </w:numPr>
        <w:spacing w:before="120" w:line="276" w:lineRule="auto"/>
        <w:contextualSpacing/>
      </w:pPr>
      <w:r>
        <w:t>Naprawa chodników i podjazdów do budynków</w:t>
      </w:r>
      <w:r w:rsidR="00714221">
        <w:t>;</w:t>
      </w:r>
    </w:p>
    <w:p w:rsidR="001A7FB9" w:rsidRDefault="001A7FB9" w:rsidP="00714221">
      <w:pPr>
        <w:numPr>
          <w:ilvl w:val="0"/>
          <w:numId w:val="59"/>
        </w:numPr>
        <w:spacing w:before="120" w:line="276" w:lineRule="auto"/>
        <w:contextualSpacing/>
      </w:pPr>
      <w:r>
        <w:t>Naprawa jezdni z kostki brukowej</w:t>
      </w:r>
      <w:r w:rsidR="00714221">
        <w:t>.</w:t>
      </w:r>
    </w:p>
    <w:p w:rsidR="001A7FB9" w:rsidRDefault="001A7FB9" w:rsidP="00A75F33">
      <w:pPr>
        <w:spacing w:before="120" w:line="276" w:lineRule="auto"/>
        <w:contextualSpacing/>
        <w:jc w:val="both"/>
      </w:pPr>
      <w:r>
        <w:lastRenderedPageBreak/>
        <w:t xml:space="preserve">O terminie wykonania każdej z w/w usług Zamawiający powiadomi Wykonawcę </w:t>
      </w:r>
      <w:r>
        <w:br/>
        <w:t>(mailem, telefonicznie) z co najmniej 3-dniowym wyprzedzeniem. W przypadkach nieprzewidzianych, pilnych i awaryjnych – kiedy wymagane jest niezwłoczne przystąpienie do wykonania prac, Zamawiający powiadomi Wykonawcę drogą elektroniczną, żądając potwierdzenia otrzymania informacji..</w:t>
      </w:r>
    </w:p>
    <w:p w:rsidR="001A7FB9" w:rsidRDefault="001A7FB9" w:rsidP="00A75F33">
      <w:pPr>
        <w:spacing w:before="120" w:line="276" w:lineRule="auto"/>
        <w:contextualSpacing/>
        <w:jc w:val="both"/>
      </w:pPr>
      <w:r>
        <w:t>Szczegółowy zakres prac, przedmiar i terminy a także rodzaj materiałów zostaną każdorazowo określone i ustalone w tryb</w:t>
      </w:r>
      <w:r w:rsidR="00150CBE">
        <w:t xml:space="preserve">ie roboczym pomiędzy Wykonawcą </w:t>
      </w:r>
      <w:r>
        <w:t>a Zamawiającym .</w:t>
      </w:r>
    </w:p>
    <w:p w:rsidR="001A7FB9" w:rsidRDefault="001A7FB9" w:rsidP="00A75F33">
      <w:pPr>
        <w:spacing w:before="120" w:line="276" w:lineRule="auto"/>
        <w:contextualSpacing/>
        <w:jc w:val="both"/>
      </w:pPr>
      <w:r>
        <w:t>Roboty winny być wykonane zgodnie z obowiązującymi przepisami prawa budowlanego, bezpieczeństwa i higieny pracy oraz przepisów przeciwpożarowych</w:t>
      </w:r>
    </w:p>
    <w:p w:rsidR="001A7FB9" w:rsidRPr="009E418B" w:rsidRDefault="001A7FB9" w:rsidP="00A75F33">
      <w:pPr>
        <w:pStyle w:val="Styl"/>
        <w:spacing w:before="120" w:line="276" w:lineRule="auto"/>
        <w:ind w:right="-1"/>
        <w:contextualSpacing/>
        <w:jc w:val="both"/>
        <w:rPr>
          <w:lang w:bidi="he-IL"/>
        </w:rPr>
      </w:pPr>
      <w:r w:rsidRPr="009E418B">
        <w:rPr>
          <w:lang w:bidi="he-IL"/>
        </w:rPr>
        <w:t xml:space="preserve">Wyroby budowlane </w:t>
      </w:r>
      <w:r>
        <w:rPr>
          <w:lang w:bidi="he-IL"/>
        </w:rPr>
        <w:t xml:space="preserve">użyte przy wykonywaniu przedmiotu umowy, </w:t>
      </w:r>
      <w:r w:rsidRPr="009E418B">
        <w:rPr>
          <w:lang w:bidi="he-IL"/>
        </w:rPr>
        <w:t xml:space="preserve">powinny odpowiadać co do jakości wymaganiom </w:t>
      </w:r>
      <w:r w:rsidR="009C7C1D" w:rsidRPr="009E418B">
        <w:rPr>
          <w:lang w:bidi="he-IL"/>
        </w:rPr>
        <w:t>określonym ustawą</w:t>
      </w:r>
      <w:r w:rsidRPr="009E418B">
        <w:rPr>
          <w:lang w:bidi="he-IL"/>
        </w:rPr>
        <w:t xml:space="preserve"> z dnia 16 kwietnia 2004 roku o wyrobach budowlanych (Dz. U. </w:t>
      </w:r>
      <w:r>
        <w:rPr>
          <w:lang w:bidi="he-IL"/>
        </w:rPr>
        <w:t>z 2014 r.</w:t>
      </w:r>
      <w:r w:rsidRPr="009E418B">
        <w:rPr>
          <w:lang w:bidi="he-IL"/>
        </w:rPr>
        <w:t xml:space="preserve">, poz. </w:t>
      </w:r>
      <w:r>
        <w:rPr>
          <w:lang w:bidi="he-IL"/>
        </w:rPr>
        <w:t xml:space="preserve">883 </w:t>
      </w:r>
      <w:r w:rsidRPr="009E418B">
        <w:rPr>
          <w:lang w:bidi="he-IL"/>
        </w:rPr>
        <w:t>z</w:t>
      </w:r>
      <w:r>
        <w:rPr>
          <w:lang w:bidi="he-IL"/>
        </w:rPr>
        <w:t xml:space="preserve"> późn.</w:t>
      </w:r>
      <w:r w:rsidRPr="009E418B">
        <w:rPr>
          <w:lang w:bidi="he-IL"/>
        </w:rPr>
        <w:t xml:space="preserve"> zm.) oraz wymaganiom określonym dla wyrobów dopuszczonych do obrotu i stosowania w budownictwie zgodnie z art. 10 ustawy Prawo Budowlane.</w:t>
      </w:r>
    </w:p>
    <w:p w:rsidR="001A7FB9" w:rsidRDefault="001A7FB9" w:rsidP="00A75F33">
      <w:pPr>
        <w:spacing w:before="120" w:line="276" w:lineRule="auto"/>
        <w:ind w:left="705"/>
        <w:contextualSpacing/>
        <w:jc w:val="both"/>
      </w:pPr>
      <w:r>
        <w:tab/>
      </w:r>
    </w:p>
    <w:p w:rsidR="001A7FB9" w:rsidRPr="000F0F5E" w:rsidRDefault="001A7FB9" w:rsidP="00A75F33">
      <w:pPr>
        <w:pStyle w:val="Tekstpodstawowy2"/>
        <w:spacing w:before="120" w:line="276" w:lineRule="auto"/>
        <w:contextualSpacing/>
        <w:rPr>
          <w:rFonts w:ascii="Times New Roman" w:hAnsi="Times New Roman" w:cs="Times New Roman"/>
        </w:rPr>
      </w:pPr>
      <w:r w:rsidRPr="000F0F5E">
        <w:rPr>
          <w:rFonts w:ascii="Times New Roman" w:hAnsi="Times New Roman" w:cs="Times New Roman"/>
        </w:rPr>
        <w:t xml:space="preserve">Praca ciągła </w:t>
      </w:r>
      <w:r w:rsidR="0074320B">
        <w:rPr>
          <w:rFonts w:ascii="Times New Roman" w:hAnsi="Times New Roman" w:cs="Times New Roman"/>
        </w:rPr>
        <w:t>Z</w:t>
      </w:r>
      <w:r w:rsidRPr="000F0F5E">
        <w:rPr>
          <w:rFonts w:ascii="Times New Roman" w:hAnsi="Times New Roman" w:cs="Times New Roman"/>
        </w:rPr>
        <w:t xml:space="preserve">akładów </w:t>
      </w:r>
      <w:r w:rsidR="0074320B">
        <w:rPr>
          <w:rFonts w:ascii="Times New Roman" w:hAnsi="Times New Roman" w:cs="Times New Roman"/>
        </w:rPr>
        <w:t>zlokalizowanych</w:t>
      </w:r>
      <w:r w:rsidRPr="000F0F5E">
        <w:rPr>
          <w:rFonts w:ascii="Times New Roman" w:hAnsi="Times New Roman" w:cs="Times New Roman"/>
        </w:rPr>
        <w:t xml:space="preserve"> na terenie ITB przy ul. Filtrowej 1 oraz Ksawerów 21 nie może być w czasie realizacji usług objętych niniejszym zamówieniem przerwana lub zakłócona. Oznacza to także sporadyczną konieczność wykonywania części robót po godzinach pracy Zakładów (po godz.16:00), w tym także w soboty i niedziele. Wykonawca w swoich kalkulacjach powinien uwzględnić powyższe okoliczności realizacji. Ewentualne czasowe utrudnienia w pracy Wykonawca powinien uprzednio uzgodnić z Działem Techniczno-Administracyjny.</w:t>
      </w:r>
    </w:p>
    <w:p w:rsidR="001A7FB9" w:rsidRDefault="001A7FB9" w:rsidP="00A75F33">
      <w:pPr>
        <w:pStyle w:val="Tekstpodstawowy2"/>
        <w:spacing w:before="120" w:line="276" w:lineRule="auto"/>
        <w:contextualSpacing/>
      </w:pPr>
    </w:p>
    <w:p w:rsidR="001A7FB9" w:rsidRDefault="001A7FB9" w:rsidP="00A75F33">
      <w:pPr>
        <w:pStyle w:val="Nagwek"/>
        <w:spacing w:before="120" w:line="276" w:lineRule="auto"/>
        <w:contextualSpacing/>
      </w:pPr>
      <w:r w:rsidRPr="009870FD">
        <w:rPr>
          <w:b/>
          <w:u w:val="single"/>
        </w:rPr>
        <w:t>Uwaga :</w:t>
      </w:r>
      <w:r>
        <w:t xml:space="preserve"> </w:t>
      </w:r>
    </w:p>
    <w:p w:rsidR="001A7FB9" w:rsidRDefault="001A7FB9" w:rsidP="00A75F33">
      <w:pPr>
        <w:pStyle w:val="Nagwek"/>
        <w:numPr>
          <w:ilvl w:val="0"/>
          <w:numId w:val="15"/>
        </w:numPr>
        <w:spacing w:before="120" w:line="276" w:lineRule="auto"/>
        <w:contextualSpacing/>
        <w:jc w:val="both"/>
      </w:pPr>
      <w:r>
        <w:t xml:space="preserve">Wykonawca przyjmuje , że w przypadku kalkulacji pozycji nie ujętych w Formularzu </w:t>
      </w:r>
      <w:r w:rsidR="009C7C1D">
        <w:t>cenowym, koszty</w:t>
      </w:r>
      <w:r>
        <w:t xml:space="preserve"> zakupu materiałów nie stanowią osobnej pozycji kalkulacyjnej i zostały ujęte w pozostałych elementach cenotwórczych.</w:t>
      </w:r>
    </w:p>
    <w:p w:rsidR="001A7FB9" w:rsidRDefault="001A7FB9" w:rsidP="00A75F33">
      <w:pPr>
        <w:pStyle w:val="Nagwek"/>
        <w:numPr>
          <w:ilvl w:val="0"/>
          <w:numId w:val="15"/>
        </w:numPr>
        <w:spacing w:before="120" w:line="276" w:lineRule="auto"/>
        <w:contextualSpacing/>
        <w:jc w:val="both"/>
      </w:pPr>
      <w:r>
        <w:t>W pozycjach Przedmiaru (</w:t>
      </w:r>
      <w:r w:rsidR="009C7C1D">
        <w:t>Rozdz.</w:t>
      </w:r>
      <w:r>
        <w:t xml:space="preserve">) w pozycjach nr: </w:t>
      </w:r>
      <w:r w:rsidR="00CE7975" w:rsidRPr="00425174">
        <w:rPr>
          <w:b/>
        </w:rPr>
        <w:t>1.28</w:t>
      </w:r>
      <w:r w:rsidR="00B418B7" w:rsidRPr="00425174">
        <w:rPr>
          <w:b/>
        </w:rPr>
        <w:t>-29</w:t>
      </w:r>
      <w:r w:rsidR="00CE7975" w:rsidRPr="00425174">
        <w:rPr>
          <w:b/>
        </w:rPr>
        <w:t>,1.36-42,1.50-52,2.17-18,2.27-28</w:t>
      </w:r>
      <w:r w:rsidR="00B418B7">
        <w:t xml:space="preserve"> </w:t>
      </w:r>
      <w:r>
        <w:t xml:space="preserve">- </w:t>
      </w:r>
      <w:r w:rsidRPr="006B2D8E">
        <w:rPr>
          <w:b/>
        </w:rPr>
        <w:t>celowo nie został ujęty koszt materiałów podstawowych</w:t>
      </w:r>
      <w:r>
        <w:t xml:space="preserve"> (nazwany „umownie” jako dostawa Zamawiającego) np.: wykładzina dywanowa, panel podłogowy, glazura , gres, skrzydła drzwiowe itp. Wykonawca składając ofertę pomija w wycenie danej pozycji ceny scalonej - koszt wskazanych materiałów podstawowych, natomiast wycenia koszt robocizny i sprzętu wraz z materiałami pomocniczymi.</w:t>
      </w:r>
    </w:p>
    <w:p w:rsidR="001A7FB9" w:rsidRPr="0084345D" w:rsidRDefault="001A7FB9" w:rsidP="00F2567C">
      <w:pPr>
        <w:pStyle w:val="Nagwek"/>
        <w:ind w:left="360"/>
        <w:jc w:val="both"/>
      </w:pPr>
    </w:p>
    <w:p w:rsidR="001A7FB9" w:rsidRPr="00770951" w:rsidRDefault="001A7FB9" w:rsidP="002E3330">
      <w:pPr>
        <w:pStyle w:val="Zwykytekst"/>
        <w:spacing w:before="120" w:line="288" w:lineRule="auto"/>
        <w:jc w:val="both"/>
        <w:rPr>
          <w:rFonts w:ascii="Times New Roman" w:hAnsi="Times New Roman"/>
          <w:b/>
          <w:sz w:val="28"/>
          <w:szCs w:val="28"/>
        </w:rPr>
      </w:pPr>
      <w:r>
        <w:br w:type="page"/>
      </w:r>
      <w:r w:rsidRPr="00770951">
        <w:rPr>
          <w:rFonts w:ascii="Times New Roman" w:hAnsi="Times New Roman"/>
          <w:b/>
          <w:sz w:val="28"/>
          <w:szCs w:val="28"/>
        </w:rPr>
        <w:lastRenderedPageBreak/>
        <w:t>ROZDZIAŁ V</w:t>
      </w:r>
    </w:p>
    <w:p w:rsidR="001A7FB9" w:rsidRDefault="001A7FB9" w:rsidP="00D2357D">
      <w:pPr>
        <w:spacing w:line="288" w:lineRule="auto"/>
        <w:rPr>
          <w:color w:val="000000"/>
        </w:rPr>
      </w:pPr>
    </w:p>
    <w:p w:rsidR="001A7FB9" w:rsidRDefault="001A7FB9" w:rsidP="00D2357D">
      <w:pPr>
        <w:spacing w:line="288" w:lineRule="auto"/>
        <w:jc w:val="center"/>
        <w:rPr>
          <w:b/>
          <w:bCs/>
          <w:color w:val="000000"/>
        </w:rPr>
      </w:pPr>
      <w:r>
        <w:rPr>
          <w:b/>
          <w:bCs/>
          <w:color w:val="000000"/>
        </w:rPr>
        <w:t>PRZEDMIARY ROBÓT</w:t>
      </w:r>
    </w:p>
    <w:p w:rsidR="001A7FB9" w:rsidRDefault="001A7FB9" w:rsidP="00D2357D">
      <w:pPr>
        <w:spacing w:line="288" w:lineRule="auto"/>
        <w:jc w:val="center"/>
        <w:rPr>
          <w:color w:val="000000"/>
        </w:rPr>
      </w:pPr>
    </w:p>
    <w:p w:rsidR="001A7FB9" w:rsidRDefault="00D746AC" w:rsidP="00F823FD">
      <w:pPr>
        <w:spacing w:line="288" w:lineRule="auto"/>
        <w:rPr>
          <w:color w:val="000000"/>
        </w:rPr>
      </w:pPr>
      <w:r>
        <w:t>1</w:t>
      </w:r>
      <w:r w:rsidR="001A7FB9">
        <w:t>)</w:t>
      </w:r>
      <w:r w:rsidR="001A7FB9">
        <w:tab/>
        <w:t>Plik  .ath</w:t>
      </w:r>
    </w:p>
    <w:p w:rsidR="001A7FB9" w:rsidRPr="00A75F33" w:rsidRDefault="00D746AC" w:rsidP="00AE02E3">
      <w:pPr>
        <w:spacing w:line="288" w:lineRule="auto"/>
        <w:rPr>
          <w:b/>
        </w:rPr>
      </w:pPr>
      <w:r>
        <w:rPr>
          <w:color w:val="000000"/>
        </w:rPr>
        <w:t>2</w:t>
      </w:r>
      <w:r w:rsidR="001A7FB9">
        <w:rPr>
          <w:color w:val="000000"/>
        </w:rPr>
        <w:t xml:space="preserve">)        </w:t>
      </w:r>
      <w:r w:rsidR="003449BC">
        <w:rPr>
          <w:color w:val="000000"/>
        </w:rPr>
        <w:t xml:space="preserve"> </w:t>
      </w:r>
      <w:r w:rsidR="001A7FB9">
        <w:rPr>
          <w:color w:val="000000"/>
        </w:rPr>
        <w:t>Plik  .pdf</w:t>
      </w:r>
      <w:r w:rsidR="001A7FB9">
        <w:br w:type="page"/>
      </w:r>
      <w:r w:rsidR="001A7FB9" w:rsidRPr="00A75F33">
        <w:rPr>
          <w:b/>
        </w:rPr>
        <w:lastRenderedPageBreak/>
        <w:t>ROZDZIAŁ VI</w:t>
      </w:r>
    </w:p>
    <w:p w:rsidR="001A7FB9" w:rsidRDefault="001A7FB9" w:rsidP="00412CD9">
      <w:pPr>
        <w:jc w:val="center"/>
        <w:rPr>
          <w:b/>
          <w:i/>
        </w:rPr>
      </w:pPr>
      <w:r>
        <w:rPr>
          <w:b/>
        </w:rPr>
        <w:t>ISTOTNE DLA STRON POSTANOWIENIA UMOWY</w:t>
      </w:r>
    </w:p>
    <w:p w:rsidR="009550AF" w:rsidRDefault="009550AF" w:rsidP="00412CD9">
      <w:pPr>
        <w:jc w:val="center"/>
        <w:rPr>
          <w:b/>
          <w:sz w:val="22"/>
          <w:szCs w:val="22"/>
        </w:rPr>
      </w:pPr>
    </w:p>
    <w:p w:rsidR="00CD687A" w:rsidRPr="00CD687A" w:rsidRDefault="00CD687A" w:rsidP="00CD687A">
      <w:pPr>
        <w:spacing w:before="120" w:line="269" w:lineRule="auto"/>
        <w:rPr>
          <w:rFonts w:eastAsia="Yu Mincho"/>
        </w:rPr>
      </w:pPr>
      <w:r>
        <w:rPr>
          <w:rFonts w:eastAsia="Yu Mincho"/>
        </w:rPr>
        <w:t>W dniu ……..</w:t>
      </w:r>
      <w:r w:rsidRPr="00CD687A">
        <w:rPr>
          <w:rFonts w:eastAsia="Yu Mincho"/>
        </w:rPr>
        <w:t>.2018 r. w Warszawie pomiędzy:</w:t>
      </w:r>
    </w:p>
    <w:p w:rsidR="00CD687A" w:rsidRPr="00CD687A" w:rsidRDefault="00CD687A" w:rsidP="00CD687A">
      <w:pPr>
        <w:spacing w:before="120" w:line="269" w:lineRule="auto"/>
        <w:jc w:val="both"/>
        <w:rPr>
          <w:rFonts w:eastAsia="Yu Mincho"/>
        </w:rPr>
      </w:pPr>
      <w:r w:rsidRPr="00CD687A">
        <w:rPr>
          <w:rFonts w:eastAsia="Yu Mincho"/>
          <w:b/>
        </w:rPr>
        <w:t>Instytutem Techniki Budowlanej</w:t>
      </w:r>
      <w:r w:rsidRPr="00CD687A">
        <w:rPr>
          <w:rFonts w:eastAsia="Yu Mincho"/>
        </w:rPr>
        <w:t xml:space="preserve"> w Warszawie (00-611) ul. Filtrowa 1, wpisanym do rejestru przedsiębiorców w Krajowym Rejestrze Sądowym pod numerem KRS 0000158785, zwanym dalej Zamawiającym, reprezentowanym przez:</w:t>
      </w:r>
    </w:p>
    <w:p w:rsidR="00CD687A" w:rsidRPr="00CD687A" w:rsidRDefault="00CD687A" w:rsidP="00CD687A">
      <w:pPr>
        <w:spacing w:before="120" w:line="269" w:lineRule="auto"/>
        <w:rPr>
          <w:rFonts w:eastAsia="Yu Mincho"/>
        </w:rPr>
      </w:pPr>
      <w:r w:rsidRPr="00CD687A">
        <w:rPr>
          <w:rFonts w:eastAsia="Yu Mincho"/>
        </w:rPr>
        <w:t>mgr Joannę Krzemińską – Zastępcę Dyrektora ds. Organizacyjno-Administracyjnych</w:t>
      </w:r>
    </w:p>
    <w:p w:rsidR="00CD687A" w:rsidRPr="00CD687A" w:rsidRDefault="00CD687A" w:rsidP="00CD687A">
      <w:pPr>
        <w:spacing w:before="120" w:line="269" w:lineRule="auto"/>
        <w:rPr>
          <w:rFonts w:eastAsia="Yu Mincho"/>
        </w:rPr>
      </w:pPr>
      <w:r w:rsidRPr="00CD687A">
        <w:rPr>
          <w:rFonts w:eastAsia="Yu Mincho"/>
        </w:rPr>
        <w:t>dr Elżbietę Dobrzelecką – Główny Księgowy</w:t>
      </w:r>
    </w:p>
    <w:p w:rsidR="00CD687A" w:rsidRPr="00CD687A" w:rsidRDefault="00CD687A" w:rsidP="00CD687A">
      <w:pPr>
        <w:spacing w:before="120" w:line="269" w:lineRule="auto"/>
        <w:rPr>
          <w:rFonts w:eastAsia="Yu Mincho"/>
        </w:rPr>
      </w:pPr>
      <w:r w:rsidRPr="00CD687A">
        <w:rPr>
          <w:rFonts w:eastAsia="Yu Mincho"/>
        </w:rPr>
        <w:t xml:space="preserve">z jednej strony, a </w:t>
      </w:r>
    </w:p>
    <w:p w:rsidR="00CD687A" w:rsidRPr="00CD687A" w:rsidRDefault="00CD687A" w:rsidP="00CD687A">
      <w:pPr>
        <w:spacing w:before="120" w:line="276" w:lineRule="auto"/>
        <w:jc w:val="both"/>
        <w:rPr>
          <w:rFonts w:eastAsia="Yu Mincho"/>
        </w:rPr>
      </w:pPr>
      <w:r>
        <w:rPr>
          <w:rFonts w:eastAsia="Yu Mincho"/>
          <w:b/>
        </w:rPr>
        <w:t>…………………………………………..</w:t>
      </w:r>
      <w:r w:rsidRPr="00CD687A">
        <w:rPr>
          <w:rFonts w:eastAsia="Yu Mincho"/>
          <w:b/>
        </w:rPr>
        <w:t>,</w:t>
      </w:r>
      <w:r w:rsidRPr="00CD687A">
        <w:rPr>
          <w:rFonts w:eastAsia="Yu Mincho"/>
        </w:rPr>
        <w:t xml:space="preserve"> ul. </w:t>
      </w:r>
      <w:r>
        <w:rPr>
          <w:rFonts w:eastAsia="Yu Mincho"/>
        </w:rPr>
        <w:t>……………………..</w:t>
      </w:r>
      <w:r w:rsidRPr="00CD687A">
        <w:rPr>
          <w:rFonts w:eastAsia="Yu Mincho"/>
        </w:rPr>
        <w:t xml:space="preserve">; </w:t>
      </w:r>
      <w:r>
        <w:rPr>
          <w:rFonts w:eastAsia="Yu Mincho"/>
        </w:rPr>
        <w:t>..</w:t>
      </w:r>
      <w:r w:rsidRPr="00CD687A">
        <w:rPr>
          <w:rFonts w:eastAsia="Yu Mincho"/>
        </w:rPr>
        <w:t>-</w:t>
      </w:r>
      <w:r>
        <w:rPr>
          <w:rFonts w:eastAsia="Yu Mincho"/>
        </w:rPr>
        <w:t>….</w:t>
      </w:r>
      <w:r w:rsidRPr="00CD687A">
        <w:rPr>
          <w:rFonts w:eastAsia="Yu Mincho"/>
        </w:rPr>
        <w:t xml:space="preserve"> </w:t>
      </w:r>
      <w:r>
        <w:rPr>
          <w:rFonts w:eastAsia="Yu Mincho"/>
        </w:rPr>
        <w:t>…………….</w:t>
      </w:r>
      <w:r w:rsidRPr="00CD687A">
        <w:rPr>
          <w:rFonts w:eastAsia="Yu Mincho"/>
        </w:rPr>
        <w:t xml:space="preserve">, zarejestrowaną w </w:t>
      </w:r>
      <w:r>
        <w:rPr>
          <w:rFonts w:eastAsia="Yu Mincho"/>
        </w:rPr>
        <w:t>………………………</w:t>
      </w:r>
      <w:r w:rsidRPr="00CD687A">
        <w:rPr>
          <w:rFonts w:eastAsia="Yu Mincho"/>
        </w:rPr>
        <w:t xml:space="preserve"> pod numerem </w:t>
      </w:r>
      <w:r>
        <w:rPr>
          <w:rFonts w:eastAsia="Yu Mincho"/>
        </w:rPr>
        <w:t>…………….</w:t>
      </w:r>
      <w:r w:rsidRPr="00CD687A">
        <w:rPr>
          <w:rFonts w:eastAsia="Yu Mincho"/>
        </w:rPr>
        <w:t>, zwaną dalej Wykonawcą reprezentowanym przez:</w:t>
      </w:r>
    </w:p>
    <w:p w:rsidR="00CD687A" w:rsidRPr="005D7C95" w:rsidRDefault="00CD687A" w:rsidP="00CD687A">
      <w:pPr>
        <w:spacing w:before="120" w:line="269" w:lineRule="auto"/>
        <w:jc w:val="both"/>
        <w:rPr>
          <w:rFonts w:ascii="Calibri" w:eastAsia="Yu Mincho" w:hAnsi="Calibri" w:cs="Arial"/>
        </w:rPr>
      </w:pPr>
    </w:p>
    <w:p w:rsidR="00CD687A" w:rsidRPr="005D7C95" w:rsidRDefault="00CD687A" w:rsidP="00CD687A">
      <w:pPr>
        <w:spacing w:before="120" w:line="269" w:lineRule="auto"/>
        <w:jc w:val="both"/>
        <w:rPr>
          <w:rFonts w:ascii="Calibri" w:eastAsia="Yu Mincho" w:hAnsi="Calibri" w:cs="Arial"/>
        </w:rPr>
      </w:pPr>
      <w:r w:rsidRPr="004E1CF0">
        <w:rPr>
          <w:rFonts w:ascii="Calibri" w:eastAsia="Yu Mincho" w:hAnsi="Calibri" w:cs="Arial"/>
        </w:rPr>
        <w:t>………………………………………</w:t>
      </w:r>
      <w:r>
        <w:rPr>
          <w:rFonts w:ascii="Calibri" w:eastAsia="Yu Mincho" w:hAnsi="Calibri" w:cs="Arial"/>
        </w:rPr>
        <w:t>……..</w:t>
      </w:r>
      <w:r w:rsidRPr="004E1CF0">
        <w:rPr>
          <w:rFonts w:ascii="Calibri" w:eastAsia="Yu Mincho" w:hAnsi="Calibri" w:cs="Arial"/>
        </w:rPr>
        <w:t>……</w:t>
      </w:r>
      <w:r>
        <w:rPr>
          <w:rFonts w:ascii="Calibri" w:eastAsia="Yu Mincho" w:hAnsi="Calibri" w:cs="Arial"/>
        </w:rPr>
        <w:t>……………….</w:t>
      </w:r>
      <w:r w:rsidRPr="005D7C95">
        <w:rPr>
          <w:rFonts w:ascii="Calibri" w:eastAsia="Yu Mincho" w:hAnsi="Calibri" w:cs="Arial"/>
        </w:rPr>
        <w:t xml:space="preserve">– </w:t>
      </w:r>
      <w:r w:rsidRPr="004E1CF0">
        <w:rPr>
          <w:rFonts w:ascii="Calibri" w:eastAsia="Yu Mincho" w:hAnsi="Calibri" w:cs="Arial"/>
        </w:rPr>
        <w:t>…………………………………………………..</w:t>
      </w:r>
    </w:p>
    <w:p w:rsidR="00CD687A" w:rsidRPr="005D7C95" w:rsidRDefault="00CD687A" w:rsidP="00CD687A">
      <w:pPr>
        <w:spacing w:before="120" w:line="269" w:lineRule="auto"/>
        <w:jc w:val="both"/>
        <w:rPr>
          <w:rFonts w:ascii="Calibri" w:eastAsia="Calibri" w:hAnsi="Calibri" w:cs="Calibri"/>
        </w:rPr>
      </w:pPr>
    </w:p>
    <w:p w:rsidR="00CD687A" w:rsidRPr="00CD687A" w:rsidRDefault="00CD687A" w:rsidP="00CD687A">
      <w:pPr>
        <w:spacing w:before="120" w:line="269" w:lineRule="auto"/>
        <w:jc w:val="both"/>
        <w:rPr>
          <w:rFonts w:eastAsia="Calibri"/>
        </w:rPr>
      </w:pPr>
      <w:r w:rsidRPr="00CD687A">
        <w:rPr>
          <w:rFonts w:eastAsia="Calibri"/>
        </w:rPr>
        <w:t>w wyniku wyboru oferty w postępowaniu o udzielenie zamówienia publicznego przeprowadzonego w trybie przetargu nieograniczonego zgodnie z art. 39-46 ustawy z dnia 29 stycznia 2004 r. Prawo zamówień publicznych (tj. Dz. U. z 2017 r.  poz. 1579 z późn. zm.) zawarto umowę o następującej treści:</w:t>
      </w:r>
    </w:p>
    <w:p w:rsidR="00CD687A" w:rsidRDefault="00CD687A" w:rsidP="00412CD9">
      <w:pPr>
        <w:jc w:val="center"/>
        <w:rPr>
          <w:b/>
          <w:sz w:val="22"/>
          <w:szCs w:val="22"/>
        </w:rPr>
      </w:pPr>
    </w:p>
    <w:p w:rsidR="001A7FB9" w:rsidRPr="00D442F2" w:rsidRDefault="001A7FB9" w:rsidP="00A75F33">
      <w:pPr>
        <w:spacing w:before="120" w:line="276" w:lineRule="auto"/>
        <w:jc w:val="center"/>
        <w:rPr>
          <w:b/>
        </w:rPr>
      </w:pPr>
      <w:r w:rsidRPr="00D442F2">
        <w:rPr>
          <w:b/>
        </w:rPr>
        <w:t>§ 1</w:t>
      </w:r>
    </w:p>
    <w:p w:rsidR="001A7FB9" w:rsidRPr="00D442F2" w:rsidRDefault="001A7FB9" w:rsidP="00CD687A">
      <w:pPr>
        <w:pStyle w:val="Nagwek1"/>
        <w:numPr>
          <w:ilvl w:val="0"/>
          <w:numId w:val="50"/>
        </w:numPr>
        <w:spacing w:before="120" w:line="276" w:lineRule="auto"/>
        <w:ind w:left="425" w:hanging="357"/>
        <w:jc w:val="both"/>
        <w:rPr>
          <w:rFonts w:ascii="Times New Roman" w:hAnsi="Times New Roman" w:cs="Times New Roman"/>
          <w:b w:val="0"/>
          <w:sz w:val="24"/>
          <w:szCs w:val="24"/>
        </w:rPr>
      </w:pPr>
      <w:r w:rsidRPr="00D442F2">
        <w:rPr>
          <w:rFonts w:ascii="Times New Roman" w:hAnsi="Times New Roman" w:cs="Times New Roman"/>
          <w:b w:val="0"/>
          <w:sz w:val="24"/>
          <w:szCs w:val="24"/>
        </w:rPr>
        <w:t xml:space="preserve">Przedmiotem umowy </w:t>
      </w:r>
      <w:r w:rsidR="00D87BAE" w:rsidRPr="00D442F2">
        <w:rPr>
          <w:rFonts w:ascii="Times New Roman" w:hAnsi="Times New Roman" w:cs="Times New Roman"/>
          <w:b w:val="0"/>
          <w:sz w:val="24"/>
          <w:szCs w:val="24"/>
        </w:rPr>
        <w:t>jest</w:t>
      </w:r>
      <w:r w:rsidRPr="00D442F2">
        <w:rPr>
          <w:rFonts w:ascii="Times New Roman" w:hAnsi="Times New Roman" w:cs="Times New Roman"/>
          <w:b w:val="0"/>
          <w:sz w:val="24"/>
          <w:szCs w:val="24"/>
        </w:rPr>
        <w:t xml:space="preserve"> </w:t>
      </w:r>
      <w:r w:rsidR="00D87BAE" w:rsidRPr="00D442F2">
        <w:rPr>
          <w:rFonts w:ascii="Times New Roman" w:hAnsi="Times New Roman" w:cs="Times New Roman"/>
          <w:sz w:val="24"/>
          <w:szCs w:val="24"/>
        </w:rPr>
        <w:t xml:space="preserve">wykonywanie robót remontowych w latach </w:t>
      </w:r>
      <w:r w:rsidR="00241BE5">
        <w:rPr>
          <w:rFonts w:ascii="Times New Roman" w:hAnsi="Times New Roman" w:cs="Times New Roman"/>
          <w:sz w:val="24"/>
          <w:szCs w:val="24"/>
        </w:rPr>
        <w:t xml:space="preserve">2018/2019 </w:t>
      </w:r>
      <w:r w:rsidR="00D87BAE" w:rsidRPr="00D442F2">
        <w:rPr>
          <w:rFonts w:ascii="Times New Roman" w:hAnsi="Times New Roman" w:cs="Times New Roman"/>
          <w:sz w:val="24"/>
          <w:szCs w:val="24"/>
        </w:rPr>
        <w:t>obejmujących bieżące konserwacje oraz drobne prace budowlane w budynkach Instytutu Techniki Budowlanej w Warszawie przy ul. Filtrowej 1 i Ksawerów 21</w:t>
      </w:r>
      <w:r w:rsidRPr="00D442F2">
        <w:rPr>
          <w:rFonts w:ascii="Times New Roman" w:hAnsi="Times New Roman" w:cs="Times New Roman"/>
          <w:b w:val="0"/>
          <w:sz w:val="24"/>
          <w:szCs w:val="24"/>
        </w:rPr>
        <w:t xml:space="preserve">, zgodnie z SIWZ i ofertą Wykonawcy </w:t>
      </w:r>
      <w:r w:rsidR="00CD687A">
        <w:rPr>
          <w:rFonts w:ascii="Times New Roman" w:hAnsi="Times New Roman" w:cs="Times New Roman"/>
          <w:b w:val="0"/>
          <w:sz w:val="24"/>
          <w:szCs w:val="24"/>
        </w:rPr>
        <w:t>stanowiacymi integralną częsć niniejszej umowy</w:t>
      </w:r>
      <w:r w:rsidRPr="00D442F2">
        <w:rPr>
          <w:rFonts w:ascii="Times New Roman" w:hAnsi="Times New Roman" w:cs="Times New Roman"/>
          <w:b w:val="0"/>
          <w:sz w:val="24"/>
          <w:szCs w:val="24"/>
        </w:rPr>
        <w:t>.</w:t>
      </w:r>
    </w:p>
    <w:p w:rsidR="001A7FB9" w:rsidRPr="00D442F2" w:rsidRDefault="00D36344" w:rsidP="00A75F33">
      <w:pPr>
        <w:numPr>
          <w:ilvl w:val="0"/>
          <w:numId w:val="50"/>
        </w:numPr>
        <w:spacing w:before="120" w:line="276" w:lineRule="auto"/>
        <w:ind w:left="425" w:hanging="284"/>
        <w:jc w:val="both"/>
        <w:rPr>
          <w:b/>
        </w:rPr>
      </w:pPr>
      <w:r w:rsidRPr="00D442F2">
        <w:t>Zakres prac, t</w:t>
      </w:r>
      <w:r w:rsidR="001A7FB9" w:rsidRPr="00D442F2">
        <w:t>erminy przystąpienia do wykonywania prac określonych w ust.</w:t>
      </w:r>
      <w:r w:rsidR="00D87BAE" w:rsidRPr="00D442F2">
        <w:t xml:space="preserve"> 1 oraz terminy ich zakończenia</w:t>
      </w:r>
      <w:r w:rsidR="001A7FB9" w:rsidRPr="00D442F2">
        <w:t xml:space="preserve"> będą każdorazowo</w:t>
      </w:r>
      <w:r w:rsidR="001A7FB9" w:rsidRPr="00D442F2">
        <w:rPr>
          <w:i/>
          <w:iCs/>
        </w:rPr>
        <w:t xml:space="preserve"> </w:t>
      </w:r>
      <w:r w:rsidR="001A7FB9" w:rsidRPr="00D442F2">
        <w:t xml:space="preserve">ustalane </w:t>
      </w:r>
      <w:r w:rsidR="00D87BAE" w:rsidRPr="00D442F2">
        <w:t xml:space="preserve">przez Strony </w:t>
      </w:r>
      <w:r w:rsidR="001A7FB9" w:rsidRPr="00D442F2">
        <w:t>w trybie roboczym</w:t>
      </w:r>
      <w:r w:rsidR="00D87BAE" w:rsidRPr="00D442F2">
        <w:t>.</w:t>
      </w:r>
    </w:p>
    <w:p w:rsidR="001A7FB9" w:rsidRPr="00D442F2" w:rsidRDefault="00D87BAE" w:rsidP="00A75F33">
      <w:pPr>
        <w:numPr>
          <w:ilvl w:val="0"/>
          <w:numId w:val="50"/>
        </w:numPr>
        <w:spacing w:before="120" w:line="276" w:lineRule="auto"/>
        <w:ind w:left="425" w:hanging="284"/>
        <w:jc w:val="both"/>
      </w:pPr>
      <w:r w:rsidRPr="00D442F2">
        <w:t>Ustalenia</w:t>
      </w:r>
      <w:r w:rsidR="00D36344" w:rsidRPr="00D442F2">
        <w:t>, o których mowa w ust.</w:t>
      </w:r>
      <w:r w:rsidR="00D442F2" w:rsidRPr="00D442F2">
        <w:t xml:space="preserve"> 2. Strony </w:t>
      </w:r>
      <w:r w:rsidR="009C7C1D">
        <w:t>każdorazowo</w:t>
      </w:r>
      <w:r w:rsidR="0074320B">
        <w:t xml:space="preserve"> </w:t>
      </w:r>
      <w:r w:rsidR="00D442F2" w:rsidRPr="00D442F2">
        <w:t>potwierdzą na piśmie.</w:t>
      </w:r>
    </w:p>
    <w:p w:rsidR="001A7FB9" w:rsidRPr="00D442F2" w:rsidRDefault="001A7FB9" w:rsidP="00A75F33">
      <w:pPr>
        <w:spacing w:before="120" w:line="276" w:lineRule="auto"/>
        <w:ind w:left="425"/>
        <w:rPr>
          <w:b/>
        </w:rPr>
      </w:pPr>
      <w:r w:rsidRPr="00D442F2">
        <w:rPr>
          <w:b/>
        </w:rPr>
        <w:t xml:space="preserve">                                                                         § 2</w:t>
      </w:r>
    </w:p>
    <w:p w:rsidR="00AC5AB3" w:rsidRPr="00D442F2" w:rsidRDefault="001A7FB9" w:rsidP="00A75F33">
      <w:pPr>
        <w:pStyle w:val="Akapitzlist"/>
        <w:numPr>
          <w:ilvl w:val="2"/>
          <w:numId w:val="51"/>
        </w:numPr>
        <w:spacing w:before="120" w:after="0"/>
        <w:ind w:left="425" w:hanging="283"/>
        <w:contextualSpacing w:val="0"/>
        <w:jc w:val="both"/>
        <w:rPr>
          <w:rFonts w:ascii="Times New Roman" w:hAnsi="Times New Roman" w:cs="Times New Roman"/>
          <w:b/>
          <w:sz w:val="24"/>
          <w:szCs w:val="24"/>
        </w:rPr>
      </w:pPr>
      <w:r w:rsidRPr="00D442F2">
        <w:rPr>
          <w:rFonts w:ascii="Times New Roman" w:hAnsi="Times New Roman" w:cs="Times New Roman"/>
          <w:sz w:val="24"/>
          <w:szCs w:val="24"/>
        </w:rPr>
        <w:t xml:space="preserve">Niniejsza umowa zawarta zostaje na okres </w:t>
      </w:r>
      <w:r w:rsidR="003449BC" w:rsidRPr="00D442F2">
        <w:rPr>
          <w:rFonts w:ascii="Times New Roman" w:hAnsi="Times New Roman" w:cs="Times New Roman"/>
          <w:sz w:val="24"/>
          <w:szCs w:val="24"/>
        </w:rPr>
        <w:t xml:space="preserve">18 </w:t>
      </w:r>
      <w:r w:rsidRPr="00D442F2">
        <w:rPr>
          <w:rFonts w:ascii="Times New Roman" w:hAnsi="Times New Roman" w:cs="Times New Roman"/>
          <w:sz w:val="24"/>
          <w:szCs w:val="24"/>
        </w:rPr>
        <w:t>miesięcy od dnia ……………..do dnia …………</w:t>
      </w:r>
    </w:p>
    <w:p w:rsidR="00AC5AB3" w:rsidRPr="00D442F2" w:rsidRDefault="001A7FB9" w:rsidP="00A75F33">
      <w:pPr>
        <w:pStyle w:val="Akapitzlist"/>
        <w:numPr>
          <w:ilvl w:val="2"/>
          <w:numId w:val="51"/>
        </w:numPr>
        <w:spacing w:before="120" w:after="0"/>
        <w:ind w:left="425" w:hanging="283"/>
        <w:contextualSpacing w:val="0"/>
        <w:jc w:val="both"/>
        <w:rPr>
          <w:rFonts w:ascii="Times New Roman" w:hAnsi="Times New Roman" w:cs="Times New Roman"/>
          <w:sz w:val="24"/>
          <w:szCs w:val="24"/>
        </w:rPr>
      </w:pPr>
      <w:r w:rsidRPr="00D442F2">
        <w:rPr>
          <w:rFonts w:ascii="Times New Roman" w:hAnsi="Times New Roman" w:cs="Times New Roman"/>
          <w:sz w:val="24"/>
          <w:szCs w:val="24"/>
        </w:rPr>
        <w:t>Szacunkowa wartość umowy zgodnie z ofertą wynosi …………. zł netto (słownie złotych: ………………………………………………………………………………………, powiększona o stawkę ………% podatku VAT stanowi ……………</w:t>
      </w:r>
      <w:r w:rsidR="00A75F33">
        <w:rPr>
          <w:rFonts w:ascii="Times New Roman" w:hAnsi="Times New Roman" w:cs="Times New Roman"/>
          <w:sz w:val="24"/>
          <w:szCs w:val="24"/>
        </w:rPr>
        <w:t xml:space="preserve">……… zł brutto (słownie złotych: </w:t>
      </w:r>
      <w:r w:rsidRPr="00D442F2">
        <w:rPr>
          <w:rFonts w:ascii="Times New Roman" w:hAnsi="Times New Roman" w:cs="Times New Roman"/>
          <w:sz w:val="24"/>
          <w:szCs w:val="24"/>
        </w:rPr>
        <w:t>……………………</w:t>
      </w:r>
      <w:r w:rsidR="00A75F33">
        <w:rPr>
          <w:rFonts w:ascii="Times New Roman" w:hAnsi="Times New Roman" w:cs="Times New Roman"/>
          <w:sz w:val="24"/>
          <w:szCs w:val="24"/>
        </w:rPr>
        <w:t>…………………………………………………….</w:t>
      </w:r>
      <w:r w:rsidRPr="00D442F2">
        <w:rPr>
          <w:rFonts w:ascii="Times New Roman" w:hAnsi="Times New Roman" w:cs="Times New Roman"/>
          <w:sz w:val="24"/>
          <w:szCs w:val="24"/>
        </w:rPr>
        <w:t>).</w:t>
      </w:r>
    </w:p>
    <w:p w:rsidR="00AC5AB3" w:rsidRPr="00D442F2" w:rsidRDefault="001A7FB9" w:rsidP="00A75F33">
      <w:pPr>
        <w:pStyle w:val="Akapitzlist"/>
        <w:numPr>
          <w:ilvl w:val="2"/>
          <w:numId w:val="51"/>
        </w:numPr>
        <w:spacing w:before="120" w:after="0"/>
        <w:ind w:left="425" w:hanging="283"/>
        <w:contextualSpacing w:val="0"/>
        <w:jc w:val="both"/>
        <w:rPr>
          <w:rFonts w:ascii="Times New Roman" w:hAnsi="Times New Roman" w:cs="Times New Roman"/>
          <w:b/>
          <w:sz w:val="24"/>
          <w:szCs w:val="24"/>
        </w:rPr>
      </w:pPr>
      <w:r w:rsidRPr="00D442F2">
        <w:rPr>
          <w:rFonts w:ascii="Times New Roman" w:hAnsi="Times New Roman" w:cs="Times New Roman"/>
          <w:sz w:val="24"/>
          <w:szCs w:val="24"/>
        </w:rPr>
        <w:t xml:space="preserve">Zamawiający przeznaczy na finansowanie niniejszej umowy kwotę </w:t>
      </w:r>
      <w:r w:rsidR="00714221">
        <w:rPr>
          <w:rFonts w:ascii="Times New Roman" w:hAnsi="Times New Roman" w:cs="Times New Roman"/>
          <w:sz w:val="24"/>
          <w:szCs w:val="24"/>
        </w:rPr>
        <w:t>……………..</w:t>
      </w:r>
      <w:r w:rsidRPr="00D442F2">
        <w:rPr>
          <w:rFonts w:ascii="Times New Roman" w:hAnsi="Times New Roman" w:cs="Times New Roman"/>
          <w:sz w:val="24"/>
          <w:szCs w:val="24"/>
        </w:rPr>
        <w:t xml:space="preserve"> zł netto</w:t>
      </w:r>
      <w:r w:rsidR="00AC5AB3" w:rsidRPr="00D442F2">
        <w:rPr>
          <w:rFonts w:ascii="Times New Roman" w:hAnsi="Times New Roman" w:cs="Times New Roman"/>
          <w:sz w:val="24"/>
          <w:szCs w:val="24"/>
        </w:rPr>
        <w:t>.</w:t>
      </w:r>
    </w:p>
    <w:p w:rsidR="001A7FB9" w:rsidRPr="00D442F2" w:rsidRDefault="001A7FB9" w:rsidP="00A75F33">
      <w:pPr>
        <w:pStyle w:val="Akapitzlist"/>
        <w:numPr>
          <w:ilvl w:val="2"/>
          <w:numId w:val="51"/>
        </w:numPr>
        <w:spacing w:before="120" w:after="0"/>
        <w:ind w:left="425" w:hanging="283"/>
        <w:contextualSpacing w:val="0"/>
        <w:jc w:val="both"/>
        <w:rPr>
          <w:rFonts w:ascii="Times New Roman" w:hAnsi="Times New Roman" w:cs="Times New Roman"/>
          <w:sz w:val="24"/>
          <w:szCs w:val="24"/>
        </w:rPr>
      </w:pPr>
      <w:r w:rsidRPr="00D442F2">
        <w:rPr>
          <w:rFonts w:ascii="Times New Roman" w:hAnsi="Times New Roman" w:cs="Times New Roman"/>
          <w:sz w:val="24"/>
          <w:szCs w:val="24"/>
        </w:rPr>
        <w:lastRenderedPageBreak/>
        <w:t>Strony mogą przedłużyć czas trwania niniejszej umowy na tych samych warunkach w przypadku nie wyczerpania kwoty wskazanej w ust. 3, nie dłużej jednak niż o 1 rok.</w:t>
      </w:r>
    </w:p>
    <w:p w:rsidR="009550AF" w:rsidRPr="00D442F2" w:rsidRDefault="001A7FB9" w:rsidP="00A75F33">
      <w:pPr>
        <w:spacing w:before="120" w:line="276" w:lineRule="auto"/>
        <w:jc w:val="center"/>
        <w:rPr>
          <w:b/>
        </w:rPr>
      </w:pPr>
      <w:r w:rsidRPr="00D442F2">
        <w:rPr>
          <w:b/>
        </w:rPr>
        <w:t>§ 3</w:t>
      </w:r>
    </w:p>
    <w:p w:rsidR="00AC5AB3" w:rsidRPr="00D442F2" w:rsidRDefault="001A7FB9" w:rsidP="00A75F33">
      <w:pPr>
        <w:pStyle w:val="Tekstpodstawowywcity"/>
        <w:numPr>
          <w:ilvl w:val="0"/>
          <w:numId w:val="52"/>
        </w:numPr>
        <w:tabs>
          <w:tab w:val="clear" w:pos="720"/>
        </w:tabs>
        <w:spacing w:before="120" w:line="276" w:lineRule="auto"/>
        <w:ind w:left="426" w:hanging="284"/>
        <w:jc w:val="both"/>
        <w:rPr>
          <w:b/>
          <w:sz w:val="24"/>
          <w:szCs w:val="24"/>
        </w:rPr>
      </w:pPr>
      <w:r w:rsidRPr="00D442F2">
        <w:rPr>
          <w:sz w:val="24"/>
          <w:szCs w:val="24"/>
        </w:rPr>
        <w:t>Wykonawca będzie wykonywał przedmiot umowy, o którym mowa w §1 w oparciu o własne materiały,</w:t>
      </w:r>
      <w:r w:rsidR="0064471B" w:rsidRPr="00D442F2">
        <w:rPr>
          <w:sz w:val="24"/>
          <w:szCs w:val="24"/>
        </w:rPr>
        <w:t xml:space="preserve"> </w:t>
      </w:r>
      <w:r w:rsidRPr="00D442F2">
        <w:rPr>
          <w:sz w:val="24"/>
          <w:szCs w:val="24"/>
        </w:rPr>
        <w:t>za wyjątkiem materiałów podstawowych ujętych w przedmiarze robót jako materiały Zamawiającego - w poz</w:t>
      </w:r>
      <w:r w:rsidR="00AC5AB3" w:rsidRPr="00D442F2">
        <w:rPr>
          <w:sz w:val="24"/>
          <w:szCs w:val="24"/>
        </w:rPr>
        <w:t>ycjach</w:t>
      </w:r>
      <w:r w:rsidRPr="00D442F2">
        <w:rPr>
          <w:sz w:val="24"/>
          <w:szCs w:val="24"/>
        </w:rPr>
        <w:t>:</w:t>
      </w:r>
      <w:r w:rsidR="003449BC" w:rsidRPr="00D442F2">
        <w:rPr>
          <w:sz w:val="24"/>
          <w:szCs w:val="24"/>
        </w:rPr>
        <w:tab/>
        <w:t xml:space="preserve"> </w:t>
      </w:r>
      <w:r w:rsidR="00D67127" w:rsidRPr="00D442F2">
        <w:rPr>
          <w:b/>
          <w:sz w:val="24"/>
          <w:szCs w:val="24"/>
        </w:rPr>
        <w:t>1.</w:t>
      </w:r>
      <w:r w:rsidR="00985CE9" w:rsidRPr="00D442F2">
        <w:rPr>
          <w:b/>
          <w:sz w:val="24"/>
          <w:szCs w:val="24"/>
        </w:rPr>
        <w:t>28,</w:t>
      </w:r>
      <w:r w:rsidR="00D67127" w:rsidRPr="00D442F2">
        <w:rPr>
          <w:b/>
          <w:sz w:val="24"/>
          <w:szCs w:val="24"/>
        </w:rPr>
        <w:t>1.</w:t>
      </w:r>
      <w:r w:rsidR="00985CE9" w:rsidRPr="00D442F2">
        <w:rPr>
          <w:b/>
          <w:sz w:val="24"/>
          <w:szCs w:val="24"/>
        </w:rPr>
        <w:t>29,</w:t>
      </w:r>
      <w:r w:rsidR="00D67127" w:rsidRPr="00D442F2">
        <w:rPr>
          <w:b/>
          <w:sz w:val="24"/>
          <w:szCs w:val="24"/>
        </w:rPr>
        <w:t>1.</w:t>
      </w:r>
      <w:r w:rsidR="00985CE9" w:rsidRPr="00D442F2">
        <w:rPr>
          <w:b/>
          <w:sz w:val="24"/>
          <w:szCs w:val="24"/>
        </w:rPr>
        <w:t>36,</w:t>
      </w:r>
      <w:r w:rsidR="00D67127" w:rsidRPr="00D442F2">
        <w:rPr>
          <w:b/>
          <w:sz w:val="24"/>
          <w:szCs w:val="24"/>
        </w:rPr>
        <w:t>1.37,1.38,1.39,1.40,1.41,1.421,50,1.51,1.52,2.17,2.18,2.27,2.28</w:t>
      </w:r>
    </w:p>
    <w:p w:rsidR="009550AF" w:rsidRPr="00D442F2" w:rsidRDefault="001A7FB9" w:rsidP="00A75F33">
      <w:pPr>
        <w:pStyle w:val="Tekstpodstawowywcity"/>
        <w:numPr>
          <w:ilvl w:val="0"/>
          <w:numId w:val="52"/>
        </w:numPr>
        <w:tabs>
          <w:tab w:val="clear" w:pos="720"/>
          <w:tab w:val="num" w:pos="426"/>
        </w:tabs>
        <w:spacing w:before="120" w:line="276" w:lineRule="auto"/>
        <w:ind w:left="426" w:hanging="284"/>
        <w:jc w:val="both"/>
        <w:rPr>
          <w:sz w:val="24"/>
          <w:szCs w:val="24"/>
        </w:rPr>
      </w:pPr>
      <w:r w:rsidRPr="00D442F2">
        <w:rPr>
          <w:sz w:val="24"/>
          <w:szCs w:val="24"/>
          <w:lang w:bidi="he-IL"/>
        </w:rPr>
        <w:t xml:space="preserve">Wyroby budowlane o których mowa w ust. 1, powinny odpowiadać co do jakości wymaganiom </w:t>
      </w:r>
      <w:r w:rsidR="009C7C1D" w:rsidRPr="00D442F2">
        <w:rPr>
          <w:sz w:val="24"/>
          <w:szCs w:val="24"/>
          <w:lang w:bidi="he-IL"/>
        </w:rPr>
        <w:t>określonym ustawą</w:t>
      </w:r>
      <w:r w:rsidRPr="00D442F2">
        <w:rPr>
          <w:sz w:val="24"/>
          <w:szCs w:val="24"/>
          <w:lang w:bidi="he-IL"/>
        </w:rPr>
        <w:t xml:space="preserve"> z dnia 16 kwietnia 2004 roku o wyrobach budowlanych (Dz. U. z </w:t>
      </w:r>
      <w:r w:rsidR="0064471B" w:rsidRPr="00D442F2">
        <w:rPr>
          <w:sz w:val="24"/>
          <w:szCs w:val="24"/>
          <w:lang w:bidi="he-IL"/>
        </w:rPr>
        <w:t xml:space="preserve">2016 </w:t>
      </w:r>
      <w:r w:rsidRPr="00D442F2">
        <w:rPr>
          <w:sz w:val="24"/>
          <w:szCs w:val="24"/>
          <w:lang w:bidi="he-IL"/>
        </w:rPr>
        <w:t xml:space="preserve">r., poz. </w:t>
      </w:r>
      <w:r w:rsidR="0064471B" w:rsidRPr="00D442F2">
        <w:rPr>
          <w:sz w:val="24"/>
          <w:szCs w:val="24"/>
          <w:lang w:bidi="he-IL"/>
        </w:rPr>
        <w:t xml:space="preserve">1570 </w:t>
      </w:r>
      <w:r w:rsidRPr="00D442F2">
        <w:rPr>
          <w:sz w:val="24"/>
          <w:szCs w:val="24"/>
          <w:lang w:bidi="he-IL"/>
        </w:rPr>
        <w:t>z późn. zm.) oraz wymaganiom określonym dla wyrobów dopuszczonych do obrotu i stosowania w budownictwie zgodnie z art. 10 ustawy Prawo Budowlane.</w:t>
      </w:r>
    </w:p>
    <w:p w:rsidR="009550AF" w:rsidRPr="00D442F2" w:rsidRDefault="001A7FB9" w:rsidP="00A75F33">
      <w:pPr>
        <w:pStyle w:val="Tekstpodstawowywcity"/>
        <w:spacing w:before="120" w:line="276" w:lineRule="auto"/>
        <w:ind w:left="0"/>
        <w:jc w:val="center"/>
        <w:rPr>
          <w:b/>
          <w:sz w:val="24"/>
          <w:szCs w:val="24"/>
        </w:rPr>
      </w:pPr>
      <w:r w:rsidRPr="00D442F2">
        <w:rPr>
          <w:b/>
          <w:sz w:val="24"/>
          <w:szCs w:val="24"/>
        </w:rPr>
        <w:t>§4</w:t>
      </w:r>
    </w:p>
    <w:p w:rsidR="001A7FB9" w:rsidRPr="00D442F2" w:rsidRDefault="001A7FB9" w:rsidP="00A75F33">
      <w:pPr>
        <w:numPr>
          <w:ilvl w:val="0"/>
          <w:numId w:val="18"/>
        </w:numPr>
        <w:tabs>
          <w:tab w:val="clear" w:pos="360"/>
          <w:tab w:val="num" w:pos="426"/>
        </w:tabs>
        <w:spacing w:before="120" w:line="276" w:lineRule="auto"/>
        <w:ind w:left="426" w:hanging="284"/>
        <w:jc w:val="both"/>
      </w:pPr>
      <w:r w:rsidRPr="00D442F2">
        <w:t>Wykonawca w czasie realizacji przedmiotu umowy będzie utrzymywał ład i porządek na terenie, na którym wykonuje prace, a także zapewni właściwe warunki bezpieczeństwa i ochrony przeciwpożarowej określone w przepisach szczególnych.</w:t>
      </w:r>
    </w:p>
    <w:p w:rsidR="001A7FB9" w:rsidRDefault="001A7FB9" w:rsidP="00A75F33">
      <w:pPr>
        <w:numPr>
          <w:ilvl w:val="0"/>
          <w:numId w:val="18"/>
        </w:numPr>
        <w:tabs>
          <w:tab w:val="clear" w:pos="360"/>
          <w:tab w:val="num" w:pos="426"/>
        </w:tabs>
        <w:spacing w:before="120" w:line="276" w:lineRule="auto"/>
        <w:ind w:left="426" w:hanging="284"/>
        <w:jc w:val="both"/>
      </w:pPr>
      <w:r w:rsidRPr="00D442F2">
        <w:t>Wykonawca zorganizuje we własnym zakresie zaplecze techniczne w rozmiarach koniecznych dla wykonania przedmiotu umowy.</w:t>
      </w:r>
    </w:p>
    <w:p w:rsidR="00184A15" w:rsidRDefault="00184A15" w:rsidP="00A75F33">
      <w:pPr>
        <w:numPr>
          <w:ilvl w:val="0"/>
          <w:numId w:val="18"/>
        </w:numPr>
        <w:tabs>
          <w:tab w:val="clear" w:pos="360"/>
          <w:tab w:val="num" w:pos="426"/>
        </w:tabs>
        <w:spacing w:before="120" w:line="276" w:lineRule="auto"/>
        <w:ind w:left="426" w:hanging="284"/>
        <w:jc w:val="both"/>
      </w:pPr>
      <w:r>
        <w:t xml:space="preserve">Wykonawca oświadcza, że jest </w:t>
      </w:r>
      <w:r w:rsidRPr="00D87B31">
        <w:t xml:space="preserve">ubezpieczony od odpowiedzialności cywilnej w zakresie prowadzonej działalności związanej z przedmiotem </w:t>
      </w:r>
      <w:r>
        <w:t xml:space="preserve">niniejszej umowy za szkody wyrządzone Zamawiającemu i osobom </w:t>
      </w:r>
      <w:r w:rsidR="009C7C1D">
        <w:t xml:space="preserve">trzecim </w:t>
      </w:r>
      <w:r w:rsidR="009C7C1D" w:rsidRPr="00D87B31">
        <w:t>na</w:t>
      </w:r>
      <w:r w:rsidRPr="00D87B31">
        <w:t xml:space="preserve"> sumę gwarancyjną nie mniejszą niż </w:t>
      </w:r>
      <w:r w:rsidR="00425174">
        <w:t xml:space="preserve"> </w:t>
      </w:r>
      <w:r w:rsidR="009C7C1D">
        <w:t xml:space="preserve">  </w:t>
      </w:r>
      <w:r w:rsidRPr="00184A15">
        <w:rPr>
          <w:b/>
        </w:rPr>
        <w:t>100 000 PLN</w:t>
      </w:r>
      <w:r w:rsidRPr="00D87B31">
        <w:t xml:space="preserve"> na jedno i wszystkie zdarzenia</w:t>
      </w:r>
      <w:r>
        <w:t xml:space="preserve">. Dokumenty potwierdzające ubezpieczenie stanowią załącznik do </w:t>
      </w:r>
      <w:r w:rsidR="009C7C1D">
        <w:t>niniejszej umowy</w:t>
      </w:r>
      <w:r>
        <w:t xml:space="preserve">. </w:t>
      </w:r>
    </w:p>
    <w:p w:rsidR="00184A15" w:rsidRPr="00D442F2" w:rsidRDefault="00184A15" w:rsidP="00A75F33">
      <w:pPr>
        <w:numPr>
          <w:ilvl w:val="0"/>
          <w:numId w:val="18"/>
        </w:numPr>
        <w:tabs>
          <w:tab w:val="clear" w:pos="360"/>
          <w:tab w:val="num" w:pos="426"/>
        </w:tabs>
        <w:spacing w:before="120" w:line="276" w:lineRule="auto"/>
        <w:ind w:left="426" w:hanging="284"/>
        <w:jc w:val="both"/>
      </w:pPr>
      <w:r>
        <w:t xml:space="preserve">Wykonawca zobowiązuje się do utrzymania aktualności wyżej wymienionego ubezpieczenia przez cały okres obowiązywania niniejszej umowy. </w:t>
      </w:r>
    </w:p>
    <w:p w:rsidR="009550AF" w:rsidRPr="00D442F2" w:rsidRDefault="001A7FB9" w:rsidP="00A75F33">
      <w:pPr>
        <w:spacing w:before="120" w:line="276" w:lineRule="auto"/>
        <w:jc w:val="center"/>
        <w:rPr>
          <w:b/>
        </w:rPr>
      </w:pPr>
      <w:r w:rsidRPr="00D442F2">
        <w:rPr>
          <w:b/>
        </w:rPr>
        <w:t>§ 5</w:t>
      </w:r>
    </w:p>
    <w:p w:rsidR="001A7FB9" w:rsidRPr="00D442F2" w:rsidRDefault="001A7FB9" w:rsidP="00A75F33">
      <w:pPr>
        <w:pStyle w:val="Tekstpodstawowy"/>
        <w:numPr>
          <w:ilvl w:val="0"/>
          <w:numId w:val="19"/>
        </w:numPr>
        <w:tabs>
          <w:tab w:val="clear" w:pos="360"/>
          <w:tab w:val="num" w:pos="426"/>
        </w:tabs>
        <w:spacing w:before="120" w:line="276" w:lineRule="auto"/>
        <w:ind w:left="426" w:hanging="284"/>
        <w:jc w:val="both"/>
        <w:rPr>
          <w:rFonts w:ascii="Times New Roman" w:hAnsi="Times New Roman" w:cs="Times New Roman"/>
        </w:rPr>
      </w:pPr>
      <w:r w:rsidRPr="00D442F2">
        <w:rPr>
          <w:rFonts w:ascii="Times New Roman" w:hAnsi="Times New Roman" w:cs="Times New Roman"/>
        </w:rPr>
        <w:t>Strony ustalają, że za wykonanie przedmiotu umowy Zamawiający zapłaci Wykonawcy wynagrodzenie ustalone jako sumę ilości wykonanych robót</w:t>
      </w:r>
      <w:r w:rsidR="0064471B" w:rsidRPr="00D442F2">
        <w:rPr>
          <w:rFonts w:ascii="Times New Roman" w:hAnsi="Times New Roman" w:cs="Times New Roman"/>
        </w:rPr>
        <w:t xml:space="preserve"> przemnożonych</w:t>
      </w:r>
      <w:r w:rsidRPr="00D442F2">
        <w:rPr>
          <w:rFonts w:ascii="Times New Roman" w:hAnsi="Times New Roman" w:cs="Times New Roman"/>
        </w:rPr>
        <w:t xml:space="preserve"> przez ich cenę jednostkową określoną w Formularzu </w:t>
      </w:r>
      <w:r w:rsidR="00B609F5" w:rsidRPr="00D442F2">
        <w:rPr>
          <w:rFonts w:ascii="Times New Roman" w:hAnsi="Times New Roman" w:cs="Times New Roman"/>
        </w:rPr>
        <w:t>kosztorysu ofertowego</w:t>
      </w:r>
      <w:r w:rsidRPr="00D442F2">
        <w:rPr>
          <w:rFonts w:ascii="Times New Roman" w:hAnsi="Times New Roman" w:cs="Times New Roman"/>
        </w:rPr>
        <w:t>, stanowiącym załącznik do niniejszej umowy</w:t>
      </w:r>
    </w:p>
    <w:p w:rsidR="001A7FB9" w:rsidRPr="00D442F2" w:rsidRDefault="001A7FB9" w:rsidP="00A75F33">
      <w:pPr>
        <w:pStyle w:val="Tekstpodstawowy"/>
        <w:numPr>
          <w:ilvl w:val="0"/>
          <w:numId w:val="19"/>
        </w:numPr>
        <w:tabs>
          <w:tab w:val="clear" w:pos="360"/>
          <w:tab w:val="num" w:pos="426"/>
        </w:tabs>
        <w:spacing w:before="120" w:line="276" w:lineRule="auto"/>
        <w:ind w:left="426" w:hanging="284"/>
        <w:jc w:val="both"/>
        <w:rPr>
          <w:rFonts w:ascii="Times New Roman" w:hAnsi="Times New Roman" w:cs="Times New Roman"/>
        </w:rPr>
      </w:pPr>
      <w:r w:rsidRPr="00D442F2">
        <w:rPr>
          <w:rFonts w:ascii="Times New Roman" w:hAnsi="Times New Roman" w:cs="Times New Roman"/>
        </w:rPr>
        <w:t>W przypadku robót, których nie ujęto w Formularzu</w:t>
      </w:r>
      <w:r w:rsidR="00B609F5" w:rsidRPr="00D442F2">
        <w:rPr>
          <w:rFonts w:ascii="Times New Roman" w:hAnsi="Times New Roman" w:cs="Times New Roman"/>
        </w:rPr>
        <w:t xml:space="preserve"> kosztorysu ofertowego</w:t>
      </w:r>
      <w:r w:rsidRPr="00D442F2">
        <w:rPr>
          <w:rFonts w:ascii="Times New Roman" w:hAnsi="Times New Roman" w:cs="Times New Roman"/>
        </w:rPr>
        <w:t>, rozliczenie nastąpi na podstawie kosztorysów powykonawczych sporządzonych w oparciu o:</w:t>
      </w:r>
    </w:p>
    <w:p w:rsidR="001A7FB9" w:rsidRPr="00D442F2" w:rsidRDefault="001A7FB9" w:rsidP="00A75F33">
      <w:pPr>
        <w:pStyle w:val="Tekstpodstawowy"/>
        <w:numPr>
          <w:ilvl w:val="1"/>
          <w:numId w:val="16"/>
        </w:numPr>
        <w:spacing w:before="120" w:line="276" w:lineRule="auto"/>
        <w:ind w:hanging="357"/>
        <w:jc w:val="both"/>
        <w:rPr>
          <w:rFonts w:ascii="Times New Roman" w:hAnsi="Times New Roman" w:cs="Times New Roman"/>
        </w:rPr>
      </w:pPr>
      <w:r w:rsidRPr="00D442F2">
        <w:rPr>
          <w:rFonts w:ascii="Times New Roman" w:hAnsi="Times New Roman" w:cs="Times New Roman"/>
        </w:rPr>
        <w:t>jednostkowe nakłady rzeczowe określone w Katalogach Nakładów Rzeczowych (KNR) wydanych przez Ministra Gospodarki Przestrzennej i Budownictwa, a w przypadku braku nakładów rzeczowych w KNR, nakłady rzeczowe określone w KNR wydanych przez WACETOB; w przypadku prac, dla których nie określono nakładów w KNR wg innych ogólnie stosowanych katalogów lub nakładów własnych zaakceptowanych przez Zamawiającego przed wykonaniem czynności wycenianej indywidualnej (nie dotyczy usuwania awarii).</w:t>
      </w:r>
    </w:p>
    <w:p w:rsidR="001A7FB9" w:rsidRPr="00D442F2" w:rsidRDefault="001A7FB9" w:rsidP="00A75F33">
      <w:pPr>
        <w:pStyle w:val="Tekstpodstawowy"/>
        <w:numPr>
          <w:ilvl w:val="1"/>
          <w:numId w:val="16"/>
        </w:numPr>
        <w:spacing w:before="120" w:line="276" w:lineRule="auto"/>
        <w:ind w:hanging="357"/>
        <w:jc w:val="both"/>
        <w:rPr>
          <w:rFonts w:ascii="Times New Roman" w:hAnsi="Times New Roman" w:cs="Times New Roman"/>
        </w:rPr>
      </w:pPr>
      <w:r w:rsidRPr="00D442F2">
        <w:rPr>
          <w:rFonts w:ascii="Times New Roman" w:hAnsi="Times New Roman" w:cs="Times New Roman"/>
        </w:rPr>
        <w:lastRenderedPageBreak/>
        <w:t>ceny i wskaźniki narzutów określone przez Wykonawcę w Wykazie stawek i narzutów, stanowiącym załącznik nr 3 do niniejszej umowy.</w:t>
      </w:r>
    </w:p>
    <w:p w:rsidR="001A7FB9" w:rsidRPr="00D442F2" w:rsidRDefault="001A7FB9" w:rsidP="00A75F33">
      <w:pPr>
        <w:pStyle w:val="Tekstpodstawowy"/>
        <w:numPr>
          <w:ilvl w:val="1"/>
          <w:numId w:val="16"/>
        </w:numPr>
        <w:spacing w:before="120" w:line="276" w:lineRule="auto"/>
        <w:ind w:hanging="357"/>
        <w:jc w:val="both"/>
        <w:rPr>
          <w:rFonts w:ascii="Times New Roman" w:hAnsi="Times New Roman" w:cs="Times New Roman"/>
        </w:rPr>
      </w:pPr>
      <w:r w:rsidRPr="00D442F2">
        <w:rPr>
          <w:rFonts w:ascii="Times New Roman" w:hAnsi="Times New Roman" w:cs="Times New Roman"/>
        </w:rPr>
        <w:t xml:space="preserve">ceny materiałów wg faktur </w:t>
      </w:r>
      <w:r w:rsidR="009C7C1D" w:rsidRPr="00D442F2">
        <w:rPr>
          <w:rFonts w:ascii="Times New Roman" w:hAnsi="Times New Roman" w:cs="Times New Roman"/>
        </w:rPr>
        <w:t>zakupu, bez</w:t>
      </w:r>
      <w:r w:rsidRPr="00D442F2">
        <w:rPr>
          <w:rFonts w:ascii="Times New Roman" w:hAnsi="Times New Roman" w:cs="Times New Roman"/>
        </w:rPr>
        <w:t xml:space="preserve"> naliczania dodatkowych kosztów zakupu.</w:t>
      </w:r>
    </w:p>
    <w:p w:rsidR="001A7FB9" w:rsidRPr="00D442F2" w:rsidRDefault="001A7FB9" w:rsidP="00CC3E69">
      <w:pPr>
        <w:pStyle w:val="Tekstpodstawowy"/>
        <w:numPr>
          <w:ilvl w:val="0"/>
          <w:numId w:val="53"/>
        </w:numPr>
        <w:tabs>
          <w:tab w:val="clear" w:pos="720"/>
        </w:tabs>
        <w:spacing w:before="120" w:line="276" w:lineRule="auto"/>
        <w:ind w:left="426" w:hanging="284"/>
        <w:jc w:val="both"/>
        <w:rPr>
          <w:rFonts w:ascii="Times New Roman" w:hAnsi="Times New Roman" w:cs="Times New Roman"/>
        </w:rPr>
      </w:pPr>
      <w:r w:rsidRPr="00D442F2">
        <w:rPr>
          <w:rFonts w:ascii="Times New Roman" w:hAnsi="Times New Roman" w:cs="Times New Roman"/>
        </w:rPr>
        <w:t>Koszty związane z dojazdem, dojściem do budynków, transportem zewnętrznym i wewnętrznym materiałów nie podlegają oddzielnej wycenie i ustala się, że ujęte zostały w cenach i wskaźnikach narzutów, o których mowa w ust.1 oraz w ust. 2 pkt b.</w:t>
      </w:r>
    </w:p>
    <w:p w:rsidR="001A7FB9" w:rsidRPr="00D442F2" w:rsidRDefault="001A7FB9" w:rsidP="00A75F33">
      <w:pPr>
        <w:pStyle w:val="Tekstpodstawowy"/>
        <w:spacing w:before="120" w:line="276" w:lineRule="auto"/>
        <w:jc w:val="center"/>
        <w:rPr>
          <w:rFonts w:ascii="Times New Roman" w:hAnsi="Times New Roman" w:cs="Times New Roman"/>
          <w:b/>
        </w:rPr>
      </w:pPr>
      <w:r w:rsidRPr="00D442F2">
        <w:rPr>
          <w:rFonts w:ascii="Times New Roman" w:hAnsi="Times New Roman" w:cs="Times New Roman"/>
          <w:b/>
        </w:rPr>
        <w:t>§ 6</w:t>
      </w:r>
    </w:p>
    <w:p w:rsidR="001A7FB9" w:rsidRPr="00D442F2" w:rsidRDefault="001A7FB9" w:rsidP="00A75F33">
      <w:pPr>
        <w:pStyle w:val="Tekstpodstawowy"/>
        <w:numPr>
          <w:ilvl w:val="1"/>
          <w:numId w:val="17"/>
        </w:numPr>
        <w:tabs>
          <w:tab w:val="num" w:pos="426"/>
        </w:tabs>
        <w:spacing w:before="120" w:line="276" w:lineRule="auto"/>
        <w:ind w:left="426" w:hanging="284"/>
        <w:rPr>
          <w:rFonts w:ascii="Times New Roman" w:hAnsi="Times New Roman" w:cs="Times New Roman"/>
        </w:rPr>
      </w:pPr>
      <w:r w:rsidRPr="00D442F2">
        <w:rPr>
          <w:rFonts w:ascii="Times New Roman" w:hAnsi="Times New Roman" w:cs="Times New Roman"/>
        </w:rPr>
        <w:t xml:space="preserve">Przedstawicielem Zamawiającego dla potrzeb </w:t>
      </w:r>
      <w:r w:rsidR="009C7C1D" w:rsidRPr="00D442F2">
        <w:rPr>
          <w:rFonts w:ascii="Times New Roman" w:hAnsi="Times New Roman" w:cs="Times New Roman"/>
        </w:rPr>
        <w:t>realizacji niniejszej</w:t>
      </w:r>
      <w:r w:rsidRPr="00D442F2">
        <w:rPr>
          <w:rFonts w:ascii="Times New Roman" w:hAnsi="Times New Roman" w:cs="Times New Roman"/>
        </w:rPr>
        <w:t xml:space="preserve"> umowy jest</w:t>
      </w:r>
      <w:r w:rsidR="008A0385">
        <w:rPr>
          <w:rFonts w:ascii="Times New Roman" w:hAnsi="Times New Roman" w:cs="Times New Roman"/>
        </w:rPr>
        <w:t>:</w:t>
      </w:r>
      <w:r w:rsidRPr="00D442F2">
        <w:rPr>
          <w:rFonts w:ascii="Times New Roman" w:hAnsi="Times New Roman" w:cs="Times New Roman"/>
        </w:rPr>
        <w:t xml:space="preserve"> </w:t>
      </w:r>
      <w:r w:rsidRPr="00D442F2">
        <w:rPr>
          <w:rFonts w:ascii="Times New Roman" w:hAnsi="Times New Roman" w:cs="Times New Roman"/>
          <w:u w:val="single"/>
        </w:rPr>
        <w:t xml:space="preserve"> </w:t>
      </w:r>
      <w:r w:rsidRPr="00D442F2">
        <w:rPr>
          <w:rFonts w:ascii="Times New Roman" w:hAnsi="Times New Roman" w:cs="Times New Roman"/>
        </w:rPr>
        <w:t>__________________</w:t>
      </w:r>
      <w:r w:rsidR="00425174">
        <w:rPr>
          <w:rFonts w:ascii="Times New Roman" w:hAnsi="Times New Roman" w:cs="Times New Roman"/>
        </w:rPr>
        <w:t>___________________________________</w:t>
      </w:r>
    </w:p>
    <w:p w:rsidR="001A7FB9" w:rsidRPr="00D442F2" w:rsidRDefault="001A7FB9" w:rsidP="00A75F33">
      <w:pPr>
        <w:pStyle w:val="Tekstpodstawowy"/>
        <w:numPr>
          <w:ilvl w:val="1"/>
          <w:numId w:val="17"/>
        </w:numPr>
        <w:tabs>
          <w:tab w:val="num" w:pos="426"/>
        </w:tabs>
        <w:spacing w:before="120" w:line="276" w:lineRule="auto"/>
        <w:ind w:left="426" w:hanging="284"/>
        <w:rPr>
          <w:rFonts w:ascii="Times New Roman" w:hAnsi="Times New Roman" w:cs="Times New Roman"/>
        </w:rPr>
      </w:pPr>
      <w:r w:rsidRPr="00D442F2">
        <w:rPr>
          <w:rFonts w:ascii="Times New Roman" w:hAnsi="Times New Roman" w:cs="Times New Roman"/>
        </w:rPr>
        <w:t xml:space="preserve">Osobą </w:t>
      </w:r>
      <w:r w:rsidR="003449BC" w:rsidRPr="00D442F2">
        <w:rPr>
          <w:rFonts w:ascii="Times New Roman" w:hAnsi="Times New Roman" w:cs="Times New Roman"/>
        </w:rPr>
        <w:t xml:space="preserve">odpowiedzialną </w:t>
      </w:r>
      <w:r w:rsidRPr="00D442F2">
        <w:rPr>
          <w:rFonts w:ascii="Times New Roman" w:hAnsi="Times New Roman" w:cs="Times New Roman"/>
        </w:rPr>
        <w:t>za nadzór nad realizacją niniejszej umowy ze strony Wykonawcy jest</w:t>
      </w:r>
      <w:r w:rsidR="008A0385">
        <w:rPr>
          <w:rFonts w:ascii="Times New Roman" w:hAnsi="Times New Roman" w:cs="Times New Roman"/>
        </w:rPr>
        <w:t>:</w:t>
      </w:r>
      <w:r w:rsidRPr="00D442F2">
        <w:rPr>
          <w:rFonts w:ascii="Times New Roman" w:hAnsi="Times New Roman" w:cs="Times New Roman"/>
        </w:rPr>
        <w:t xml:space="preserve"> _______________</w:t>
      </w:r>
      <w:r w:rsidR="00425174">
        <w:rPr>
          <w:rFonts w:ascii="Times New Roman" w:hAnsi="Times New Roman" w:cs="Times New Roman"/>
        </w:rPr>
        <w:t>___________________________________</w:t>
      </w:r>
    </w:p>
    <w:p w:rsidR="001A7FB9" w:rsidRPr="00D442F2" w:rsidRDefault="001A7FB9" w:rsidP="00A75F33">
      <w:pPr>
        <w:pStyle w:val="Tekstpodstawowy"/>
        <w:spacing w:before="120" w:line="276" w:lineRule="auto"/>
        <w:jc w:val="center"/>
        <w:rPr>
          <w:rFonts w:ascii="Times New Roman" w:hAnsi="Times New Roman" w:cs="Times New Roman"/>
          <w:b/>
        </w:rPr>
      </w:pPr>
      <w:r w:rsidRPr="00D442F2">
        <w:rPr>
          <w:rFonts w:ascii="Times New Roman" w:hAnsi="Times New Roman" w:cs="Times New Roman"/>
          <w:b/>
        </w:rPr>
        <w:t>§ 7</w:t>
      </w:r>
    </w:p>
    <w:p w:rsidR="001A7FB9" w:rsidRPr="00D442F2" w:rsidRDefault="001A7FB9" w:rsidP="00A75F33">
      <w:pPr>
        <w:pStyle w:val="Tekstpodstawowy"/>
        <w:numPr>
          <w:ilvl w:val="0"/>
          <w:numId w:val="20"/>
        </w:numPr>
        <w:spacing w:before="120" w:line="276" w:lineRule="auto"/>
        <w:ind w:left="426" w:hanging="284"/>
        <w:jc w:val="both"/>
        <w:rPr>
          <w:rFonts w:ascii="Times New Roman" w:hAnsi="Times New Roman" w:cs="Times New Roman"/>
        </w:rPr>
      </w:pPr>
      <w:r w:rsidRPr="00D442F2">
        <w:rPr>
          <w:rFonts w:ascii="Times New Roman" w:hAnsi="Times New Roman" w:cs="Times New Roman"/>
        </w:rPr>
        <w:t>Wynagrodzenie, o którym mowa w § 5 ust. 1, płatne będzie na podstawie faktur częściowych i faktury końcowej , wystawionych przez Wykonawcę w oparciu o zestawienie wykonanych prac zatwierdzone przez Zamawiającego. Do faktur należy dołączyć protokół odbioru wykonania prac.</w:t>
      </w:r>
    </w:p>
    <w:p w:rsidR="001A7FB9" w:rsidRPr="00D442F2" w:rsidRDefault="001A7FB9" w:rsidP="00A75F33">
      <w:pPr>
        <w:pStyle w:val="Tekstpodstawowy"/>
        <w:numPr>
          <w:ilvl w:val="0"/>
          <w:numId w:val="20"/>
        </w:numPr>
        <w:spacing w:before="120" w:line="276" w:lineRule="auto"/>
        <w:ind w:left="426" w:hanging="284"/>
        <w:jc w:val="both"/>
        <w:rPr>
          <w:rFonts w:ascii="Times New Roman" w:hAnsi="Times New Roman" w:cs="Times New Roman"/>
        </w:rPr>
      </w:pPr>
      <w:r w:rsidRPr="00D442F2">
        <w:rPr>
          <w:rFonts w:ascii="Times New Roman" w:hAnsi="Times New Roman" w:cs="Times New Roman"/>
        </w:rPr>
        <w:t>Wynagrodzenie, o którym mowa w § 5 ust. 2 , będzie płatne na podstawie faktury wystawionej przez Wykonawcę w oparciu o kosztorys powykonawczy zatwierdzony przez Zamawiającego. Do faktury należy dołączyć protokół odbioru wykonanych prac.</w:t>
      </w:r>
    </w:p>
    <w:p w:rsidR="001A7FB9" w:rsidRPr="00D442F2" w:rsidRDefault="001A7FB9" w:rsidP="00A75F33">
      <w:pPr>
        <w:pStyle w:val="Tekstpodstawowy"/>
        <w:numPr>
          <w:ilvl w:val="0"/>
          <w:numId w:val="20"/>
        </w:numPr>
        <w:tabs>
          <w:tab w:val="num" w:pos="426"/>
        </w:tabs>
        <w:spacing w:before="120" w:line="276" w:lineRule="auto"/>
        <w:ind w:left="426" w:hanging="284"/>
        <w:jc w:val="both"/>
        <w:rPr>
          <w:rFonts w:ascii="Times New Roman" w:hAnsi="Times New Roman" w:cs="Times New Roman"/>
        </w:rPr>
      </w:pPr>
      <w:r w:rsidRPr="00D442F2">
        <w:rPr>
          <w:rFonts w:ascii="Times New Roman" w:hAnsi="Times New Roman" w:cs="Times New Roman"/>
        </w:rPr>
        <w:t xml:space="preserve">Zapłata wynagrodzenia nastąpi w ciągu </w:t>
      </w:r>
      <w:r w:rsidR="00D87BAE" w:rsidRPr="00D442F2">
        <w:rPr>
          <w:rFonts w:ascii="Times New Roman" w:hAnsi="Times New Roman" w:cs="Times New Roman"/>
        </w:rPr>
        <w:t>21</w:t>
      </w:r>
      <w:r w:rsidRPr="00D442F2">
        <w:rPr>
          <w:rFonts w:ascii="Times New Roman" w:hAnsi="Times New Roman" w:cs="Times New Roman"/>
        </w:rPr>
        <w:t xml:space="preserve"> dni od daty otrzymania faktury przez Zamawiającego przelewem na konto Wykonawcy nr ........................................... Za datę zapłaty uważa się dzień obciążenia rachunku bankowego Zamawiającego.</w:t>
      </w:r>
    </w:p>
    <w:p w:rsidR="001A7FB9" w:rsidRPr="00D442F2" w:rsidRDefault="001A7FB9" w:rsidP="00A75F33">
      <w:pPr>
        <w:spacing w:before="120" w:line="276" w:lineRule="auto"/>
        <w:ind w:left="2547" w:firstLine="1701"/>
        <w:jc w:val="both"/>
        <w:rPr>
          <w:b/>
        </w:rPr>
      </w:pPr>
      <w:r w:rsidRPr="00D442F2">
        <w:rPr>
          <w:b/>
        </w:rPr>
        <w:t>§ 8</w:t>
      </w:r>
    </w:p>
    <w:p w:rsidR="001A7FB9" w:rsidRPr="00D442F2" w:rsidRDefault="001A7FB9" w:rsidP="00A75F33">
      <w:pPr>
        <w:numPr>
          <w:ilvl w:val="0"/>
          <w:numId w:val="21"/>
        </w:numPr>
        <w:tabs>
          <w:tab w:val="clear" w:pos="360"/>
        </w:tabs>
        <w:spacing w:before="120" w:line="276" w:lineRule="auto"/>
        <w:ind w:left="426" w:hanging="284"/>
        <w:jc w:val="both"/>
      </w:pPr>
      <w:r w:rsidRPr="00D442F2">
        <w:t>Wykonawca zapłaci Zamawiającemu kary umowne:</w:t>
      </w:r>
    </w:p>
    <w:p w:rsidR="001A7FB9" w:rsidRPr="00D442F2" w:rsidRDefault="001A7FB9" w:rsidP="00A75F33">
      <w:pPr>
        <w:numPr>
          <w:ilvl w:val="1"/>
          <w:numId w:val="22"/>
        </w:numPr>
        <w:tabs>
          <w:tab w:val="clear" w:pos="2160"/>
          <w:tab w:val="num" w:pos="720"/>
        </w:tabs>
        <w:spacing w:before="120" w:line="276" w:lineRule="auto"/>
        <w:ind w:left="709" w:hanging="283"/>
        <w:jc w:val="both"/>
      </w:pPr>
      <w:r w:rsidRPr="00D442F2">
        <w:t>z tytułu odstąpienia od umowy przez którąkolwiek ze stron z przyczyn zależnych od Wykonawcy w wysokości 5.000,- PLN (słownie: pięć tysięcy złotych).</w:t>
      </w:r>
    </w:p>
    <w:p w:rsidR="001A7FB9" w:rsidRPr="00D442F2" w:rsidRDefault="001A7FB9" w:rsidP="00A75F33">
      <w:pPr>
        <w:numPr>
          <w:ilvl w:val="1"/>
          <w:numId w:val="22"/>
        </w:numPr>
        <w:tabs>
          <w:tab w:val="clear" w:pos="2160"/>
          <w:tab w:val="num" w:pos="720"/>
        </w:tabs>
        <w:spacing w:before="120" w:line="276" w:lineRule="auto"/>
        <w:ind w:left="709" w:hanging="283"/>
      </w:pPr>
      <w:r w:rsidRPr="00D442F2">
        <w:t xml:space="preserve">za opóźnienie w przystąpieniu do wykonania powierzonych mu prac – 100 zł (słownie: sto złotych) za każdy dzień roboczy opóźnienia, </w:t>
      </w:r>
    </w:p>
    <w:p w:rsidR="00184A15" w:rsidRDefault="009C7C1D" w:rsidP="00A75F33">
      <w:pPr>
        <w:spacing w:before="120" w:line="276" w:lineRule="auto"/>
        <w:ind w:left="709" w:hanging="283"/>
      </w:pPr>
      <w:r w:rsidRPr="00D442F2">
        <w:t>c) za</w:t>
      </w:r>
      <w:r w:rsidR="001A7FB9" w:rsidRPr="00D442F2">
        <w:t xml:space="preserve"> opóźnienie w wykonaniu powierzonych mu prac - 100 zł (słownie: sto złotych) za każdy dzień roboczy opóźnienia</w:t>
      </w:r>
      <w:r w:rsidR="00184A15">
        <w:t>,</w:t>
      </w:r>
    </w:p>
    <w:p w:rsidR="001A7FB9" w:rsidRPr="00D442F2" w:rsidRDefault="00184A15" w:rsidP="00A75F33">
      <w:pPr>
        <w:spacing w:before="120" w:line="276" w:lineRule="auto"/>
        <w:ind w:left="709" w:hanging="283"/>
      </w:pPr>
      <w:r>
        <w:t>d) za niedochowanie obowiązku posiadania ubezpieczenia od odpowiedzialności cywilnej zgodnie z umową</w:t>
      </w:r>
      <w:r w:rsidR="00A11F4E">
        <w:t xml:space="preserve"> </w:t>
      </w:r>
      <w:r>
        <w:t>– 1000 zł za każdy ujawniony przypadek</w:t>
      </w:r>
      <w:r w:rsidR="001A7FB9" w:rsidRPr="00D442F2">
        <w:t>.</w:t>
      </w:r>
    </w:p>
    <w:p w:rsidR="001A7FB9" w:rsidRPr="00D442F2" w:rsidRDefault="001A7FB9" w:rsidP="00A75F33">
      <w:pPr>
        <w:numPr>
          <w:ilvl w:val="0"/>
          <w:numId w:val="21"/>
        </w:numPr>
        <w:tabs>
          <w:tab w:val="clear" w:pos="360"/>
          <w:tab w:val="num" w:pos="426"/>
        </w:tabs>
        <w:spacing w:before="120" w:line="276" w:lineRule="auto"/>
        <w:ind w:left="426" w:hanging="284"/>
        <w:jc w:val="both"/>
      </w:pPr>
      <w:r w:rsidRPr="00D442F2">
        <w:t>Zamawiający zapłaci Wykonawcy:</w:t>
      </w:r>
    </w:p>
    <w:p w:rsidR="001A7FB9" w:rsidRPr="00D442F2" w:rsidRDefault="001A7FB9" w:rsidP="00A75F33">
      <w:pPr>
        <w:numPr>
          <w:ilvl w:val="0"/>
          <w:numId w:val="23"/>
        </w:numPr>
        <w:spacing w:before="120" w:line="276" w:lineRule="auto"/>
        <w:ind w:left="709" w:hanging="283"/>
        <w:jc w:val="both"/>
      </w:pPr>
      <w:r w:rsidRPr="00D442F2">
        <w:t>odsetki ustawowe za zwłokę w zapłacie faktury,</w:t>
      </w:r>
    </w:p>
    <w:p w:rsidR="001A7FB9" w:rsidRPr="00D442F2" w:rsidRDefault="001A7FB9" w:rsidP="00A75F33">
      <w:pPr>
        <w:numPr>
          <w:ilvl w:val="0"/>
          <w:numId w:val="23"/>
        </w:numPr>
        <w:spacing w:before="120" w:line="276" w:lineRule="auto"/>
        <w:ind w:left="709" w:hanging="283"/>
        <w:jc w:val="both"/>
      </w:pPr>
      <w:r w:rsidRPr="00D442F2">
        <w:t>z tytułu odstąpienia od umowy przez Zamawiającego z przyczyn zależnych od Zamawiającego, innych niż określone w art. 145 ustawy Prawo zamówień publicznych, w wysokości 5.000,- PLN (słownie: pięć tysięcy złotych).</w:t>
      </w:r>
    </w:p>
    <w:p w:rsidR="001A7FB9" w:rsidRPr="00D442F2" w:rsidRDefault="001A7FB9" w:rsidP="00A75F33">
      <w:pPr>
        <w:spacing w:before="120" w:line="276" w:lineRule="auto"/>
        <w:ind w:left="426" w:hanging="284"/>
        <w:rPr>
          <w:b/>
        </w:rPr>
      </w:pPr>
      <w:r w:rsidRPr="00D442F2">
        <w:lastRenderedPageBreak/>
        <w:t>3.</w:t>
      </w:r>
      <w:r w:rsidRPr="00D442F2">
        <w:tab/>
        <w:t xml:space="preserve">Strony zastrzegają sobie prawo do dochodzenia odszkodowania przenoszącego wysokość otrzymanych kar umownych do wysokości rzeczywiście poniesionej szkody. </w:t>
      </w:r>
    </w:p>
    <w:p w:rsidR="001A7FB9" w:rsidRPr="00D442F2" w:rsidRDefault="001A7FB9" w:rsidP="00A75F33">
      <w:pPr>
        <w:spacing w:before="120" w:line="276" w:lineRule="auto"/>
        <w:jc w:val="center"/>
        <w:rPr>
          <w:b/>
          <w:bCs/>
          <w:color w:val="000000"/>
        </w:rPr>
      </w:pPr>
      <w:r w:rsidRPr="00D442F2">
        <w:rPr>
          <w:b/>
          <w:bCs/>
          <w:color w:val="000000"/>
        </w:rPr>
        <w:t>§ 9</w:t>
      </w:r>
    </w:p>
    <w:p w:rsidR="001A7FB9" w:rsidRPr="00D442F2" w:rsidRDefault="001A7FB9" w:rsidP="00A75F33">
      <w:pPr>
        <w:pStyle w:val="Zwykytekst"/>
        <w:numPr>
          <w:ilvl w:val="1"/>
          <w:numId w:val="7"/>
        </w:numPr>
        <w:tabs>
          <w:tab w:val="clear" w:pos="360"/>
        </w:tabs>
        <w:spacing w:before="120" w:line="276" w:lineRule="auto"/>
        <w:ind w:left="426" w:hanging="284"/>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W razie wystąpienia istotnej zmiany okoliczności powodującej, że wykonanie umowy nie leży w interesie publicznym, czego nie można było przewidzieć w chwili zawarcia umowy</w:t>
      </w:r>
      <w:r w:rsidR="00D36344" w:rsidRPr="00D442F2">
        <w:rPr>
          <w:rFonts w:ascii="Times New Roman" w:eastAsia="MS Mincho" w:hAnsi="Times New Roman"/>
          <w:color w:val="000000"/>
          <w:sz w:val="24"/>
          <w:szCs w:val="24"/>
        </w:rPr>
        <w:t xml:space="preserve"> lub dalsze wykonywanie umowy istotnemu interesowi bezpieczeństwa państwa lub bezpieczeństwu publicznemu</w:t>
      </w:r>
      <w:r w:rsidRPr="00D442F2">
        <w:rPr>
          <w:rFonts w:ascii="Times New Roman" w:eastAsia="MS Mincho" w:hAnsi="Times New Roman"/>
          <w:color w:val="000000"/>
          <w:sz w:val="24"/>
          <w:szCs w:val="24"/>
        </w:rPr>
        <w:t xml:space="preserve">, Zamawiający może odstąpić od umowy, w trakcie jej realizacji, w terminie 30 dni od powzięcia wiadomości o tych okolicznościach. W takim przypadku Wykonawca może żądać wyłącznie wynagrodzenia należnego z tytułu wykonania części umowy. </w:t>
      </w:r>
    </w:p>
    <w:p w:rsidR="001A7FB9" w:rsidRPr="00D442F2" w:rsidRDefault="001A7FB9" w:rsidP="00A75F33">
      <w:pPr>
        <w:pStyle w:val="Zwykytekst"/>
        <w:numPr>
          <w:ilvl w:val="1"/>
          <w:numId w:val="7"/>
        </w:numPr>
        <w:tabs>
          <w:tab w:val="clear" w:pos="360"/>
        </w:tabs>
        <w:spacing w:before="120" w:line="276" w:lineRule="auto"/>
        <w:ind w:left="426" w:hanging="284"/>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 xml:space="preserve">Poza postanowieniami </w:t>
      </w:r>
      <w:r w:rsidRPr="00D442F2">
        <w:rPr>
          <w:rFonts w:ascii="Times New Roman" w:eastAsia="MS Mincho" w:hAnsi="Times New Roman"/>
          <w:bCs/>
          <w:color w:val="000000"/>
          <w:sz w:val="24"/>
          <w:szCs w:val="24"/>
        </w:rPr>
        <w:t>ust.1</w:t>
      </w:r>
      <w:r w:rsidRPr="00D442F2">
        <w:rPr>
          <w:rFonts w:ascii="Times New Roman" w:eastAsia="MS Mincho" w:hAnsi="Times New Roman"/>
          <w:color w:val="000000"/>
          <w:sz w:val="24"/>
          <w:szCs w:val="24"/>
        </w:rPr>
        <w:t xml:space="preserve"> Zamawiający może odstąpić od umowy w trakcie jej </w:t>
      </w:r>
      <w:r w:rsidR="009C7C1D" w:rsidRPr="00D442F2">
        <w:rPr>
          <w:rFonts w:ascii="Times New Roman" w:eastAsia="MS Mincho" w:hAnsi="Times New Roman"/>
          <w:color w:val="000000"/>
          <w:sz w:val="24"/>
          <w:szCs w:val="24"/>
        </w:rPr>
        <w:t>realizacji, ze</w:t>
      </w:r>
      <w:r w:rsidRPr="00D442F2">
        <w:rPr>
          <w:rFonts w:ascii="Times New Roman" w:eastAsia="MS Mincho" w:hAnsi="Times New Roman"/>
          <w:color w:val="000000"/>
          <w:sz w:val="24"/>
          <w:szCs w:val="24"/>
        </w:rPr>
        <w:t xml:space="preserve"> skutkiem natychmiastowym</w:t>
      </w:r>
      <w:r w:rsidR="00AB184D" w:rsidRPr="00D442F2">
        <w:rPr>
          <w:rFonts w:ascii="Times New Roman" w:eastAsia="MS Mincho" w:hAnsi="Times New Roman"/>
          <w:color w:val="000000"/>
          <w:sz w:val="24"/>
          <w:szCs w:val="24"/>
        </w:rPr>
        <w:t>, bez uprzedniego wzywania Wykonawcy do usunięcia naruszeń,</w:t>
      </w:r>
      <w:r w:rsidRPr="00D442F2">
        <w:rPr>
          <w:rFonts w:ascii="Times New Roman" w:eastAsia="MS Mincho" w:hAnsi="Times New Roman"/>
          <w:color w:val="000000"/>
          <w:sz w:val="24"/>
          <w:szCs w:val="24"/>
        </w:rPr>
        <w:t xml:space="preserve"> w następujących przypadkach:</w:t>
      </w:r>
    </w:p>
    <w:p w:rsidR="001A7FB9" w:rsidRPr="00D442F2" w:rsidRDefault="001A7FB9" w:rsidP="00A75F33">
      <w:pPr>
        <w:pStyle w:val="Zwykytekst"/>
        <w:numPr>
          <w:ilvl w:val="0"/>
          <w:numId w:val="9"/>
        </w:numPr>
        <w:spacing w:before="120" w:line="276" w:lineRule="auto"/>
        <w:jc w:val="both"/>
        <w:rPr>
          <w:rFonts w:ascii="Times New Roman" w:eastAsia="MS Mincho" w:hAnsi="Times New Roman"/>
          <w:sz w:val="24"/>
          <w:szCs w:val="24"/>
        </w:rPr>
      </w:pPr>
      <w:r w:rsidRPr="00D442F2">
        <w:rPr>
          <w:rFonts w:ascii="Times New Roman" w:eastAsia="MS Mincho" w:hAnsi="Times New Roman"/>
          <w:color w:val="000000"/>
          <w:sz w:val="24"/>
          <w:szCs w:val="24"/>
        </w:rPr>
        <w:t xml:space="preserve">Wykonawca nie rozpoczął realizacji robót w ciągu </w:t>
      </w:r>
      <w:r w:rsidR="00D36344" w:rsidRPr="00D442F2">
        <w:rPr>
          <w:rFonts w:ascii="Times New Roman" w:eastAsia="MS Mincho" w:hAnsi="Times New Roman"/>
          <w:color w:val="000000"/>
          <w:sz w:val="24"/>
          <w:szCs w:val="24"/>
        </w:rPr>
        <w:t>5 dni od ustalonej daty rozpoczęcia</w:t>
      </w:r>
      <w:r w:rsidR="003D3D5B" w:rsidRPr="00D442F2">
        <w:rPr>
          <w:rFonts w:ascii="Times New Roman" w:eastAsia="MS Mincho" w:hAnsi="Times New Roman"/>
          <w:color w:val="000000"/>
          <w:sz w:val="24"/>
          <w:szCs w:val="24"/>
        </w:rPr>
        <w:t xml:space="preserve"> prac wg bieżących potrzeb</w:t>
      </w:r>
      <w:r w:rsidR="00D36344" w:rsidRPr="00D442F2">
        <w:rPr>
          <w:rFonts w:ascii="Times New Roman" w:eastAsia="MS Mincho" w:hAnsi="Times New Roman"/>
          <w:color w:val="000000"/>
          <w:sz w:val="24"/>
          <w:szCs w:val="24"/>
        </w:rPr>
        <w:t xml:space="preserve">, </w:t>
      </w:r>
    </w:p>
    <w:p w:rsidR="001A7FB9" w:rsidRPr="00D442F2" w:rsidRDefault="001A7FB9" w:rsidP="00A75F33">
      <w:pPr>
        <w:pStyle w:val="Zwykytekst"/>
        <w:numPr>
          <w:ilvl w:val="0"/>
          <w:numId w:val="9"/>
        </w:numPr>
        <w:spacing w:before="120" w:line="276" w:lineRule="auto"/>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 xml:space="preserve">Wykonawca, pomimo pisemnych zastrzeżeń Zamawiającego nie wykonuje prac zgodnie z warunkami umownymi lub w rażący sposób zaniedbuje zobowiązania umowne, </w:t>
      </w:r>
    </w:p>
    <w:p w:rsidR="001A7FB9" w:rsidRPr="00D442F2" w:rsidRDefault="001A7FB9" w:rsidP="00A75F33">
      <w:pPr>
        <w:pStyle w:val="Zwykytekst"/>
        <w:numPr>
          <w:ilvl w:val="0"/>
          <w:numId w:val="9"/>
        </w:numPr>
        <w:spacing w:before="120" w:line="276" w:lineRule="auto"/>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 xml:space="preserve">Wykonawca bez pisemnego uzgodnienia z Zamawiającym przerwał realizację </w:t>
      </w:r>
      <w:r w:rsidR="00D36344" w:rsidRPr="00D442F2">
        <w:rPr>
          <w:rFonts w:ascii="Times New Roman" w:eastAsia="MS Mincho" w:hAnsi="Times New Roman"/>
          <w:color w:val="000000"/>
          <w:sz w:val="24"/>
          <w:szCs w:val="24"/>
        </w:rPr>
        <w:t xml:space="preserve">robót </w:t>
      </w:r>
      <w:r w:rsidRPr="00D442F2">
        <w:rPr>
          <w:rFonts w:ascii="Times New Roman" w:eastAsia="MS Mincho" w:hAnsi="Times New Roman"/>
          <w:color w:val="000000"/>
          <w:sz w:val="24"/>
          <w:szCs w:val="24"/>
        </w:rPr>
        <w:t xml:space="preserve">na okres dłuższy niż 10 dni i nie podjął prac w terminie wyznaczonym przez Zamawiającego, nie krótszym niż 3 dni, </w:t>
      </w:r>
    </w:p>
    <w:p w:rsidR="00184A15" w:rsidRDefault="00D36344" w:rsidP="00A75F33">
      <w:pPr>
        <w:pStyle w:val="Zwykytekst"/>
        <w:numPr>
          <w:ilvl w:val="0"/>
          <w:numId w:val="9"/>
        </w:numPr>
        <w:spacing w:before="120" w:line="276" w:lineRule="auto"/>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 xml:space="preserve"> Wykonawca nie zakończył realizacji robót w ustalonym terminie</w:t>
      </w:r>
      <w:r w:rsidR="00184A15">
        <w:rPr>
          <w:rFonts w:ascii="Times New Roman" w:eastAsia="MS Mincho" w:hAnsi="Times New Roman"/>
          <w:color w:val="000000"/>
          <w:sz w:val="24"/>
          <w:szCs w:val="24"/>
        </w:rPr>
        <w:t>,</w:t>
      </w:r>
    </w:p>
    <w:p w:rsidR="00D36344" w:rsidRPr="00D442F2" w:rsidRDefault="00184A15" w:rsidP="00A75F33">
      <w:pPr>
        <w:pStyle w:val="Zwykytekst"/>
        <w:numPr>
          <w:ilvl w:val="0"/>
          <w:numId w:val="9"/>
        </w:numPr>
        <w:spacing w:before="120"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Wykonawca naruszył obowiązek posiadania ubezpieczenia od odpowiedzialności cywilnej</w:t>
      </w:r>
      <w:r w:rsidR="00D36344" w:rsidRPr="00D442F2">
        <w:rPr>
          <w:rFonts w:ascii="Times New Roman" w:eastAsia="MS Mincho" w:hAnsi="Times New Roman"/>
          <w:color w:val="000000"/>
          <w:sz w:val="24"/>
          <w:szCs w:val="24"/>
        </w:rPr>
        <w:t>.</w:t>
      </w:r>
    </w:p>
    <w:p w:rsidR="001A7FB9" w:rsidRPr="00D442F2" w:rsidRDefault="001A7FB9" w:rsidP="00A75F33">
      <w:pPr>
        <w:pStyle w:val="Zwykytekst"/>
        <w:numPr>
          <w:ilvl w:val="0"/>
          <w:numId w:val="10"/>
        </w:numPr>
        <w:tabs>
          <w:tab w:val="clear" w:pos="360"/>
          <w:tab w:val="num" w:pos="426"/>
        </w:tabs>
        <w:spacing w:before="120" w:line="276" w:lineRule="auto"/>
        <w:ind w:left="426" w:hanging="284"/>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Wykonawca może odstąpić od umowy, w trakcie jej realizacji, ze skutkiem natychmiastowym w przypadku, gdy Zamawiający powiadomił pisemnie Wykonawcę, że nie będzie mógł pokryć zobowiązań finansowych wynikających z umowy. Powyższe prawo do odstąpienia od umowy dotyczy wyłącznie jeszcze nie zrealizowanej części umowy.</w:t>
      </w:r>
    </w:p>
    <w:p w:rsidR="001A7FB9" w:rsidRPr="00D442F2" w:rsidRDefault="001A7FB9" w:rsidP="00A75F33">
      <w:pPr>
        <w:pStyle w:val="Zwykytekst"/>
        <w:numPr>
          <w:ilvl w:val="0"/>
          <w:numId w:val="10"/>
        </w:numPr>
        <w:tabs>
          <w:tab w:val="clear" w:pos="360"/>
          <w:tab w:val="num" w:pos="426"/>
        </w:tabs>
        <w:spacing w:before="120" w:line="276" w:lineRule="auto"/>
        <w:ind w:left="426" w:hanging="284"/>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 xml:space="preserve">Odstąpienie od umowy może nastąpić w terminie 30 </w:t>
      </w:r>
      <w:r w:rsidR="009C7C1D" w:rsidRPr="00D442F2">
        <w:rPr>
          <w:rFonts w:ascii="Times New Roman" w:eastAsia="MS Mincho" w:hAnsi="Times New Roman"/>
          <w:color w:val="000000"/>
          <w:sz w:val="24"/>
          <w:szCs w:val="24"/>
        </w:rPr>
        <w:t>dni od</w:t>
      </w:r>
      <w:r w:rsidRPr="00D442F2">
        <w:rPr>
          <w:rFonts w:ascii="Times New Roman" w:eastAsia="MS Mincho" w:hAnsi="Times New Roman"/>
          <w:color w:val="000000"/>
          <w:sz w:val="24"/>
          <w:szCs w:val="24"/>
        </w:rPr>
        <w:t xml:space="preserve"> dowiedzenia się przez stronę odstępującą o okolicznościach uprawniających ją do odstąpienia od umowy. Odstąpienie od umowy może nastąpić wyłącznie w formie pisemnej wraz z podaniem uzasadnienia.</w:t>
      </w:r>
    </w:p>
    <w:p w:rsidR="001A7FB9" w:rsidRPr="00D442F2" w:rsidRDefault="001A7FB9" w:rsidP="00A75F33">
      <w:pPr>
        <w:pStyle w:val="Zwykytekst"/>
        <w:numPr>
          <w:ilvl w:val="0"/>
          <w:numId w:val="10"/>
        </w:numPr>
        <w:tabs>
          <w:tab w:val="clear" w:pos="360"/>
          <w:tab w:val="num" w:pos="426"/>
        </w:tabs>
        <w:spacing w:before="120" w:line="276" w:lineRule="auto"/>
        <w:ind w:left="426" w:hanging="284"/>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 xml:space="preserve">W razie odstąpienia od umowy, Strony umowy sporządzą w terminie do 5 dni od daty odstąpienia, protokół inwentaryzacji wykonanych, a nieuregulowanych finansowo robót. Protokół inwentaryzacji będzie stanowić, w tym przypadku, podstawę do ostatecznego rozliczenia robót. </w:t>
      </w:r>
    </w:p>
    <w:p w:rsidR="001A7FB9" w:rsidRPr="00D442F2" w:rsidRDefault="001A7FB9" w:rsidP="00A75F33">
      <w:pPr>
        <w:pStyle w:val="Zwykytekst"/>
        <w:numPr>
          <w:ilvl w:val="0"/>
          <w:numId w:val="10"/>
        </w:numPr>
        <w:tabs>
          <w:tab w:val="clear" w:pos="360"/>
          <w:tab w:val="num" w:pos="426"/>
        </w:tabs>
        <w:spacing w:before="120" w:line="276" w:lineRule="auto"/>
        <w:ind w:left="426" w:hanging="284"/>
        <w:jc w:val="both"/>
        <w:rPr>
          <w:rFonts w:ascii="Times New Roman" w:eastAsia="MS Mincho" w:hAnsi="Times New Roman"/>
          <w:color w:val="000000"/>
          <w:sz w:val="24"/>
          <w:szCs w:val="24"/>
        </w:rPr>
      </w:pPr>
      <w:r w:rsidRPr="00D442F2">
        <w:rPr>
          <w:rFonts w:ascii="Times New Roman" w:eastAsia="MS Mincho" w:hAnsi="Times New Roman"/>
          <w:color w:val="000000"/>
          <w:sz w:val="24"/>
          <w:szCs w:val="24"/>
        </w:rPr>
        <w:t>Koszty zabezpieczenia przerwanych robót, potwierdzonych przez Strony umowy ponosi Strona winna odstąpienia od umowy.</w:t>
      </w:r>
    </w:p>
    <w:p w:rsidR="00CD687A" w:rsidRDefault="00CD687A" w:rsidP="00A75F33">
      <w:pPr>
        <w:spacing w:before="120" w:line="276" w:lineRule="auto"/>
        <w:jc w:val="center"/>
        <w:rPr>
          <w:b/>
          <w:bCs/>
          <w:color w:val="000000"/>
        </w:rPr>
      </w:pPr>
    </w:p>
    <w:p w:rsidR="001A7FB9" w:rsidRPr="00D442F2" w:rsidRDefault="001A7FB9" w:rsidP="00A75F33">
      <w:pPr>
        <w:spacing w:before="120" w:line="276" w:lineRule="auto"/>
        <w:jc w:val="center"/>
        <w:rPr>
          <w:b/>
          <w:bCs/>
          <w:color w:val="000000"/>
        </w:rPr>
      </w:pPr>
      <w:r w:rsidRPr="00D442F2">
        <w:rPr>
          <w:b/>
          <w:bCs/>
          <w:color w:val="000000"/>
        </w:rPr>
        <w:lastRenderedPageBreak/>
        <w:t>§ 10</w:t>
      </w:r>
    </w:p>
    <w:p w:rsidR="00563FA2" w:rsidRPr="00D442F2"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Wykonawca – zgodnie z oświadczeniem zawartym w Ofercie – zamówienie wykona</w:t>
      </w:r>
      <w:r w:rsidR="00944BC9">
        <w:rPr>
          <w:color w:val="000000"/>
          <w:kern w:val="16"/>
        </w:rPr>
        <w:t>*</w:t>
      </w:r>
      <w:r w:rsidRPr="00D442F2">
        <w:rPr>
          <w:color w:val="000000"/>
          <w:kern w:val="16"/>
        </w:rPr>
        <w:t>:</w:t>
      </w:r>
    </w:p>
    <w:p w:rsidR="00563FA2" w:rsidRPr="00D442F2" w:rsidRDefault="00563FA2" w:rsidP="00A75F33">
      <w:pPr>
        <w:widowControl w:val="0"/>
        <w:numPr>
          <w:ilvl w:val="1"/>
          <w:numId w:val="36"/>
        </w:numPr>
        <w:snapToGrid w:val="0"/>
        <w:spacing w:before="120" w:line="276" w:lineRule="auto"/>
        <w:ind w:left="720"/>
        <w:jc w:val="both"/>
        <w:rPr>
          <w:color w:val="000000"/>
          <w:kern w:val="16"/>
        </w:rPr>
      </w:pPr>
      <w:r w:rsidRPr="00D442F2">
        <w:rPr>
          <w:color w:val="000000"/>
          <w:kern w:val="16"/>
        </w:rPr>
        <w:t>bez udziału podwykonawców;</w:t>
      </w:r>
    </w:p>
    <w:p w:rsidR="00563FA2" w:rsidRPr="00D442F2" w:rsidRDefault="00563FA2" w:rsidP="00A75F33">
      <w:pPr>
        <w:widowControl w:val="0"/>
        <w:numPr>
          <w:ilvl w:val="1"/>
          <w:numId w:val="36"/>
        </w:numPr>
        <w:snapToGrid w:val="0"/>
        <w:spacing w:before="120" w:line="276" w:lineRule="auto"/>
        <w:ind w:left="720"/>
        <w:jc w:val="both"/>
        <w:rPr>
          <w:color w:val="000000"/>
          <w:kern w:val="16"/>
        </w:rPr>
      </w:pPr>
      <w:r w:rsidRPr="00D442F2">
        <w:rPr>
          <w:color w:val="000000"/>
          <w:kern w:val="16"/>
        </w:rPr>
        <w:t>przy udziale podwykonawców, w zakresie robót ____</w:t>
      </w:r>
      <w:r w:rsidR="00944BC9">
        <w:rPr>
          <w:color w:val="000000"/>
          <w:kern w:val="16"/>
        </w:rPr>
        <w:t>______________________;</w:t>
      </w:r>
    </w:p>
    <w:p w:rsidR="00563FA2" w:rsidRPr="00D442F2" w:rsidRDefault="00563FA2" w:rsidP="00A75F33">
      <w:pPr>
        <w:widowControl w:val="0"/>
        <w:numPr>
          <w:ilvl w:val="1"/>
          <w:numId w:val="36"/>
        </w:numPr>
        <w:snapToGrid w:val="0"/>
        <w:spacing w:before="120" w:line="276" w:lineRule="auto"/>
        <w:ind w:left="690" w:hanging="330"/>
        <w:jc w:val="both"/>
        <w:rPr>
          <w:color w:val="000000"/>
          <w:kern w:val="16"/>
        </w:rPr>
      </w:pPr>
      <w:r w:rsidRPr="00D442F2">
        <w:rPr>
          <w:color w:val="000000"/>
          <w:kern w:val="16"/>
        </w:rPr>
        <w:t>przy udziale __________________________, tj. podwykonawcy/ów na którego/ych zasoby Wykonawca pow</w:t>
      </w:r>
      <w:r w:rsidRPr="00D442F2">
        <w:rPr>
          <w:kern w:val="16"/>
        </w:rPr>
        <w:t>oływał się, na zasadach określonych w art. 22</w:t>
      </w:r>
      <w:r w:rsidR="009C7C1D" w:rsidRPr="00D442F2">
        <w:rPr>
          <w:kern w:val="16"/>
        </w:rPr>
        <w:t>a ustawy</w:t>
      </w:r>
      <w:r w:rsidRPr="00D442F2">
        <w:rPr>
          <w:kern w:val="16"/>
        </w:rPr>
        <w:t xml:space="preserve"> Pzp, w celu wykazania spełniania warunków udziału w postępowaniu, o których mowa w art. 22 ust. 1 ustawy Pzp w zakresie </w:t>
      </w:r>
      <w:r w:rsidRPr="00D442F2">
        <w:rPr>
          <w:color w:val="000000"/>
          <w:kern w:val="16"/>
        </w:rPr>
        <w:t>ro</w:t>
      </w:r>
      <w:r w:rsidR="00944BC9">
        <w:rPr>
          <w:color w:val="000000"/>
          <w:kern w:val="16"/>
        </w:rPr>
        <w:t>bót __________________________.</w:t>
      </w:r>
    </w:p>
    <w:p w:rsidR="00944BC9" w:rsidRPr="008A0385"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Roboty inne niż wymienione w ust. 1 pkt 2 lub pkt 3 Wykonawca wykona siłami własnymi.</w:t>
      </w:r>
    </w:p>
    <w:p w:rsidR="008A0385" w:rsidRPr="00CD687A" w:rsidRDefault="00CD687A" w:rsidP="008A0385">
      <w:pPr>
        <w:widowControl w:val="0"/>
        <w:numPr>
          <w:ilvl w:val="0"/>
          <w:numId w:val="37"/>
        </w:numPr>
        <w:snapToGrid w:val="0"/>
        <w:spacing w:before="120" w:line="276" w:lineRule="auto"/>
        <w:ind w:left="426" w:hanging="284"/>
        <w:jc w:val="both"/>
        <w:rPr>
          <w:color w:val="000000"/>
          <w:kern w:val="16"/>
        </w:rPr>
      </w:pPr>
      <w:r w:rsidRPr="00D442F2">
        <w:rPr>
          <w:color w:val="000000"/>
          <w:kern w:val="16"/>
        </w:rPr>
        <w:t xml:space="preserve">Jeżeli zmiana albo rezygnacja z podwykonawcy dotyczy podmiotu, na którego zasoby Wykonawca powoływał się, na zasadach określonych </w:t>
      </w:r>
      <w:r w:rsidRPr="00D442F2">
        <w:rPr>
          <w:kern w:val="16"/>
        </w:rPr>
        <w:t xml:space="preserve">w art. 22a ustawy Pzp, w celu </w:t>
      </w:r>
      <w:r w:rsidRPr="00D442F2">
        <w:rPr>
          <w:color w:val="000000"/>
          <w:kern w:val="16"/>
        </w:rPr>
        <w:t xml:space="preserve">wykazania spełniania </w:t>
      </w:r>
      <w:r w:rsidRPr="00D442F2">
        <w:rPr>
          <w:kern w:val="16"/>
        </w:rPr>
        <w:t xml:space="preserve">warunków udziału w postępowaniu, o których mowa w art. 22 ust. 1 ustawy Pzp, Wykonawca jest obowiązany wykazać Zamawiającemu, iż proponowany inny podwykonawca </w:t>
      </w:r>
      <w:r w:rsidRPr="00D442F2">
        <w:rPr>
          <w:color w:val="000000"/>
          <w:kern w:val="16"/>
        </w:rPr>
        <w:t>samodzielnie spełnia je w stopniu nie mniejszym niż wymagany dla tych warunków w trakcie postępowania o udzielenie zamówienia.</w:t>
      </w:r>
      <w:r w:rsidR="00563FA2" w:rsidRPr="00D442F2">
        <w:rPr>
          <w:kern w:val="16"/>
        </w:rPr>
        <w:t xml:space="preserve">ustawy Pzp, Wykonawca jest obowiązany wykazać Zamawiającemu, iż proponowany inny podwykonawca </w:t>
      </w:r>
      <w:r w:rsidR="00563FA2" w:rsidRPr="00D442F2">
        <w:rPr>
          <w:color w:val="000000"/>
          <w:kern w:val="16"/>
        </w:rPr>
        <w:t>samodzielnie spełnia je w stopniu nie mniejszym niż wymagany dla tych warunków w trakcie postępowania o udzielenie zamówienia.</w:t>
      </w:r>
    </w:p>
    <w:p w:rsidR="00563FA2" w:rsidRPr="00D442F2"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 xml:space="preserve">Zamawiający ustanawia następujące wymagania dotyczące umowy o podwykonawstwo: </w:t>
      </w:r>
    </w:p>
    <w:p w:rsidR="00563FA2" w:rsidRPr="00D442F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termin zapłaty wynagrodzenia Podwykonawcy nie może być dłuższy niż termin zapłaty wynagrodzenia Wykonawcy przez Zamawiającego; termin ten liczy się od dnia doręczenia Wykonawcy faktury lub rachunku, potwierdzających wykonanie zleconej Podwykonawcy lub dalszemu Podwykonawcy: dostawy, usługi lub roboty budowlanej; </w:t>
      </w:r>
    </w:p>
    <w:p w:rsidR="00563FA2" w:rsidRPr="00D442F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termin wykonania części umowy powierzonej Podwykonawcy nie może być dłuższy, niż termin wiążący Wykonawcę;</w:t>
      </w:r>
    </w:p>
    <w:p w:rsidR="00563FA2" w:rsidRPr="00D442F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przedmiotem umowy o podwykonawstwo jest wyłącznie wykonanie, odpowiednio: robót budowlanych, dostaw lub usług, które stanowią części zamówienia określonego umową zawartą pomiędzy Zamawiającym a Wykonawcą; </w:t>
      </w:r>
    </w:p>
    <w:p w:rsidR="00563FA2" w:rsidRPr="00D442F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wynagrodzenie Podwykonawcy za powierzoną mu część zamówienia nie może być wyższe od wynagrodzenia za tę część, wynikającego z oferty Wykonawcy;</w:t>
      </w:r>
    </w:p>
    <w:p w:rsidR="00563FA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dokumentach ogłoszenia o zamówieniu; </w:t>
      </w:r>
    </w:p>
    <w:p w:rsidR="00BB01E5" w:rsidRPr="00D442F2" w:rsidRDefault="00BB01E5" w:rsidP="00BB01E5">
      <w:pPr>
        <w:pStyle w:val="Akapitzlist"/>
        <w:widowControl w:val="0"/>
        <w:suppressAutoHyphens w:val="0"/>
        <w:snapToGrid w:val="0"/>
        <w:spacing w:before="120" w:after="0"/>
        <w:ind w:left="851" w:hanging="851"/>
        <w:contextualSpacing w:val="0"/>
        <w:jc w:val="both"/>
        <w:rPr>
          <w:rFonts w:ascii="Times New Roman" w:hAnsi="Times New Roman" w:cs="Times New Roman"/>
          <w:color w:val="000000"/>
          <w:kern w:val="16"/>
          <w:sz w:val="24"/>
          <w:szCs w:val="24"/>
        </w:rPr>
      </w:pPr>
      <w:r w:rsidRPr="00BB01E5">
        <w:rPr>
          <w:rFonts w:ascii="Times New Roman" w:hAnsi="Times New Roman" w:cs="Times New Roman"/>
          <w:color w:val="000000"/>
          <w:kern w:val="16"/>
          <w:sz w:val="24"/>
          <w:szCs w:val="24"/>
        </w:rPr>
        <w:t>* odpowiednio skreślić/uzupełnić</w:t>
      </w:r>
    </w:p>
    <w:p w:rsidR="00563FA2" w:rsidRPr="00D442F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Podwykonawca </w:t>
      </w:r>
      <w:r w:rsidR="006D0B9B" w:rsidRPr="00D442F2">
        <w:rPr>
          <w:rFonts w:ascii="Times New Roman" w:hAnsi="Times New Roman" w:cs="Times New Roman"/>
          <w:color w:val="000000"/>
          <w:kern w:val="16"/>
          <w:sz w:val="24"/>
          <w:szCs w:val="24"/>
        </w:rPr>
        <w:t>jest</w:t>
      </w:r>
      <w:r w:rsidRPr="00D442F2">
        <w:rPr>
          <w:rFonts w:ascii="Times New Roman" w:hAnsi="Times New Roman" w:cs="Times New Roman"/>
          <w:color w:val="000000"/>
          <w:kern w:val="16"/>
          <w:sz w:val="24"/>
          <w:szCs w:val="24"/>
        </w:rPr>
        <w:t xml:space="preserve"> zobowiązan</w:t>
      </w:r>
      <w:r w:rsidR="006D0B9B" w:rsidRPr="00D442F2">
        <w:rPr>
          <w:rFonts w:ascii="Times New Roman" w:hAnsi="Times New Roman" w:cs="Times New Roman"/>
          <w:color w:val="000000"/>
          <w:kern w:val="16"/>
          <w:sz w:val="24"/>
          <w:szCs w:val="24"/>
        </w:rPr>
        <w:t>y</w:t>
      </w:r>
      <w:r w:rsidRPr="00D442F2">
        <w:rPr>
          <w:rFonts w:ascii="Times New Roman" w:hAnsi="Times New Roman" w:cs="Times New Roman"/>
          <w:color w:val="000000"/>
          <w:kern w:val="16"/>
          <w:sz w:val="24"/>
          <w:szCs w:val="24"/>
        </w:rPr>
        <w:t xml:space="preserve"> do przedstawiania Zamawiającemu na jego żądanie dokumentów, oświadczeń i wyjaśnień dotyczących realizacji umowy o </w:t>
      </w:r>
      <w:r w:rsidRPr="00D442F2">
        <w:rPr>
          <w:rFonts w:ascii="Times New Roman" w:hAnsi="Times New Roman" w:cs="Times New Roman"/>
          <w:color w:val="000000"/>
          <w:kern w:val="16"/>
          <w:sz w:val="24"/>
          <w:szCs w:val="24"/>
        </w:rPr>
        <w:lastRenderedPageBreak/>
        <w:t xml:space="preserve">podwykonawstwo (oryginały lub kserokopie dokumentów poświadczone za zgodność z oryginałem przez Podwykonawcę); </w:t>
      </w:r>
    </w:p>
    <w:p w:rsidR="00563FA2" w:rsidRPr="00D442F2" w:rsidRDefault="00563FA2" w:rsidP="00A75F33">
      <w:pPr>
        <w:pStyle w:val="Akapitzlist"/>
        <w:widowControl w:val="0"/>
        <w:numPr>
          <w:ilvl w:val="1"/>
          <w:numId w:val="38"/>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warunki gwarancji i rękojmi udzielonej przez Podwykonawcę nie mogą odbiegać od warunków określonych dla Wykonawcy.</w:t>
      </w:r>
    </w:p>
    <w:p w:rsidR="00563FA2" w:rsidRPr="00D442F2"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Umowa o podwykonawstwo nie może zawierać postanowień uzależniających uzyskanie przez Podwykonawcę zapłaty od Wykonawcy za wykonanie przedmiotu umowy o podwykonawstwo od zapłaty przez Zamawiającego wynagrodzenia Wykonawcy.</w:t>
      </w:r>
    </w:p>
    <w:p w:rsidR="00563FA2" w:rsidRPr="00D442F2"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 xml:space="preserve">Zawarcie umowy o podwykonawstwo z Podwykonawcą robót budowlanych wymaga każdorazowej zgody Zamawiającego. W związku z powyższym: </w:t>
      </w:r>
    </w:p>
    <w:p w:rsidR="00563FA2" w:rsidRPr="00D442F2" w:rsidRDefault="009C7C1D" w:rsidP="00A75F33">
      <w:pPr>
        <w:pStyle w:val="Akapitzlist"/>
        <w:widowControl w:val="0"/>
        <w:numPr>
          <w:ilvl w:val="0"/>
          <w:numId w:val="39"/>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Wykonawca robót</w:t>
      </w:r>
      <w:r w:rsidR="00B609F5" w:rsidRPr="00D442F2">
        <w:rPr>
          <w:rFonts w:ascii="Times New Roman" w:hAnsi="Times New Roman" w:cs="Times New Roman"/>
          <w:color w:val="000000"/>
          <w:kern w:val="16"/>
          <w:sz w:val="24"/>
          <w:szCs w:val="24"/>
        </w:rPr>
        <w:t xml:space="preserve"> zamierzający zawrzeć umowę o podwykonawstwo, obowiązany jest do przedłożenia Zamawiającemu projektu tej umowy (a także projektu jej zmiany), przy czym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rsidR="00563FA2" w:rsidRPr="00D442F2" w:rsidRDefault="00B609F5" w:rsidP="00A75F33">
      <w:pPr>
        <w:pStyle w:val="Akapitzlist"/>
        <w:widowControl w:val="0"/>
        <w:numPr>
          <w:ilvl w:val="0"/>
          <w:numId w:val="39"/>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Zamawiającemu przysługuje prawo zgłoszenia zastrzeżeń w formie pisemnej do przedstawionego projektu umowy o podwykonawstwo (a także projektu jej zmiany), w terminie 14 dni od dnia przedstawienia mu projektu tejże umowy (projektu jej zmiany). Niezgłoszenie przez Zamawiającego zastrzeżeń w formie pisemnej do przedłożonego projektu umowy o podwykonawstwo (a także do projektu jej zmiany) w tym terminie uważane będzie za akceptację projektu umowy przez Zamawiającego; </w:t>
      </w:r>
    </w:p>
    <w:p w:rsidR="00563FA2" w:rsidRPr="00D442F2" w:rsidRDefault="00B609F5" w:rsidP="00A75F33">
      <w:pPr>
        <w:pStyle w:val="Akapitzlist"/>
        <w:widowControl w:val="0"/>
        <w:numPr>
          <w:ilvl w:val="0"/>
          <w:numId w:val="39"/>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W przypadku zgłoszenia przez Zamawiającego zastrzeżeń w formie pisemnej do projektu umowy o podwykonawstwo lub do projektu jej zmiany, 14-dniowy termin, o którym mowa powyżej liczy się na nowo od dnia przedstawienia poprawionego projektu umowy o podwykonawstwo lub projektu jej zmian; </w:t>
      </w:r>
    </w:p>
    <w:p w:rsidR="00563FA2" w:rsidRPr="00D442F2" w:rsidRDefault="00B609F5" w:rsidP="00A75F33">
      <w:pPr>
        <w:pStyle w:val="Akapitzlist"/>
        <w:widowControl w:val="0"/>
        <w:numPr>
          <w:ilvl w:val="0"/>
          <w:numId w:val="39"/>
        </w:numPr>
        <w:suppressAutoHyphens w:val="0"/>
        <w:snapToGrid w:val="0"/>
        <w:spacing w:before="120" w:after="0"/>
        <w:ind w:left="851" w:hanging="425"/>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Wykonawca</w:t>
      </w:r>
      <w:r w:rsidR="006D0B9B" w:rsidRPr="00D442F2">
        <w:rPr>
          <w:rFonts w:ascii="Times New Roman" w:hAnsi="Times New Roman" w:cs="Times New Roman"/>
          <w:color w:val="000000"/>
          <w:kern w:val="16"/>
          <w:sz w:val="24"/>
          <w:szCs w:val="24"/>
        </w:rPr>
        <w:t xml:space="preserve"> lub</w:t>
      </w:r>
      <w:r w:rsidRPr="00D442F2">
        <w:rPr>
          <w:rFonts w:ascii="Times New Roman" w:hAnsi="Times New Roman" w:cs="Times New Roman"/>
          <w:color w:val="000000"/>
          <w:kern w:val="16"/>
          <w:sz w:val="24"/>
          <w:szCs w:val="24"/>
        </w:rPr>
        <w:t xml:space="preserve"> Podwykonawca przedłoży Zamawiającemu poświadczoną za zgodność z oryginałem kopię zawartej umowy o podwykonawstwo (bądź jej zmiany) w terminie 7 dni od dnia jej zawarcia. Zamawiającemu przysługuje prawo zgłoszenia w formie pisemnej sprzeciwu do tejże umowy (jej zmiany) w terminie 14 dni od dnia przedstawienia mu tejże umowy. Niezgłoszenie przez Zamawiającego w formie pisemnej sprzeciwu do tejże umowy o podwykonawstwo w tym terminie uważane będzie za akceptację tejże </w:t>
      </w:r>
      <w:r w:rsidR="009C7C1D" w:rsidRPr="00D442F2">
        <w:rPr>
          <w:rFonts w:ascii="Times New Roman" w:hAnsi="Times New Roman" w:cs="Times New Roman"/>
          <w:color w:val="000000"/>
          <w:kern w:val="16"/>
          <w:sz w:val="24"/>
          <w:szCs w:val="24"/>
        </w:rPr>
        <w:t>umowy przez</w:t>
      </w:r>
      <w:r w:rsidRPr="00D442F2">
        <w:rPr>
          <w:rFonts w:ascii="Times New Roman" w:hAnsi="Times New Roman" w:cs="Times New Roman"/>
          <w:color w:val="000000"/>
          <w:kern w:val="16"/>
          <w:sz w:val="24"/>
          <w:szCs w:val="24"/>
        </w:rPr>
        <w:t xml:space="preserve"> Zamawiającego.</w:t>
      </w:r>
    </w:p>
    <w:p w:rsidR="00563FA2" w:rsidRPr="00D442F2"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Procedurę określoną w ust. 6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w:t>
      </w:r>
    </w:p>
    <w:p w:rsidR="00563FA2" w:rsidRPr="00D442F2" w:rsidRDefault="006D0B9B"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Wykonawca lub</w:t>
      </w:r>
      <w:r w:rsidR="00563FA2" w:rsidRPr="00D442F2">
        <w:rPr>
          <w:color w:val="000000"/>
          <w:kern w:val="16"/>
        </w:rPr>
        <w:t xml:space="preserve"> Podwykonawca zobowiązany jest przedłożyć Zamawiającemu </w:t>
      </w:r>
      <w:r w:rsidR="00563FA2" w:rsidRPr="00D442F2">
        <w:rPr>
          <w:color w:val="000000"/>
          <w:kern w:val="16"/>
        </w:rPr>
        <w:lastRenderedPageBreak/>
        <w:t>poświadczoną za zgodność z oryginałem kopię zawartej umowy o podwykonawstwo, której przedmiotem są dostawy lub usługi, w terminie 7 dni od jej zawarcia.</w:t>
      </w:r>
    </w:p>
    <w:p w:rsidR="00563FA2" w:rsidRPr="00D442F2" w:rsidRDefault="00563FA2" w:rsidP="00A75F33">
      <w:pPr>
        <w:widowControl w:val="0"/>
        <w:numPr>
          <w:ilvl w:val="0"/>
          <w:numId w:val="37"/>
        </w:numPr>
        <w:snapToGrid w:val="0"/>
        <w:spacing w:before="120" w:line="276" w:lineRule="auto"/>
        <w:ind w:left="426" w:hanging="284"/>
        <w:jc w:val="both"/>
        <w:rPr>
          <w:color w:val="000000"/>
          <w:kern w:val="16"/>
        </w:rPr>
      </w:pPr>
      <w:r w:rsidRPr="00D442F2">
        <w:rPr>
          <w:color w:val="000000"/>
          <w:kern w:val="16"/>
        </w:rPr>
        <w:t>Powierzenie wykonania części Przedmiotu Umowy Podwykonawcom nie zwalnia Wykonawcy z odpowiedzialności za należyte wykonanie Przedmiotu Umowy.</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 xml:space="preserve">Wykonawca będzie w pełni odpowiedzialny za działania, zaniechania lub uchybienia każdego Podwykonawcy, dalszego Podwykonawcy, dostawcy, usługodawcy i ich przedstawicieli lub pracowników, tak jakby to były działania lub uchybienia Wykonawcy. </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Wykonawca przed upływem terminu płatnośc</w:t>
      </w:r>
      <w:r w:rsidR="006D0B9B" w:rsidRPr="00D442F2">
        <w:rPr>
          <w:color w:val="000000"/>
          <w:kern w:val="16"/>
        </w:rPr>
        <w:t xml:space="preserve">i wynagrodzenia </w:t>
      </w:r>
      <w:r w:rsidRPr="00D442F2">
        <w:rPr>
          <w:color w:val="000000"/>
          <w:kern w:val="16"/>
        </w:rPr>
        <w:t xml:space="preserve">przedłoży Zamawiającemu oświadczenia Podwykonawców </w:t>
      </w:r>
      <w:r w:rsidR="006D0B9B" w:rsidRPr="00D442F2">
        <w:rPr>
          <w:color w:val="000000"/>
          <w:kern w:val="16"/>
        </w:rPr>
        <w:t>ewentualnie</w:t>
      </w:r>
      <w:r w:rsidRPr="00D442F2">
        <w:rPr>
          <w:color w:val="000000"/>
          <w:kern w:val="16"/>
        </w:rPr>
        <w:t xml:space="preserve"> dalszych Podwykonawców, że ich roszczenia za wykonanie podzleconych prac lub robót zostały uregulowane, wraz z dowodami zapłaty wymagalnego wynagrodzenia, pod rygorem wstrzymania zapłaty wynagrodzenia w części równej sumie kwot wynikających z nieprzedstawionych dowodów zapłaty. </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 xml:space="preserve">Jeżeli zatwierdzony przez Zamawiającego zgodnie z umową Podwykonawca robót budowlanych, bądź zgłoszony Podwykonawca dostaw lub usług wystąpi do Zamawiającego z oświadczeniem, że Wykonawca nie dokonuje płatności za wykonane roboty budowlane, usługi lub dostawy, które zostały odebrane przez przedstawiciela Zamawiającego, i udokumentuje zasadność takiego żądania, to Zamawiający wezwie Wykonawcę do dostarczenia w terminie 7 dni od daty doręczenia takiego powiadomienia dowodów, że: </w:t>
      </w:r>
    </w:p>
    <w:p w:rsidR="00563FA2" w:rsidRPr="00D442F2" w:rsidRDefault="00B609F5" w:rsidP="00A75F33">
      <w:pPr>
        <w:pStyle w:val="Akapitzlist"/>
        <w:widowControl w:val="0"/>
        <w:numPr>
          <w:ilvl w:val="0"/>
          <w:numId w:val="40"/>
        </w:numPr>
        <w:suppressAutoHyphens w:val="0"/>
        <w:snapToGrid w:val="0"/>
        <w:spacing w:before="120" w:after="0"/>
        <w:ind w:left="993" w:hanging="426"/>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sumy należne Podwykonawcy za roboty budowlane oraz sumy należne Podwykonawcy dostaw lub usług, zostały zapłacone; </w:t>
      </w:r>
    </w:p>
    <w:p w:rsidR="00563FA2" w:rsidRPr="00D442F2" w:rsidRDefault="00B609F5" w:rsidP="00A75F33">
      <w:pPr>
        <w:pStyle w:val="Akapitzlist"/>
        <w:widowControl w:val="0"/>
        <w:numPr>
          <w:ilvl w:val="0"/>
          <w:numId w:val="40"/>
        </w:numPr>
        <w:suppressAutoHyphens w:val="0"/>
        <w:snapToGrid w:val="0"/>
        <w:spacing w:before="120" w:after="0"/>
        <w:ind w:left="993" w:hanging="426"/>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zobowiązanie do zapłaty wygasło w inny sposób niż poprzez zapłatę; </w:t>
      </w:r>
    </w:p>
    <w:p w:rsidR="00563FA2" w:rsidRPr="00D442F2" w:rsidRDefault="00B609F5" w:rsidP="00A75F33">
      <w:pPr>
        <w:pStyle w:val="Akapitzlist"/>
        <w:widowControl w:val="0"/>
        <w:numPr>
          <w:ilvl w:val="0"/>
          <w:numId w:val="40"/>
        </w:numPr>
        <w:suppressAutoHyphens w:val="0"/>
        <w:snapToGrid w:val="0"/>
        <w:spacing w:before="120" w:after="0"/>
        <w:ind w:left="993" w:hanging="426"/>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 xml:space="preserve">zobowiązania Podwykonawcy nie są wymagalne; </w:t>
      </w:r>
    </w:p>
    <w:p w:rsidR="00563FA2" w:rsidRPr="00D442F2" w:rsidRDefault="00B609F5" w:rsidP="00A75F33">
      <w:pPr>
        <w:pStyle w:val="Akapitzlist"/>
        <w:widowControl w:val="0"/>
        <w:numPr>
          <w:ilvl w:val="0"/>
          <w:numId w:val="40"/>
        </w:numPr>
        <w:suppressAutoHyphens w:val="0"/>
        <w:snapToGrid w:val="0"/>
        <w:spacing w:before="120" w:after="0"/>
        <w:ind w:left="993" w:hanging="426"/>
        <w:contextualSpacing w:val="0"/>
        <w:jc w:val="both"/>
        <w:rPr>
          <w:rFonts w:ascii="Times New Roman" w:hAnsi="Times New Roman" w:cs="Times New Roman"/>
          <w:color w:val="000000"/>
          <w:kern w:val="16"/>
          <w:sz w:val="24"/>
          <w:szCs w:val="24"/>
        </w:rPr>
      </w:pPr>
      <w:r w:rsidRPr="00D442F2">
        <w:rPr>
          <w:rFonts w:ascii="Times New Roman" w:hAnsi="Times New Roman" w:cs="Times New Roman"/>
          <w:color w:val="000000"/>
          <w:kern w:val="16"/>
          <w:sz w:val="24"/>
          <w:szCs w:val="24"/>
        </w:rPr>
        <w:t>wobec Podwykonawcy zostały zgłoszone roszczenia związane z niewykonaniem lub nienależytym wykonaniem przez niego umowy.</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Jeżeli po takim wezwaniu Wykonawca nie dostarczy dowodów, że sumy należne Podwykonawcy z tytułu realizacji niniejszej umowy, zostały zapłacone albo, że zobowiązanie do zapłaty wygasło, wówczas Zamawiający, zapłaci na rzecz Podwy</w:t>
      </w:r>
      <w:r w:rsidR="00172D7A" w:rsidRPr="00D442F2">
        <w:rPr>
          <w:color w:val="000000"/>
          <w:kern w:val="16"/>
        </w:rPr>
        <w:t>konawcy</w:t>
      </w:r>
      <w:r w:rsidRPr="00D442F2">
        <w:rPr>
          <w:color w:val="000000"/>
          <w:kern w:val="16"/>
        </w:rPr>
        <w:t xml:space="preserve"> robót budowlanych, dostaw lub usług należną kwotę wynagrodzenia bez odsetek. Zapłata zostanie dokonana w walucie, w jakiej rozliczana jest umowa między Wykonawcą a Zamawiającym. Zamawiający po zapłaceniu należności bezp</w:t>
      </w:r>
      <w:r w:rsidR="00172D7A" w:rsidRPr="00D442F2">
        <w:rPr>
          <w:color w:val="000000"/>
          <w:kern w:val="16"/>
        </w:rPr>
        <w:t>ośrednio dla Podwykonawcy</w:t>
      </w:r>
      <w:r w:rsidRPr="00D442F2">
        <w:rPr>
          <w:color w:val="000000"/>
          <w:kern w:val="16"/>
        </w:rPr>
        <w:t xml:space="preserve"> potrąci kwotę równą tej należności z wynagrodzenia Wykonawcy. Po dokonaniu zapłaty przez Zamawiającego na rzecz </w:t>
      </w:r>
      <w:r w:rsidR="009C7C1D" w:rsidRPr="00D442F2">
        <w:rPr>
          <w:color w:val="000000"/>
          <w:kern w:val="16"/>
        </w:rPr>
        <w:t>Podwykonawcy Wykonawca</w:t>
      </w:r>
      <w:r w:rsidRPr="00D442F2">
        <w:rPr>
          <w:color w:val="000000"/>
          <w:kern w:val="16"/>
        </w:rPr>
        <w:t xml:space="preserve"> nie będzie uprawniony do powoływania się wobec Zamawiającego na te zarzuty wobec Podwykonawcy, o których Zamawiający nie został poinformowany przez Wykonawcę w terminie 7 dni po doręczeniu wezwania opisanego powyżej.</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 xml:space="preserve">Jeżeli zaistnieją zasadnicze wątpliwości Zamawiającego odnośnie zasadności lub wysokości należnej zapłaty albo też podmiotu, któremu płatność się należy, Zamawiającemu przysługiwało będzie prawo złożenia do depozytu sądowego kwoty potrzebnej na pokrycie wynagrodzenia Podwykonawcy, robót budowlanych, dostaw lub </w:t>
      </w:r>
      <w:r w:rsidRPr="00D442F2">
        <w:rPr>
          <w:color w:val="000000"/>
          <w:kern w:val="16"/>
        </w:rPr>
        <w:lastRenderedPageBreak/>
        <w:t xml:space="preserve">usług. Po złożeniu do depozytu sądowego będzie miał prawo potrącić kwotę równą kwocie złożonej do depozytu sądowego z wierzytelności Wykonawcy względem Zamawiającego. </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W przypadku, gdy Zamawiający zapłaci Po</w:t>
      </w:r>
      <w:r w:rsidR="005A01FE" w:rsidRPr="00D442F2">
        <w:rPr>
          <w:color w:val="000000"/>
          <w:kern w:val="16"/>
        </w:rPr>
        <w:t xml:space="preserve">dwykonawcy </w:t>
      </w:r>
      <w:r w:rsidRPr="00D442F2">
        <w:rPr>
          <w:color w:val="000000"/>
          <w:kern w:val="16"/>
        </w:rPr>
        <w:t>jakąkolwiek kwotę z tytułu solidarnej odpowiedzialności przewidzianej w art. 647</w:t>
      </w:r>
      <w:r w:rsidRPr="00D442F2">
        <w:rPr>
          <w:color w:val="000000"/>
          <w:kern w:val="16"/>
          <w:vertAlign w:val="superscript"/>
        </w:rPr>
        <w:t>1</w:t>
      </w:r>
      <w:r w:rsidRPr="00D442F2">
        <w:rPr>
          <w:color w:val="000000"/>
          <w:kern w:val="16"/>
        </w:rPr>
        <w:t xml:space="preserve"> i nast. k.c., Zamawiający będzie uprawniony do dochodzenia roszczenia regresowego względem odpowiednio Wykonawcy lub Podwykonawcy w pełnej wysokości, tj. obejmującej zapłaconą należność główną oraz wszelkie inne koszty, w tym: odsetki, koszty procesu, koszty egzekucji. </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Zamawiający może żądać od Wykonawcy zmiany albo odsunięcia Podwykonawcy, jeżeli sprzęt techniczny, osoby i kwalifikacje, którymi dysponuje Podwykonawca</w:t>
      </w:r>
      <w:r w:rsidR="005A01FE" w:rsidRPr="00D442F2">
        <w:rPr>
          <w:color w:val="000000"/>
          <w:kern w:val="16"/>
        </w:rPr>
        <w:t>,</w:t>
      </w:r>
      <w:r w:rsidRPr="00D442F2">
        <w:rPr>
          <w:color w:val="000000"/>
          <w:kern w:val="16"/>
        </w:rPr>
        <w:t xml:space="preserve"> nie spełniają warunków lub wymagań, określonych w postępowaniu o udzielenie zamówienia publicznego.</w:t>
      </w:r>
    </w:p>
    <w:p w:rsidR="00563FA2" w:rsidRPr="00D442F2" w:rsidRDefault="00563FA2" w:rsidP="00A75F33">
      <w:pPr>
        <w:widowControl w:val="0"/>
        <w:numPr>
          <w:ilvl w:val="0"/>
          <w:numId w:val="37"/>
        </w:numPr>
        <w:snapToGrid w:val="0"/>
        <w:spacing w:before="120" w:line="276" w:lineRule="auto"/>
        <w:ind w:left="426" w:hanging="426"/>
        <w:jc w:val="both"/>
        <w:rPr>
          <w:color w:val="000000"/>
          <w:kern w:val="16"/>
        </w:rPr>
      </w:pPr>
      <w:r w:rsidRPr="00D442F2">
        <w:rPr>
          <w:color w:val="000000"/>
          <w:kern w:val="16"/>
        </w:rPr>
        <w:t>Postanowienia niniejszej umowy dotyczące Podwykonawcy stosuje się odpowiednio do dalszego Podwykonawcy.</w:t>
      </w:r>
    </w:p>
    <w:p w:rsidR="001A7FB9" w:rsidRPr="00D442F2" w:rsidRDefault="001A7FB9" w:rsidP="00A75F33">
      <w:pPr>
        <w:spacing w:before="120" w:line="276" w:lineRule="auto"/>
        <w:jc w:val="center"/>
        <w:rPr>
          <w:b/>
          <w:bCs/>
          <w:color w:val="000000"/>
        </w:rPr>
      </w:pPr>
      <w:r w:rsidRPr="00D442F2">
        <w:rPr>
          <w:b/>
          <w:bCs/>
          <w:color w:val="000000"/>
        </w:rPr>
        <w:t>§ 11</w:t>
      </w:r>
    </w:p>
    <w:p w:rsidR="00816C70" w:rsidRPr="00D442F2" w:rsidRDefault="00B609F5"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t>Wykonawca i podwykonawca zobowiązany jest do zatrudnienia na umowę o pracę, w rozumieniu przepisów ustawy z dnia 26 czerwca 1974 r. Kodeks pracy (Dz. U. Z 2014 r. poz. 1502 ze zm.), osób które wykonywać będą czynności związane z realizacją zamówienia</w:t>
      </w:r>
      <w:r w:rsidR="005A01FE" w:rsidRPr="00D442F2">
        <w:rPr>
          <w:color w:val="000000"/>
        </w:rPr>
        <w:t xml:space="preserve"> wskazane w przedmiarach. Wymóg nie dotyczy osób kierującymi realizacją robót.</w:t>
      </w:r>
    </w:p>
    <w:p w:rsidR="00816C70" w:rsidRPr="00D442F2" w:rsidRDefault="00B609F5"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t xml:space="preserve">W celu udokumentowania zatrudnienia zgodnie z ust. </w:t>
      </w:r>
      <w:r w:rsidR="005A01FE" w:rsidRPr="00D442F2">
        <w:rPr>
          <w:color w:val="000000"/>
        </w:rPr>
        <w:t>1</w:t>
      </w:r>
      <w:r w:rsidRPr="00D442F2">
        <w:rPr>
          <w:color w:val="000000"/>
        </w:rPr>
        <w:t xml:space="preserve"> Wykonawca przedłożył przy podpisaniu umowy</w:t>
      </w:r>
      <w:r w:rsidR="005A01FE" w:rsidRPr="00D442F2">
        <w:rPr>
          <w:color w:val="000000"/>
        </w:rPr>
        <w:t>,</w:t>
      </w:r>
      <w:r w:rsidRPr="00D442F2">
        <w:rPr>
          <w:color w:val="000000"/>
        </w:rPr>
        <w:t xml:space="preserve"> oświadczenie o spełnieniu wymagań określonych w ust. </w:t>
      </w:r>
      <w:r w:rsidR="005A01FE" w:rsidRPr="00D442F2">
        <w:rPr>
          <w:color w:val="000000"/>
        </w:rPr>
        <w:t>1 oraz dostarczy Zamawiającemu w terminie 3 dni od daty podpisania umowy wykaz osób zatrudnionych na podstawie umowy o pracę w rozumieniu przepisów Kodeksu Pracy</w:t>
      </w:r>
      <w:r w:rsidRPr="00D442F2">
        <w:rPr>
          <w:color w:val="000000"/>
        </w:rPr>
        <w:t xml:space="preserve">. </w:t>
      </w:r>
    </w:p>
    <w:p w:rsidR="00816C70" w:rsidRPr="00D442F2" w:rsidRDefault="005A01FE"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t xml:space="preserve">Oświadczenie, o którym mowa w ust. 2, </w:t>
      </w:r>
      <w:r w:rsidR="00B609F5" w:rsidRPr="00D442F2">
        <w:rPr>
          <w:color w:val="000000"/>
        </w:rPr>
        <w:t xml:space="preserve">Wykonawca przedłoży również na każde żądanie Zamawiającego, w terminie 7 dni od otrzymania żądania. Na żądanie Zamawiającego Wykonawca przedłoży oświadczenie podwykonawcy o spełnieniu wymagań określonych w ust. </w:t>
      </w:r>
      <w:r w:rsidRPr="00D442F2">
        <w:rPr>
          <w:color w:val="000000"/>
        </w:rPr>
        <w:t>1</w:t>
      </w:r>
      <w:r w:rsidR="00B609F5" w:rsidRPr="00D442F2">
        <w:rPr>
          <w:color w:val="000000"/>
        </w:rPr>
        <w:t>.</w:t>
      </w:r>
    </w:p>
    <w:p w:rsidR="00816C70" w:rsidRPr="00D442F2" w:rsidRDefault="005A01FE"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t>Wykaz o którym mowa w ust. 2 Wykonawca będzie aktualizować na bieżąco.</w:t>
      </w:r>
    </w:p>
    <w:p w:rsidR="00816C70" w:rsidRPr="00D442F2" w:rsidRDefault="005A01FE"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t xml:space="preserve">Wykonawca w trakcie realizacji umowy, na każde wezwanie Zamawiającego (w ciągu 7 dni od wezwania) zobowiązuje się przedstawić aktualne dokumenty wskazane przez Zamawiającego potwierdzające, że czynności określone w ust. 1 są wykonywane przez osoby będące pracownikami zatrudnionymi na podstawie umowy o pracę. Dokumentami tymi są w szczególności umowy o pracę, zgłoszenia pracowników do ZUS, potwierdzenia wypłaty wynagrodzenia z tytułu umów o pracę, potwierdzenia opłacenia składek ZUS z tytułu zatrudnienia pracowników. </w:t>
      </w:r>
      <w:r w:rsidR="00F1318D" w:rsidRPr="00D442F2">
        <w:rPr>
          <w:color w:val="000000"/>
        </w:rPr>
        <w:t>Zamawiający może żądać od Wykonawcy wyżej wymienionych dokumentów także dotyczących podwykonawcy.</w:t>
      </w:r>
    </w:p>
    <w:p w:rsidR="00816C70" w:rsidRPr="00D442F2" w:rsidRDefault="00B609F5"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t>W razie powzięcia przez Zamawiającego wątpliwości, co do podstaw zatrudnienia osób wykonujących czynności związane z realizacją zamówienia, Zamawiający może zwrócić się do Państwowej Inspekcji Pracy o przeprowadzenie kontroli.</w:t>
      </w:r>
    </w:p>
    <w:p w:rsidR="00816C70" w:rsidRPr="00D442F2" w:rsidRDefault="00B609F5" w:rsidP="00A75F33">
      <w:pPr>
        <w:numPr>
          <w:ilvl w:val="0"/>
          <w:numId w:val="41"/>
        </w:numPr>
        <w:tabs>
          <w:tab w:val="clear" w:pos="720"/>
          <w:tab w:val="num" w:pos="426"/>
        </w:tabs>
        <w:spacing w:before="120" w:line="276" w:lineRule="auto"/>
        <w:ind w:left="426" w:hanging="284"/>
        <w:jc w:val="both"/>
        <w:rPr>
          <w:color w:val="000000"/>
        </w:rPr>
      </w:pPr>
      <w:r w:rsidRPr="00D442F2">
        <w:rPr>
          <w:color w:val="000000"/>
        </w:rPr>
        <w:lastRenderedPageBreak/>
        <w:t xml:space="preserve">W przypadku naruszenia obowiązku określonego w ust. </w:t>
      </w:r>
      <w:r w:rsidR="005A01FE" w:rsidRPr="00D442F2">
        <w:rPr>
          <w:color w:val="000000"/>
        </w:rPr>
        <w:t>1</w:t>
      </w:r>
      <w:r w:rsidRPr="00D442F2">
        <w:rPr>
          <w:color w:val="000000"/>
        </w:rPr>
        <w:t xml:space="preserve"> Wykonawca zapłaci karę umowną w wysokości 1000 zł za każdy stwierdzony </w:t>
      </w:r>
      <w:r w:rsidR="009C7C1D" w:rsidRPr="00D442F2">
        <w:rPr>
          <w:color w:val="000000"/>
        </w:rPr>
        <w:t>przypadek naruszenia</w:t>
      </w:r>
      <w:r w:rsidRPr="00D442F2">
        <w:rPr>
          <w:color w:val="000000"/>
        </w:rPr>
        <w:t>.</w:t>
      </w:r>
    </w:p>
    <w:p w:rsidR="005A01FE" w:rsidRDefault="005A01FE" w:rsidP="00A75F33">
      <w:pPr>
        <w:spacing w:before="120" w:line="276" w:lineRule="auto"/>
        <w:jc w:val="center"/>
        <w:rPr>
          <w:b/>
          <w:bCs/>
          <w:color w:val="000000"/>
        </w:rPr>
      </w:pPr>
      <w:r w:rsidRPr="00D442F2">
        <w:rPr>
          <w:b/>
          <w:bCs/>
          <w:color w:val="000000"/>
        </w:rPr>
        <w:t>§ 12</w:t>
      </w:r>
    </w:p>
    <w:p w:rsidR="005F10A3" w:rsidRPr="0092256C" w:rsidRDefault="005F10A3" w:rsidP="00CC3E69">
      <w:pPr>
        <w:pStyle w:val="Akapitzlist"/>
        <w:numPr>
          <w:ilvl w:val="2"/>
          <w:numId w:val="54"/>
        </w:numPr>
        <w:spacing w:before="120" w:after="0"/>
        <w:ind w:left="426" w:hanging="284"/>
        <w:contextualSpacing w:val="0"/>
        <w:jc w:val="both"/>
        <w:rPr>
          <w:rFonts w:ascii="Times New Roman" w:hAnsi="Times New Roman" w:cs="Times New Roman"/>
          <w:bCs/>
          <w:color w:val="000000"/>
          <w:sz w:val="24"/>
          <w:szCs w:val="24"/>
        </w:rPr>
      </w:pPr>
      <w:r w:rsidRPr="0092256C">
        <w:rPr>
          <w:rFonts w:ascii="Times New Roman" w:hAnsi="Times New Roman" w:cs="Times New Roman"/>
          <w:bCs/>
          <w:color w:val="000000"/>
          <w:sz w:val="24"/>
          <w:szCs w:val="24"/>
        </w:rPr>
        <w:t xml:space="preserve">Zamawiający dopuszcza możliwość dokonania istotnych zmian postanowień zawartej umowy w stosunku do treści oferty, na </w:t>
      </w:r>
      <w:r w:rsidR="00C14AAA" w:rsidRPr="0092256C">
        <w:rPr>
          <w:rFonts w:ascii="Times New Roman" w:hAnsi="Times New Roman" w:cs="Times New Roman"/>
          <w:bCs/>
          <w:color w:val="000000"/>
          <w:sz w:val="24"/>
          <w:szCs w:val="24"/>
        </w:rPr>
        <w:t>podstawie, której</w:t>
      </w:r>
      <w:r w:rsidRPr="0092256C">
        <w:rPr>
          <w:rFonts w:ascii="Times New Roman" w:hAnsi="Times New Roman" w:cs="Times New Roman"/>
          <w:bCs/>
          <w:color w:val="000000"/>
          <w:sz w:val="24"/>
          <w:szCs w:val="24"/>
        </w:rPr>
        <w:t xml:space="preserve"> dokonano wyboru </w:t>
      </w:r>
      <w:r w:rsidR="0092256C" w:rsidRPr="0092256C">
        <w:rPr>
          <w:rFonts w:ascii="Times New Roman" w:hAnsi="Times New Roman" w:cs="Times New Roman"/>
          <w:bCs/>
          <w:color w:val="000000"/>
          <w:sz w:val="24"/>
          <w:szCs w:val="24"/>
        </w:rPr>
        <w:t>W</w:t>
      </w:r>
      <w:r w:rsidRPr="0092256C">
        <w:rPr>
          <w:rFonts w:ascii="Times New Roman" w:hAnsi="Times New Roman" w:cs="Times New Roman"/>
          <w:bCs/>
          <w:color w:val="000000"/>
          <w:sz w:val="24"/>
          <w:szCs w:val="24"/>
        </w:rPr>
        <w:t>ykonawcy, w przypadku wystąpienia n</w:t>
      </w:r>
      <w:r w:rsidR="00AF3E9A" w:rsidRPr="0092256C">
        <w:rPr>
          <w:rFonts w:ascii="Times New Roman" w:hAnsi="Times New Roman" w:cs="Times New Roman"/>
          <w:bCs/>
          <w:color w:val="000000"/>
          <w:sz w:val="24"/>
          <w:szCs w:val="24"/>
        </w:rPr>
        <w:t xml:space="preserve">iżej </w:t>
      </w:r>
      <w:r w:rsidRPr="0092256C">
        <w:rPr>
          <w:rFonts w:ascii="Times New Roman" w:hAnsi="Times New Roman" w:cs="Times New Roman"/>
          <w:bCs/>
          <w:color w:val="000000"/>
          <w:sz w:val="24"/>
          <w:szCs w:val="24"/>
        </w:rPr>
        <w:t>w</w:t>
      </w:r>
      <w:r w:rsidR="00AF3E9A" w:rsidRPr="0092256C">
        <w:rPr>
          <w:rFonts w:ascii="Times New Roman" w:hAnsi="Times New Roman" w:cs="Times New Roman"/>
          <w:bCs/>
          <w:color w:val="000000"/>
          <w:sz w:val="24"/>
          <w:szCs w:val="24"/>
        </w:rPr>
        <w:t>ymienionych</w:t>
      </w:r>
      <w:r w:rsidRPr="0092256C">
        <w:rPr>
          <w:rFonts w:ascii="Times New Roman" w:hAnsi="Times New Roman" w:cs="Times New Roman"/>
          <w:bCs/>
          <w:color w:val="000000"/>
          <w:sz w:val="24"/>
          <w:szCs w:val="24"/>
        </w:rPr>
        <w:t xml:space="preserve"> okoliczności:</w:t>
      </w:r>
    </w:p>
    <w:p w:rsidR="00A11F4E" w:rsidRPr="0092256C" w:rsidRDefault="005F10A3" w:rsidP="00CC3E69">
      <w:pPr>
        <w:pStyle w:val="Akapitzlist"/>
        <w:numPr>
          <w:ilvl w:val="2"/>
          <w:numId w:val="55"/>
        </w:numPr>
        <w:shd w:val="clear" w:color="auto" w:fill="FFFFFF"/>
        <w:spacing w:before="120" w:after="0"/>
        <w:ind w:left="709" w:hanging="283"/>
        <w:contextualSpacing w:val="0"/>
        <w:rPr>
          <w:rFonts w:ascii="Times New Roman" w:hAnsi="Times New Roman" w:cs="Times New Roman"/>
          <w:color w:val="333333"/>
          <w:sz w:val="24"/>
          <w:szCs w:val="24"/>
        </w:rPr>
      </w:pPr>
      <w:bookmarkStart w:id="1" w:name="mip39737431"/>
      <w:bookmarkEnd w:id="1"/>
      <w:r w:rsidRPr="0092256C">
        <w:rPr>
          <w:rFonts w:ascii="Times New Roman" w:hAnsi="Times New Roman" w:cs="Times New Roman"/>
          <w:color w:val="333333"/>
          <w:sz w:val="24"/>
          <w:szCs w:val="24"/>
        </w:rPr>
        <w:t>nastąpiła zmiana stawki podatku od towarów i usług,</w:t>
      </w:r>
    </w:p>
    <w:p w:rsidR="00A11F4E" w:rsidRPr="00A11F4E" w:rsidRDefault="005F10A3" w:rsidP="00CC3E69">
      <w:pPr>
        <w:pStyle w:val="Akapitzlist"/>
        <w:numPr>
          <w:ilvl w:val="0"/>
          <w:numId w:val="56"/>
        </w:numPr>
        <w:shd w:val="clear" w:color="auto" w:fill="FFFFFF"/>
        <w:spacing w:before="120" w:after="0"/>
        <w:ind w:left="709" w:hanging="283"/>
        <w:contextualSpacing w:val="0"/>
        <w:rPr>
          <w:rFonts w:ascii="Times New Roman" w:hAnsi="Times New Roman" w:cs="Times New Roman"/>
          <w:color w:val="333333"/>
          <w:sz w:val="24"/>
          <w:szCs w:val="24"/>
        </w:rPr>
      </w:pPr>
      <w:bookmarkStart w:id="2" w:name="mip39737432"/>
      <w:bookmarkEnd w:id="2"/>
      <w:r w:rsidRPr="00A11F4E">
        <w:rPr>
          <w:rFonts w:ascii="Times New Roman" w:hAnsi="Times New Roman" w:cs="Times New Roman"/>
          <w:color w:val="333333"/>
          <w:sz w:val="24"/>
          <w:szCs w:val="24"/>
        </w:rPr>
        <w:t>nastąpiła zmiana wysokości minimalnego wynagrodzenia za pracę albo wysokości minimalnej stawki godzinowej, ustalonych na podstawie przepisów ustawy z dnia 10 października 2002 r. o minimalnym wynagrodzeniu za pracę,</w:t>
      </w:r>
      <w:bookmarkStart w:id="3" w:name="mip39737433"/>
      <w:bookmarkEnd w:id="3"/>
    </w:p>
    <w:p w:rsidR="005F10A3" w:rsidRPr="00944BC9" w:rsidRDefault="005F10A3" w:rsidP="00CC3E69">
      <w:pPr>
        <w:pStyle w:val="Akapitzlist"/>
        <w:numPr>
          <w:ilvl w:val="0"/>
          <w:numId w:val="56"/>
        </w:numPr>
        <w:shd w:val="clear" w:color="auto" w:fill="FFFFFF"/>
        <w:spacing w:before="120" w:after="0"/>
        <w:ind w:left="709" w:hanging="283"/>
        <w:contextualSpacing w:val="0"/>
        <w:rPr>
          <w:rFonts w:ascii="Times New Roman" w:hAnsi="Times New Roman" w:cs="Times New Roman"/>
          <w:color w:val="333333"/>
          <w:sz w:val="24"/>
          <w:szCs w:val="24"/>
        </w:rPr>
      </w:pPr>
      <w:r w:rsidRPr="00A11F4E">
        <w:rPr>
          <w:rFonts w:ascii="Times New Roman" w:hAnsi="Times New Roman" w:cs="Times New Roman"/>
          <w:color w:val="333333"/>
          <w:sz w:val="24"/>
          <w:szCs w:val="24"/>
        </w:rPr>
        <w:t>nastąpiły zmiany zasad podlegania ubezpieczeniom społecznym lub ubezpieczeniu zdrowotnemu lub wysokości stawki składki na ubezpieczenia społeczne lub zdrowotne</w:t>
      </w:r>
      <w:bookmarkStart w:id="4" w:name="mip39737434"/>
      <w:bookmarkEnd w:id="4"/>
      <w:r w:rsidR="00A11F4E">
        <w:rPr>
          <w:rFonts w:ascii="Times New Roman" w:hAnsi="Times New Roman" w:cs="Times New Roman"/>
          <w:color w:val="333333"/>
          <w:sz w:val="24"/>
          <w:szCs w:val="24"/>
        </w:rPr>
        <w:t xml:space="preserve"> </w:t>
      </w:r>
      <w:r w:rsidRPr="00A11F4E">
        <w:rPr>
          <w:rFonts w:ascii="Times New Roman" w:hAnsi="Times New Roman" w:cs="Times New Roman"/>
          <w:color w:val="333333"/>
          <w:sz w:val="24"/>
          <w:szCs w:val="24"/>
        </w:rPr>
        <w:t xml:space="preserve">- jeżeli zmiany te będą miały wpływ na koszty wykonania zamówienia przez </w:t>
      </w:r>
      <w:r w:rsidR="0092256C" w:rsidRPr="00A11F4E">
        <w:rPr>
          <w:rFonts w:ascii="Times New Roman" w:hAnsi="Times New Roman" w:cs="Times New Roman"/>
          <w:color w:val="333333"/>
          <w:sz w:val="24"/>
          <w:szCs w:val="24"/>
        </w:rPr>
        <w:t>W</w:t>
      </w:r>
      <w:r w:rsidRPr="00A11F4E">
        <w:rPr>
          <w:rFonts w:ascii="Times New Roman" w:hAnsi="Times New Roman" w:cs="Times New Roman"/>
          <w:color w:val="333333"/>
          <w:sz w:val="24"/>
          <w:szCs w:val="24"/>
        </w:rPr>
        <w:t>ykonawcę</w:t>
      </w:r>
    </w:p>
    <w:p w:rsidR="00AF3E9A" w:rsidRPr="005E7E32" w:rsidRDefault="00AF3E9A" w:rsidP="00CC3E69">
      <w:pPr>
        <w:pStyle w:val="Akapitzlist"/>
        <w:numPr>
          <w:ilvl w:val="0"/>
          <w:numId w:val="57"/>
        </w:numPr>
        <w:spacing w:before="120" w:after="0"/>
        <w:ind w:left="426" w:hanging="284"/>
        <w:contextualSpacing w:val="0"/>
        <w:jc w:val="both"/>
        <w:rPr>
          <w:rFonts w:ascii="Times New Roman" w:hAnsi="Times New Roman" w:cs="Times New Roman"/>
          <w:bCs/>
          <w:color w:val="000000"/>
          <w:sz w:val="24"/>
          <w:szCs w:val="24"/>
        </w:rPr>
      </w:pPr>
      <w:r w:rsidRPr="005E7E32">
        <w:rPr>
          <w:rFonts w:ascii="Times New Roman" w:hAnsi="Times New Roman" w:cs="Times New Roman"/>
          <w:bCs/>
          <w:color w:val="000000"/>
          <w:sz w:val="24"/>
          <w:szCs w:val="24"/>
        </w:rPr>
        <w:t>W przypadkach określonych w ust. 1 każda ze Stron może wystąpić do drugiej Strony z wnioskiem o zmianę umowy</w:t>
      </w:r>
      <w:r w:rsidR="00C14AAA" w:rsidRPr="005E7E32">
        <w:rPr>
          <w:rFonts w:ascii="Times New Roman" w:hAnsi="Times New Roman" w:cs="Times New Roman"/>
          <w:bCs/>
          <w:color w:val="000000"/>
          <w:sz w:val="24"/>
          <w:szCs w:val="24"/>
        </w:rPr>
        <w:t xml:space="preserve"> jeżeli uzna, że zmiany te mają wpływ na koszty wykonania zamówienia</w:t>
      </w:r>
      <w:r w:rsidRPr="005E7E32">
        <w:rPr>
          <w:rFonts w:ascii="Times New Roman" w:hAnsi="Times New Roman" w:cs="Times New Roman"/>
          <w:bCs/>
          <w:color w:val="000000"/>
          <w:sz w:val="24"/>
          <w:szCs w:val="24"/>
        </w:rPr>
        <w:t>.</w:t>
      </w:r>
    </w:p>
    <w:p w:rsidR="00AF3E9A" w:rsidRPr="005E7E32" w:rsidRDefault="00AF3E9A" w:rsidP="00CC3E69">
      <w:pPr>
        <w:pStyle w:val="Akapitzlist"/>
        <w:numPr>
          <w:ilvl w:val="0"/>
          <w:numId w:val="58"/>
        </w:numPr>
        <w:spacing w:before="120" w:after="0"/>
        <w:ind w:left="426" w:hanging="284"/>
        <w:contextualSpacing w:val="0"/>
        <w:jc w:val="both"/>
        <w:rPr>
          <w:rFonts w:ascii="Times New Roman" w:hAnsi="Times New Roman" w:cs="Times New Roman"/>
          <w:bCs/>
          <w:color w:val="000000"/>
          <w:sz w:val="24"/>
          <w:szCs w:val="24"/>
        </w:rPr>
      </w:pPr>
      <w:r w:rsidRPr="005E7E32">
        <w:rPr>
          <w:rFonts w:ascii="Times New Roman" w:hAnsi="Times New Roman" w:cs="Times New Roman"/>
          <w:bCs/>
          <w:color w:val="000000"/>
          <w:sz w:val="24"/>
          <w:szCs w:val="24"/>
        </w:rPr>
        <w:t>Wykonawca na żądanie Zamawiającego przedstawi informacje o okolicznościach uzasadniających zmianę umowy oraz jej uzasadnienie, a w szczególności kalkulację wykazującą, że okoliczności wskazane w ust. 1 pkt 2 lub 3 wpływają na wysokość kosztów</w:t>
      </w:r>
      <w:r w:rsidR="00C14AAA" w:rsidRPr="005E7E32">
        <w:rPr>
          <w:rFonts w:ascii="Times New Roman" w:hAnsi="Times New Roman" w:cs="Times New Roman"/>
          <w:bCs/>
          <w:color w:val="000000"/>
          <w:sz w:val="24"/>
          <w:szCs w:val="24"/>
        </w:rPr>
        <w:t xml:space="preserve"> wykonania zamówienia</w:t>
      </w:r>
      <w:r w:rsidRPr="005E7E32">
        <w:rPr>
          <w:rFonts w:ascii="Times New Roman" w:hAnsi="Times New Roman" w:cs="Times New Roman"/>
          <w:bCs/>
          <w:color w:val="000000"/>
          <w:sz w:val="24"/>
          <w:szCs w:val="24"/>
        </w:rPr>
        <w:t>.</w:t>
      </w:r>
    </w:p>
    <w:p w:rsidR="00AF3E9A" w:rsidRPr="005E7E32" w:rsidRDefault="00AF3E9A" w:rsidP="00CC3E69">
      <w:pPr>
        <w:pStyle w:val="Akapitzlist"/>
        <w:numPr>
          <w:ilvl w:val="0"/>
          <w:numId w:val="58"/>
        </w:numPr>
        <w:spacing w:before="120" w:after="0"/>
        <w:ind w:left="426" w:hanging="284"/>
        <w:contextualSpacing w:val="0"/>
        <w:jc w:val="both"/>
        <w:rPr>
          <w:rFonts w:ascii="Times New Roman" w:hAnsi="Times New Roman" w:cs="Times New Roman"/>
          <w:bCs/>
          <w:color w:val="000000"/>
          <w:sz w:val="24"/>
          <w:szCs w:val="24"/>
        </w:rPr>
      </w:pPr>
      <w:r w:rsidRPr="005E7E32">
        <w:rPr>
          <w:rFonts w:ascii="Times New Roman" w:hAnsi="Times New Roman" w:cs="Times New Roman"/>
          <w:bCs/>
          <w:color w:val="000000"/>
          <w:sz w:val="24"/>
          <w:szCs w:val="24"/>
        </w:rPr>
        <w:t>Zamawiający w przypadku wątpliwości może żądać informacji dodatkowych.</w:t>
      </w:r>
    </w:p>
    <w:p w:rsidR="00AF3E9A" w:rsidRPr="005E7E32" w:rsidRDefault="00AF3E9A" w:rsidP="00CC3E69">
      <w:pPr>
        <w:pStyle w:val="Akapitzlist"/>
        <w:numPr>
          <w:ilvl w:val="0"/>
          <w:numId w:val="58"/>
        </w:numPr>
        <w:spacing w:before="120" w:after="0"/>
        <w:ind w:left="426" w:hanging="284"/>
        <w:contextualSpacing w:val="0"/>
        <w:jc w:val="both"/>
        <w:rPr>
          <w:rFonts w:ascii="Times New Roman" w:hAnsi="Times New Roman" w:cs="Times New Roman"/>
          <w:bCs/>
          <w:color w:val="000000"/>
          <w:sz w:val="24"/>
          <w:szCs w:val="24"/>
        </w:rPr>
      </w:pPr>
      <w:r w:rsidRPr="005E7E32">
        <w:rPr>
          <w:rFonts w:ascii="Times New Roman" w:hAnsi="Times New Roman" w:cs="Times New Roman"/>
          <w:bCs/>
          <w:color w:val="000000"/>
          <w:sz w:val="24"/>
          <w:szCs w:val="24"/>
        </w:rPr>
        <w:t>Umowa zostanie zmieniona w zakresie wynagrodzenia w takim stopniu</w:t>
      </w:r>
      <w:r w:rsidR="00C14AAA" w:rsidRPr="005E7E32">
        <w:rPr>
          <w:rFonts w:ascii="Times New Roman" w:hAnsi="Times New Roman" w:cs="Times New Roman"/>
          <w:bCs/>
          <w:color w:val="000000"/>
          <w:sz w:val="24"/>
          <w:szCs w:val="24"/>
        </w:rPr>
        <w:t>,</w:t>
      </w:r>
      <w:r w:rsidRPr="005E7E32">
        <w:rPr>
          <w:rFonts w:ascii="Times New Roman" w:hAnsi="Times New Roman" w:cs="Times New Roman"/>
          <w:bCs/>
          <w:color w:val="000000"/>
          <w:sz w:val="24"/>
          <w:szCs w:val="24"/>
        </w:rPr>
        <w:t xml:space="preserve"> w jakim okoliczności wskazane w ust. 1 pkt 2 lub 3 wpływają na wysokość kosztów Wykonawcy, tj. w przypadku, gdy koszty te uległy zwiększeniu zmiana doprowadzi do wyrównania części lub całości zwiększonych kosztów; w przypadku gdy koszty uległy zmniejszeniu zmiana będzie polegała na zmniejszeniu wynagrodzenia w takim stopniu w jakim koszty uległy pomniejszeniu.</w:t>
      </w:r>
    </w:p>
    <w:p w:rsidR="00AF3E9A" w:rsidRPr="005E7E32" w:rsidRDefault="00AF3E9A" w:rsidP="00CC3E69">
      <w:pPr>
        <w:pStyle w:val="Akapitzlist"/>
        <w:numPr>
          <w:ilvl w:val="0"/>
          <w:numId w:val="58"/>
        </w:numPr>
        <w:shd w:val="clear" w:color="auto" w:fill="FFFFFF"/>
        <w:spacing w:before="120" w:after="0"/>
        <w:ind w:left="426" w:hanging="284"/>
        <w:contextualSpacing w:val="0"/>
        <w:rPr>
          <w:bCs/>
          <w:color w:val="000000"/>
        </w:rPr>
      </w:pPr>
      <w:r w:rsidRPr="005E7E32">
        <w:rPr>
          <w:rFonts w:ascii="Times New Roman" w:hAnsi="Times New Roman" w:cs="Times New Roman"/>
          <w:bCs/>
          <w:color w:val="000000"/>
          <w:sz w:val="24"/>
          <w:szCs w:val="24"/>
        </w:rPr>
        <w:t>W przypadku o którym mowa w ust. 1 pkt 1 nastąpi zmiana wynagrodzenia w zakresie odzwierciedlającym dokonaną zmianę stawki podatku</w:t>
      </w:r>
      <w:r w:rsidRPr="005E7E32">
        <w:rPr>
          <w:rFonts w:ascii="Times New Roman" w:hAnsi="Times New Roman" w:cs="Times New Roman"/>
          <w:color w:val="333333"/>
          <w:sz w:val="24"/>
          <w:szCs w:val="24"/>
        </w:rPr>
        <w:t xml:space="preserve"> od towarów i usług</w:t>
      </w:r>
      <w:r w:rsidRPr="005E7E32">
        <w:rPr>
          <w:rFonts w:ascii="Times New Roman" w:hAnsi="Times New Roman" w:cs="Times New Roman"/>
          <w:bCs/>
          <w:color w:val="000000"/>
          <w:sz w:val="24"/>
          <w:szCs w:val="24"/>
        </w:rPr>
        <w:t>.</w:t>
      </w:r>
    </w:p>
    <w:p w:rsidR="00AC2E54" w:rsidRDefault="00AC2E54" w:rsidP="00A75F33">
      <w:pPr>
        <w:spacing w:before="120" w:line="276" w:lineRule="auto"/>
        <w:jc w:val="center"/>
        <w:rPr>
          <w:b/>
          <w:bCs/>
          <w:color w:val="000000"/>
        </w:rPr>
      </w:pPr>
    </w:p>
    <w:p w:rsidR="005F10A3" w:rsidRPr="00D442F2" w:rsidRDefault="005F10A3" w:rsidP="00A75F33">
      <w:pPr>
        <w:spacing w:before="120" w:line="276" w:lineRule="auto"/>
        <w:jc w:val="center"/>
        <w:rPr>
          <w:b/>
          <w:bCs/>
          <w:color w:val="000000"/>
        </w:rPr>
      </w:pPr>
      <w:r>
        <w:rPr>
          <w:b/>
          <w:bCs/>
          <w:color w:val="000000"/>
        </w:rPr>
        <w:t>§ 13</w:t>
      </w:r>
    </w:p>
    <w:p w:rsidR="00563FA2" w:rsidRPr="00D442F2" w:rsidRDefault="00563FA2" w:rsidP="00A75F33">
      <w:pPr>
        <w:numPr>
          <w:ilvl w:val="0"/>
          <w:numId w:val="8"/>
        </w:numPr>
        <w:tabs>
          <w:tab w:val="clear" w:pos="360"/>
        </w:tabs>
        <w:spacing w:before="120" w:line="276" w:lineRule="auto"/>
        <w:ind w:left="426" w:hanging="284"/>
        <w:jc w:val="both"/>
        <w:rPr>
          <w:color w:val="000000"/>
        </w:rPr>
      </w:pPr>
      <w:r w:rsidRPr="00D442F2">
        <w:rPr>
          <w:color w:val="000000"/>
        </w:rPr>
        <w:t>Wszelkie zmiany i uzupełnienia dotyczące niniejszej umowy wymagają pisemnej formy, pod rygorem nieważności.</w:t>
      </w:r>
    </w:p>
    <w:p w:rsidR="00816C70" w:rsidRPr="00D442F2" w:rsidRDefault="00563FA2" w:rsidP="00A75F33">
      <w:pPr>
        <w:numPr>
          <w:ilvl w:val="0"/>
          <w:numId w:val="8"/>
        </w:numPr>
        <w:tabs>
          <w:tab w:val="clear" w:pos="360"/>
        </w:tabs>
        <w:spacing w:before="120" w:line="276" w:lineRule="auto"/>
        <w:ind w:left="426" w:hanging="284"/>
        <w:jc w:val="both"/>
        <w:rPr>
          <w:color w:val="000000"/>
        </w:rPr>
      </w:pPr>
      <w:r w:rsidRPr="00D442F2">
        <w:rPr>
          <w:color w:val="000000"/>
        </w:rPr>
        <w:t>Przeniesienie wierzytelności wynikających z niniejszej umowy lub powstałych przy jej realizacji wymaga pisemnej zgody Zamawiającego.</w:t>
      </w:r>
    </w:p>
    <w:p w:rsidR="00816C70" w:rsidRPr="00BB01E5" w:rsidRDefault="001A7FB9" w:rsidP="00BB01E5">
      <w:pPr>
        <w:numPr>
          <w:ilvl w:val="0"/>
          <w:numId w:val="8"/>
        </w:numPr>
        <w:spacing w:before="120" w:line="276" w:lineRule="auto"/>
        <w:jc w:val="both"/>
        <w:rPr>
          <w:color w:val="000000"/>
        </w:rPr>
      </w:pPr>
      <w:r w:rsidRPr="00D442F2">
        <w:rPr>
          <w:color w:val="000000"/>
        </w:rPr>
        <w:t xml:space="preserve">W sprawach nieuregulowanych niniejszą umową mają zastosowanie przepisy </w:t>
      </w:r>
      <w:r w:rsidR="00BB01E5">
        <w:rPr>
          <w:color w:val="000000"/>
        </w:rPr>
        <w:t>ustawy</w:t>
      </w:r>
      <w:r w:rsidR="00BB01E5" w:rsidRPr="00BB01E5">
        <w:rPr>
          <w:color w:val="000000"/>
        </w:rPr>
        <w:t xml:space="preserve"> z dnia 23 kwietnia 1964 r. - Kodeks cywilny</w:t>
      </w:r>
      <w:r w:rsidR="00BB01E5">
        <w:rPr>
          <w:color w:val="000000"/>
        </w:rPr>
        <w:t xml:space="preserve"> (</w:t>
      </w:r>
      <w:r w:rsidR="00BB01E5" w:rsidRPr="00BB01E5">
        <w:rPr>
          <w:color w:val="000000"/>
        </w:rPr>
        <w:t xml:space="preserve">t.j. Dz. U.  z  2017  r.  poz. 459,  933,  1132,  z </w:t>
      </w:r>
      <w:r w:rsidR="00BB01E5">
        <w:rPr>
          <w:color w:val="000000"/>
        </w:rPr>
        <w:t xml:space="preserve"> </w:t>
      </w:r>
      <w:r w:rsidR="00BB01E5">
        <w:rPr>
          <w:color w:val="000000"/>
        </w:rPr>
        <w:lastRenderedPageBreak/>
        <w:t>2018</w:t>
      </w:r>
      <w:r w:rsidR="00BB01E5" w:rsidRPr="00BB01E5">
        <w:rPr>
          <w:color w:val="000000"/>
        </w:rPr>
        <w:t>r.  poz.  398, 650</w:t>
      </w:r>
      <w:r w:rsidR="00BB01E5">
        <w:rPr>
          <w:color w:val="000000"/>
        </w:rPr>
        <w:t>)</w:t>
      </w:r>
      <w:r w:rsidRPr="00BB01E5">
        <w:rPr>
          <w:color w:val="000000"/>
        </w:rPr>
        <w:t xml:space="preserve">, ustawy z dnia 7 lipca 1994 r. - Prawo budowlane ( </w:t>
      </w:r>
      <w:r w:rsidR="009C7C1D" w:rsidRPr="00BB01E5">
        <w:rPr>
          <w:color w:val="000000"/>
        </w:rPr>
        <w:t>tj.</w:t>
      </w:r>
      <w:r w:rsidRPr="00BB01E5">
        <w:rPr>
          <w:color w:val="000000"/>
        </w:rPr>
        <w:t xml:space="preserve"> Dz. U</w:t>
      </w:r>
      <w:r w:rsidR="00BB01E5">
        <w:rPr>
          <w:color w:val="000000"/>
        </w:rPr>
        <w:t xml:space="preserve">. z </w:t>
      </w:r>
      <w:r w:rsidRPr="00BB01E5">
        <w:rPr>
          <w:color w:val="000000"/>
        </w:rPr>
        <w:t xml:space="preserve"> 2016 poz. 290) oraz ustawy z dnia 29 stycznia 2004 r. - Prawo zamówień publicznych (</w:t>
      </w:r>
      <w:r w:rsidR="00AB184D" w:rsidRPr="00BB01E5">
        <w:rPr>
          <w:color w:val="000000"/>
        </w:rPr>
        <w:t xml:space="preserve">tj. z </w:t>
      </w:r>
      <w:r w:rsidRPr="00BB01E5">
        <w:rPr>
          <w:color w:val="000000"/>
        </w:rPr>
        <w:t>201</w:t>
      </w:r>
      <w:r w:rsidR="00AB184D" w:rsidRPr="00BB01E5">
        <w:rPr>
          <w:color w:val="000000"/>
        </w:rPr>
        <w:t>7</w:t>
      </w:r>
      <w:r w:rsidRPr="00BB01E5">
        <w:rPr>
          <w:color w:val="000000"/>
        </w:rPr>
        <w:t xml:space="preserve"> r. poz. </w:t>
      </w:r>
      <w:r w:rsidR="00AB184D" w:rsidRPr="00BB01E5">
        <w:rPr>
          <w:color w:val="000000"/>
        </w:rPr>
        <w:t>1579</w:t>
      </w:r>
      <w:r w:rsidRPr="00BB01E5">
        <w:rPr>
          <w:color w:val="000000"/>
        </w:rPr>
        <w:t xml:space="preserve">). </w:t>
      </w:r>
    </w:p>
    <w:p w:rsidR="001A7FB9" w:rsidRPr="00D442F2" w:rsidRDefault="001A7FB9" w:rsidP="00A75F33">
      <w:pPr>
        <w:numPr>
          <w:ilvl w:val="0"/>
          <w:numId w:val="8"/>
        </w:numPr>
        <w:tabs>
          <w:tab w:val="clear" w:pos="360"/>
        </w:tabs>
        <w:spacing w:before="120" w:line="276" w:lineRule="auto"/>
        <w:ind w:left="426" w:hanging="284"/>
        <w:jc w:val="both"/>
        <w:rPr>
          <w:color w:val="000000"/>
        </w:rPr>
      </w:pPr>
      <w:r w:rsidRPr="00D442F2">
        <w:rPr>
          <w:color w:val="000000"/>
        </w:rPr>
        <w:t>Ewentualne spory wynikłe na tle realizacji niniejszej umowy, które nie zostaną rozwiązane polubownie, Strony oddadzą pod rozstrzygnięcie sądu powszechnego właściwego dla siedziby Zamawiającego.</w:t>
      </w:r>
    </w:p>
    <w:p w:rsidR="001A7FB9" w:rsidRPr="00D442F2" w:rsidRDefault="001A7FB9" w:rsidP="00A75F33">
      <w:pPr>
        <w:numPr>
          <w:ilvl w:val="0"/>
          <w:numId w:val="8"/>
        </w:numPr>
        <w:tabs>
          <w:tab w:val="clear" w:pos="360"/>
        </w:tabs>
        <w:spacing w:before="120" w:line="276" w:lineRule="auto"/>
        <w:ind w:left="426" w:hanging="284"/>
        <w:jc w:val="both"/>
      </w:pPr>
      <w:r w:rsidRPr="00D442F2">
        <w:rPr>
          <w:color w:val="000000"/>
        </w:rPr>
        <w:t>Umowę sporządzono w dwóch jednobrzmiących egzemplarzach, po jednym dla każdej ze stron. U</w:t>
      </w:r>
      <w:r w:rsidRPr="00D442F2">
        <w:t xml:space="preserve">mowa wchodzi w życie z dniem jej podpisania. </w:t>
      </w:r>
    </w:p>
    <w:p w:rsidR="001A7FB9" w:rsidRPr="00D442F2" w:rsidRDefault="001A7FB9" w:rsidP="00412CD9">
      <w:pPr>
        <w:spacing w:before="60" w:after="60"/>
        <w:rPr>
          <w:b/>
        </w:rPr>
      </w:pPr>
    </w:p>
    <w:p w:rsidR="001A7FB9" w:rsidRPr="00D442F2" w:rsidRDefault="001A7FB9" w:rsidP="00412CD9">
      <w:pPr>
        <w:spacing w:before="60" w:after="60"/>
        <w:rPr>
          <w:b/>
        </w:rPr>
      </w:pPr>
    </w:p>
    <w:p w:rsidR="001A7FB9" w:rsidRPr="00D442F2" w:rsidRDefault="001A7FB9" w:rsidP="00D442F2">
      <w:pPr>
        <w:spacing w:before="60" w:after="60"/>
        <w:ind w:firstLine="709"/>
        <w:jc w:val="center"/>
        <w:rPr>
          <w:b/>
        </w:rPr>
      </w:pPr>
      <w:r w:rsidRPr="00D442F2">
        <w:rPr>
          <w:b/>
        </w:rPr>
        <w:t>WYKONAWCA</w:t>
      </w:r>
      <w:r w:rsidRPr="00D442F2">
        <w:rPr>
          <w:b/>
        </w:rPr>
        <w:tab/>
      </w:r>
      <w:r w:rsidRPr="00D442F2">
        <w:rPr>
          <w:b/>
        </w:rPr>
        <w:tab/>
      </w:r>
      <w:r w:rsidRPr="00D442F2">
        <w:rPr>
          <w:b/>
        </w:rPr>
        <w:tab/>
      </w:r>
      <w:r w:rsidRPr="00D442F2">
        <w:rPr>
          <w:b/>
        </w:rPr>
        <w:tab/>
      </w:r>
      <w:r w:rsidRPr="00D442F2">
        <w:rPr>
          <w:b/>
        </w:rPr>
        <w:tab/>
        <w:t>ZAMAWIAJĄCY</w:t>
      </w:r>
    </w:p>
    <w:p w:rsidR="001A7FB9" w:rsidRPr="00D442F2" w:rsidRDefault="001A7FB9" w:rsidP="00D442F2">
      <w:pPr>
        <w:spacing w:before="60" w:after="60"/>
        <w:rPr>
          <w:b/>
        </w:rPr>
      </w:pPr>
    </w:p>
    <w:sectPr w:rsidR="001A7FB9" w:rsidRPr="00D442F2" w:rsidSect="004E7AA3">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6A" w:rsidRDefault="0053286A">
      <w:r>
        <w:separator/>
      </w:r>
    </w:p>
  </w:endnote>
  <w:endnote w:type="continuationSeparator" w:id="0">
    <w:p w:rsidR="0053286A" w:rsidRDefault="0053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B" w:rsidRDefault="00E12D5B" w:rsidP="00901A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E12D5B" w:rsidRDefault="00E12D5B" w:rsidP="004D7D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B" w:rsidRPr="000E046D" w:rsidRDefault="00E12D5B" w:rsidP="00901A95">
    <w:pPr>
      <w:pStyle w:val="Stopka"/>
      <w:framePr w:wrap="around" w:vAnchor="text" w:hAnchor="margin" w:xAlign="right" w:y="1"/>
      <w:rPr>
        <w:rStyle w:val="Numerstrony"/>
        <w:sz w:val="16"/>
        <w:szCs w:val="16"/>
      </w:rPr>
    </w:pPr>
    <w:r w:rsidRPr="000E046D">
      <w:rPr>
        <w:rStyle w:val="Numerstrony"/>
        <w:sz w:val="16"/>
        <w:szCs w:val="16"/>
      </w:rPr>
      <w:fldChar w:fldCharType="begin"/>
    </w:r>
    <w:r w:rsidRPr="000E046D">
      <w:rPr>
        <w:rStyle w:val="Numerstrony"/>
        <w:sz w:val="16"/>
        <w:szCs w:val="16"/>
      </w:rPr>
      <w:instrText xml:space="preserve">PAGE  </w:instrText>
    </w:r>
    <w:r w:rsidRPr="000E046D">
      <w:rPr>
        <w:rStyle w:val="Numerstrony"/>
        <w:sz w:val="16"/>
        <w:szCs w:val="16"/>
      </w:rPr>
      <w:fldChar w:fldCharType="separate"/>
    </w:r>
    <w:r w:rsidR="00892533">
      <w:rPr>
        <w:rStyle w:val="Numerstrony"/>
        <w:noProof/>
        <w:sz w:val="16"/>
        <w:szCs w:val="16"/>
      </w:rPr>
      <w:t>41</w:t>
    </w:r>
    <w:r w:rsidRPr="000E046D">
      <w:rPr>
        <w:rStyle w:val="Numerstrony"/>
        <w:sz w:val="16"/>
        <w:szCs w:val="16"/>
      </w:rPr>
      <w:fldChar w:fldCharType="end"/>
    </w:r>
  </w:p>
  <w:p w:rsidR="00E12D5B" w:rsidRPr="00FB17F2" w:rsidRDefault="00E12D5B" w:rsidP="00FB17F2">
    <w:pPr>
      <w:pStyle w:val="Stopka"/>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6A" w:rsidRDefault="0053286A">
      <w:r>
        <w:separator/>
      </w:r>
    </w:p>
  </w:footnote>
  <w:footnote w:type="continuationSeparator" w:id="0">
    <w:p w:rsidR="0053286A" w:rsidRDefault="0053286A">
      <w:r>
        <w:continuationSeparator/>
      </w:r>
    </w:p>
  </w:footnote>
  <w:footnote w:id="1">
    <w:p w:rsidR="00E12D5B" w:rsidRPr="00217ECF" w:rsidRDefault="00E12D5B" w:rsidP="00217ECF">
      <w:pPr>
        <w:pStyle w:val="Tekstprzypisudolnego"/>
      </w:pPr>
      <w:r w:rsidRPr="00217ECF">
        <w:rPr>
          <w:b/>
          <w:vertAlign w:val="superscript"/>
        </w:rPr>
        <w:footnoteRef/>
      </w:r>
      <w:r w:rsidRPr="00217ECF">
        <w:t xml:space="preserve"> </w:t>
      </w:r>
      <w:r>
        <w:t>*</w:t>
      </w:r>
      <w:r w:rsidRPr="00217ECF">
        <w:t>Uwaga: w przypadku Wykonawców wspólnie ubiegających się o udzielenie zamówienia, oświadczenie składa w oryginale odrębnie każdy z Wykonawców wspólnie ubiegających się o zamówienie.</w:t>
      </w:r>
    </w:p>
    <w:p w:rsidR="00E12D5B" w:rsidRDefault="00E12D5B">
      <w:pPr>
        <w:pStyle w:val="Tekstprzypisudolnego"/>
      </w:pPr>
    </w:p>
  </w:footnote>
  <w:footnote w:id="2">
    <w:p w:rsidR="00E12D5B" w:rsidRDefault="00E12D5B" w:rsidP="000F538C">
      <w:pPr>
        <w:pStyle w:val="Tekstprzypisudolnego"/>
        <w:jc w:val="both"/>
      </w:pPr>
      <w:r w:rsidRPr="0084105B">
        <w:t>*</w:t>
      </w:r>
      <w:r>
        <w:t xml:space="preserve"> </w:t>
      </w:r>
      <w:r w:rsidRPr="0084105B">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B" w:rsidRPr="00795537" w:rsidRDefault="00E12D5B" w:rsidP="00795537">
    <w:pPr>
      <w:pStyle w:val="Nagwek"/>
      <w:pBdr>
        <w:between w:val="single" w:sz="4" w:space="1" w:color="4F81BD" w:themeColor="accent1"/>
      </w:pBdr>
      <w:spacing w:line="276" w:lineRule="auto"/>
      <w:rPr>
        <w:i/>
        <w:sz w:val="18"/>
      </w:rPr>
    </w:pPr>
    <w:r w:rsidRPr="00795537">
      <w:rPr>
        <w:i/>
        <w:sz w:val="18"/>
      </w:rPr>
      <w:t>ITB  SIWZ Drobne roboty budowlane 2018/2019</w:t>
    </w:r>
  </w:p>
  <w:p w:rsidR="00E12D5B" w:rsidRPr="00795537" w:rsidRDefault="00E12D5B" w:rsidP="00795537">
    <w:pPr>
      <w:pStyle w:val="Nagwek"/>
      <w:pBdr>
        <w:between w:val="single" w:sz="4" w:space="1" w:color="4F81BD" w:themeColor="accent1"/>
      </w:pBdr>
      <w:spacing w:line="276" w:lineRule="auto"/>
      <w:rPr>
        <w:i/>
        <w:sz w:val="18"/>
      </w:rPr>
    </w:pPr>
    <w:r w:rsidRPr="00795537">
      <w:rPr>
        <w:i/>
        <w:sz w:val="18"/>
      </w:rPr>
      <w:t>TO-250-09TA/18</w:t>
    </w:r>
  </w:p>
  <w:p w:rsidR="00E12D5B" w:rsidRPr="00F6544B" w:rsidRDefault="00E12D5B">
    <w:pPr>
      <w:pStyle w:val="Nagwek"/>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218"/>
        </w:tabs>
        <w:ind w:left="57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3" w15:restartNumberingAfterBreak="0">
    <w:nsid w:val="0000002D"/>
    <w:multiLevelType w:val="multilevel"/>
    <w:tmpl w:val="625E0CE6"/>
    <w:name w:val="WW8Num45"/>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440"/>
        </w:tabs>
      </w:pPr>
      <w:rPr>
        <w:rFonts w:ascii="Symbol" w:hAnsi="Symbol" w:cs="Symbol"/>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1A58"/>
    <w:multiLevelType w:val="multilevel"/>
    <w:tmpl w:val="2764865A"/>
    <w:lvl w:ilvl="0">
      <w:start w:val="9"/>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05"/>
        </w:tabs>
        <w:ind w:left="705" w:hanging="705"/>
      </w:pPr>
      <w:rPr>
        <w:rFonts w:ascii="Times New Roman" w:hAnsi="Times New Roman"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60346C8"/>
    <w:multiLevelType w:val="hybridMultilevel"/>
    <w:tmpl w:val="4F0E4BC8"/>
    <w:lvl w:ilvl="0" w:tplc="96C8DD3E">
      <w:start w:val="1"/>
      <w:numFmt w:val="decimal"/>
      <w:lvlText w:val="%1."/>
      <w:lvlJc w:val="left"/>
      <w:pPr>
        <w:tabs>
          <w:tab w:val="num" w:pos="360"/>
        </w:tabs>
        <w:ind w:left="360" w:hanging="360"/>
      </w:pPr>
      <w:rPr>
        <w:rFonts w:ascii="Times New Roman" w:hAnsi="Times New Roman" w:cs="Times New Roman" w:hint="default"/>
        <w:b w:val="0"/>
        <w:bCs/>
        <w:i w:val="0"/>
        <w:iCs w:val="0"/>
        <w:sz w:val="22"/>
        <w:szCs w:val="22"/>
        <w:u w:val="none"/>
      </w:rPr>
    </w:lvl>
    <w:lvl w:ilvl="1" w:tplc="A232DF60">
      <w:start w:val="1"/>
      <w:numFmt w:val="decimal"/>
      <w:lvlText w:val="%2."/>
      <w:lvlJc w:val="left"/>
      <w:pPr>
        <w:tabs>
          <w:tab w:val="num" w:pos="360"/>
        </w:tabs>
        <w:ind w:left="357" w:hanging="357"/>
      </w:pPr>
      <w:rPr>
        <w:rFonts w:ascii="Times New Roman" w:hAnsi="Times New Roman" w:cs="Times New Roman" w:hint="default"/>
        <w:b w:val="0"/>
        <w:bCs/>
        <w:i w:val="0"/>
        <w:iCs w:val="0"/>
        <w:sz w:val="22"/>
        <w:szCs w:val="22"/>
        <w:u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8E73708"/>
    <w:multiLevelType w:val="hybridMultilevel"/>
    <w:tmpl w:val="FD76300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3C2D1F"/>
    <w:multiLevelType w:val="hybridMultilevel"/>
    <w:tmpl w:val="91D07D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1">
      <w:start w:val="1"/>
      <w:numFmt w:val="decimal"/>
      <w:lvlText w:val="%3)"/>
      <w:lvlJc w:val="lef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0E1A2464"/>
    <w:multiLevelType w:val="hybridMultilevel"/>
    <w:tmpl w:val="92C2B436"/>
    <w:lvl w:ilvl="0" w:tplc="A01CB898">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C1CB6"/>
    <w:multiLevelType w:val="multilevel"/>
    <w:tmpl w:val="4CCEF32A"/>
    <w:lvl w:ilvl="0">
      <w:start w:val="1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18D017D"/>
    <w:multiLevelType w:val="multilevel"/>
    <w:tmpl w:val="59D261C2"/>
    <w:name w:val="WW8Num123"/>
    <w:lvl w:ilvl="0">
      <w:start w:val="6"/>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4F7A79"/>
    <w:multiLevelType w:val="hybridMultilevel"/>
    <w:tmpl w:val="B16AA166"/>
    <w:lvl w:ilvl="0" w:tplc="9522DDE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76EAC"/>
    <w:multiLevelType w:val="hybridMultilevel"/>
    <w:tmpl w:val="717C1A78"/>
    <w:lvl w:ilvl="0" w:tplc="DC1010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17372E"/>
    <w:multiLevelType w:val="hybridMultilevel"/>
    <w:tmpl w:val="1EAE79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CD13AE6"/>
    <w:multiLevelType w:val="hybridMultilevel"/>
    <w:tmpl w:val="170229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7122D2"/>
    <w:multiLevelType w:val="singleLevel"/>
    <w:tmpl w:val="30A2451A"/>
    <w:lvl w:ilvl="0">
      <w:start w:val="1"/>
      <w:numFmt w:val="lowerLetter"/>
      <w:lvlText w:val="%1)"/>
      <w:lvlJc w:val="left"/>
      <w:pPr>
        <w:tabs>
          <w:tab w:val="num" w:pos="450"/>
        </w:tabs>
        <w:ind w:left="450" w:hanging="450"/>
      </w:pPr>
      <w:rPr>
        <w:rFonts w:cs="Times New Roman"/>
      </w:rPr>
    </w:lvl>
  </w:abstractNum>
  <w:abstractNum w:abstractNumId="17" w15:restartNumberingAfterBreak="0">
    <w:nsid w:val="1F29328E"/>
    <w:multiLevelType w:val="multilevel"/>
    <w:tmpl w:val="3A7AA832"/>
    <w:lvl w:ilvl="0">
      <w:start w:val="19"/>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0BD3138"/>
    <w:multiLevelType w:val="hybridMultilevel"/>
    <w:tmpl w:val="E5CA27B8"/>
    <w:lvl w:ilvl="0" w:tplc="04150011">
      <w:start w:val="1"/>
      <w:numFmt w:val="decimal"/>
      <w:lvlText w:val="%1)"/>
      <w:lvlJc w:val="left"/>
      <w:pPr>
        <w:ind w:left="1222" w:hanging="360"/>
      </w:pPr>
    </w:lvl>
    <w:lvl w:ilvl="1" w:tplc="44C231E6">
      <w:start w:val="1"/>
      <w:numFmt w:val="decimal"/>
      <w:lvlText w:val="%2)"/>
      <w:lvlJc w:val="left"/>
      <w:pPr>
        <w:ind w:left="1942" w:hanging="360"/>
      </w:pPr>
      <w:rPr>
        <w:rFonts w:ascii="Times New Roman" w:hAnsi="Times New Roman" w:cs="Times New Roman"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23B47601"/>
    <w:multiLevelType w:val="hybridMultilevel"/>
    <w:tmpl w:val="62BC3D2C"/>
    <w:lvl w:ilvl="0" w:tplc="2280D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161FFB"/>
    <w:multiLevelType w:val="hybridMultilevel"/>
    <w:tmpl w:val="FF1CA234"/>
    <w:lvl w:ilvl="0" w:tplc="32C8A632">
      <w:start w:val="1"/>
      <w:numFmt w:val="decimal"/>
      <w:lvlText w:val="%1."/>
      <w:lvlJc w:val="left"/>
      <w:pPr>
        <w:tabs>
          <w:tab w:val="num" w:pos="720"/>
        </w:tabs>
        <w:ind w:left="720" w:hanging="360"/>
      </w:pPr>
      <w:rPr>
        <w:rFonts w:ascii="Times New Roman" w:hAnsi="Times New Roman" w:cs="Times New Roman" w:hint="default"/>
        <w:i w:val="0"/>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278669CB"/>
    <w:multiLevelType w:val="hybridMultilevel"/>
    <w:tmpl w:val="6B44ACF8"/>
    <w:lvl w:ilvl="0" w:tplc="320EBA70">
      <w:start w:val="3"/>
      <w:numFmt w:val="decimal"/>
      <w:lvlText w:val="%1."/>
      <w:lvlJc w:val="left"/>
      <w:pPr>
        <w:tabs>
          <w:tab w:val="num" w:pos="360"/>
        </w:tabs>
        <w:ind w:left="360" w:hanging="360"/>
      </w:pPr>
      <w:rPr>
        <w:rFonts w:ascii="Times New Roman" w:hAnsi="Times New Roman" w:cs="Times New Roman" w:hint="default"/>
        <w:b w:val="0"/>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2A606DCE"/>
    <w:multiLevelType w:val="hybridMultilevel"/>
    <w:tmpl w:val="57C82580"/>
    <w:lvl w:ilvl="0" w:tplc="02DE501A">
      <w:start w:val="1"/>
      <w:numFmt w:val="lowerLetter"/>
      <w:lvlText w:val="%1)"/>
      <w:lvlJc w:val="left"/>
      <w:pPr>
        <w:tabs>
          <w:tab w:val="num" w:pos="794"/>
        </w:tabs>
        <w:ind w:left="794" w:hanging="397"/>
      </w:pPr>
      <w:rPr>
        <w:rFonts w:ascii="Times New Roman" w:hAnsi="Times New Roman" w:cs="Times New Roman" w:hint="default"/>
        <w:b w:val="0"/>
        <w:bCs/>
        <w:i w:val="0"/>
        <w:iCs w:val="0"/>
        <w:sz w:val="24"/>
        <w:szCs w:val="24"/>
      </w:rPr>
    </w:lvl>
    <w:lvl w:ilvl="1" w:tplc="D4F2FA12">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CA20F92"/>
    <w:multiLevelType w:val="multilevel"/>
    <w:tmpl w:val="B440ABE4"/>
    <w:lvl w:ilvl="0">
      <w:start w:val="10"/>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2DF553E2"/>
    <w:multiLevelType w:val="hybridMultilevel"/>
    <w:tmpl w:val="2230CE32"/>
    <w:lvl w:ilvl="0" w:tplc="DFB24B26">
      <w:start w:val="7"/>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DA768250">
      <w:start w:val="9"/>
      <w:numFmt w:val="decimal"/>
      <w:lvlText w:val="%3"/>
      <w:lvlJc w:val="left"/>
      <w:pPr>
        <w:tabs>
          <w:tab w:val="num" w:pos="2340"/>
        </w:tabs>
        <w:ind w:left="2340" w:hanging="360"/>
      </w:pPr>
      <w:rPr>
        <w:rFonts w:cs="Times New Roman" w:hint="default"/>
      </w:rPr>
    </w:lvl>
    <w:lvl w:ilvl="3" w:tplc="C9B8469E">
      <w:start w:val="1"/>
      <w:numFmt w:val="lowerLetter"/>
      <w:lvlText w:val="%4)"/>
      <w:lvlJc w:val="left"/>
      <w:pPr>
        <w:ind w:left="2955" w:hanging="435"/>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7A4B9B"/>
    <w:multiLevelType w:val="multilevel"/>
    <w:tmpl w:val="0770BE5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475"/>
        </w:tabs>
        <w:ind w:left="2475" w:hanging="49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2F7552A4"/>
    <w:multiLevelType w:val="hybridMultilevel"/>
    <w:tmpl w:val="348C587E"/>
    <w:lvl w:ilvl="0" w:tplc="00984278">
      <w:start w:val="1"/>
      <w:numFmt w:val="decimal"/>
      <w:lvlText w:val="%1."/>
      <w:lvlJc w:val="left"/>
      <w:pPr>
        <w:tabs>
          <w:tab w:val="num" w:pos="720"/>
        </w:tabs>
        <w:ind w:left="720" w:hanging="360"/>
      </w:pPr>
      <w:rPr>
        <w:rFonts w:ascii="Times New Roman" w:hAnsi="Times New Roman" w:cs="Times New Roman" w:hint="default"/>
        <w:b w:val="0"/>
        <w:bCs/>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C5721"/>
    <w:multiLevelType w:val="hybridMultilevel"/>
    <w:tmpl w:val="8494BE36"/>
    <w:lvl w:ilvl="0" w:tplc="940E4C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013FC"/>
    <w:multiLevelType w:val="multilevel"/>
    <w:tmpl w:val="67B886FE"/>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39F814F9"/>
    <w:multiLevelType w:val="hybridMultilevel"/>
    <w:tmpl w:val="B5DC3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F71B8"/>
    <w:multiLevelType w:val="hybridMultilevel"/>
    <w:tmpl w:val="2B04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A781CD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0C325B"/>
    <w:multiLevelType w:val="hybridMultilevel"/>
    <w:tmpl w:val="A5C87D0E"/>
    <w:lvl w:ilvl="0" w:tplc="04150001">
      <w:start w:val="3"/>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0144E3"/>
    <w:multiLevelType w:val="hybridMultilevel"/>
    <w:tmpl w:val="C082BBCE"/>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FFFFFFFF">
      <w:start w:val="1"/>
      <w:numFmt w:val="lowerLetter"/>
      <w:lvlText w:val="%3)"/>
      <w:lvlJc w:val="left"/>
      <w:pPr>
        <w:tabs>
          <w:tab w:val="num" w:pos="2820"/>
        </w:tabs>
        <w:ind w:left="2820" w:hanging="360"/>
      </w:pPr>
      <w:rPr>
        <w:rFonts w:ascii="Times New Roman" w:hAnsi="Times New Roman" w:cs="Times New Roman" w:hint="default"/>
      </w:rPr>
    </w:lvl>
    <w:lvl w:ilvl="3" w:tplc="FFFFFFFF">
      <w:start w:val="1"/>
      <w:numFmt w:val="decimal"/>
      <w:lvlText w:val="%4."/>
      <w:lvlJc w:val="left"/>
      <w:pPr>
        <w:tabs>
          <w:tab w:val="num" w:pos="3360"/>
        </w:tabs>
        <w:ind w:left="3360" w:hanging="360"/>
      </w:pPr>
      <w:rPr>
        <w:rFonts w:ascii="Times New Roman" w:hAnsi="Times New Roman" w:cs="Times New Roman"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34" w15:restartNumberingAfterBreak="0">
    <w:nsid w:val="3F7B00D4"/>
    <w:multiLevelType w:val="multilevel"/>
    <w:tmpl w:val="D206ECBC"/>
    <w:lvl w:ilvl="0">
      <w:start w:val="1"/>
      <w:numFmt w:val="lowerLetter"/>
      <w:lvlText w:val="%1)"/>
      <w:lvlJc w:val="left"/>
      <w:pPr>
        <w:ind w:left="717" w:hanging="360"/>
      </w:pPr>
      <w:rPr>
        <w:rFonts w:hint="default"/>
      </w:rPr>
    </w:lvl>
    <w:lvl w:ilvl="1">
      <w:start w:val="1"/>
      <w:numFmt w:val="decimal"/>
      <w:lvlText w:val="%2)"/>
      <w:lvlJc w:val="left"/>
      <w:pPr>
        <w:ind w:left="1437" w:hanging="360"/>
      </w:pPr>
      <w:rPr>
        <w:rFonts w:hint="default"/>
      </w:r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5" w15:restartNumberingAfterBreak="0">
    <w:nsid w:val="41A63AF6"/>
    <w:multiLevelType w:val="hybridMultilevel"/>
    <w:tmpl w:val="6B7499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2DB0D35"/>
    <w:multiLevelType w:val="hybridMultilevel"/>
    <w:tmpl w:val="CC4C3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0A078E"/>
    <w:multiLevelType w:val="multilevel"/>
    <w:tmpl w:val="E5323B7A"/>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45564A3F"/>
    <w:multiLevelType w:val="multilevel"/>
    <w:tmpl w:val="2E000B9A"/>
    <w:lvl w:ilvl="0">
      <w:start w:val="8"/>
      <w:numFmt w:val="decimal"/>
      <w:lvlText w:val="%1."/>
      <w:lvlJc w:val="left"/>
      <w:pPr>
        <w:ind w:left="502" w:hanging="360"/>
      </w:pPr>
      <w:rPr>
        <w:rFonts w:cs="Times New Roman" w:hint="default"/>
      </w:rPr>
    </w:lvl>
    <w:lvl w:ilvl="1">
      <w:start w:val="1"/>
      <w:numFmt w:val="decimal"/>
      <w:lvlText w:val="%1.%2."/>
      <w:lvlJc w:val="left"/>
      <w:pPr>
        <w:ind w:left="934" w:hanging="432"/>
      </w:pPr>
      <w:rPr>
        <w:rFonts w:cs="Times New Roman" w:hint="default"/>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9" w15:restartNumberingAfterBreak="0">
    <w:nsid w:val="49AA4276"/>
    <w:multiLevelType w:val="hybridMultilevel"/>
    <w:tmpl w:val="B15E0260"/>
    <w:lvl w:ilvl="0" w:tplc="7DA00758">
      <w:start w:val="1"/>
      <w:numFmt w:val="bullet"/>
      <w:lvlText w:val=""/>
      <w:lvlJc w:val="left"/>
      <w:pPr>
        <w:ind w:left="1260" w:hanging="360"/>
      </w:pPr>
      <w:rPr>
        <w:rFonts w:ascii="Symbol" w:hAnsi="Symbol" w:hint="default"/>
        <w:sz w:val="16"/>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0" w15:restartNumberingAfterBreak="0">
    <w:nsid w:val="4F3908A3"/>
    <w:multiLevelType w:val="hybridMultilevel"/>
    <w:tmpl w:val="08BA4552"/>
    <w:lvl w:ilvl="0" w:tplc="A52029CA">
      <w:start w:val="1"/>
      <w:numFmt w:val="bullet"/>
      <w:lvlText w:val=""/>
      <w:lvlJc w:val="left"/>
      <w:pPr>
        <w:ind w:left="1260" w:hanging="360"/>
      </w:pPr>
      <w:rPr>
        <w:rFonts w:ascii="Symbol" w:hAnsi="Symbol" w:hint="default"/>
        <w:sz w:val="16"/>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1" w15:restartNumberingAfterBreak="0">
    <w:nsid w:val="53F77BF8"/>
    <w:multiLevelType w:val="hybridMultilevel"/>
    <w:tmpl w:val="61E06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2139C8"/>
    <w:multiLevelType w:val="hybridMultilevel"/>
    <w:tmpl w:val="C52227D2"/>
    <w:lvl w:ilvl="0" w:tplc="74B259EE">
      <w:start w:val="1"/>
      <w:numFmt w:val="lowerLetter"/>
      <w:lvlText w:val="%1)"/>
      <w:lvlJc w:val="left"/>
      <w:pPr>
        <w:tabs>
          <w:tab w:val="num" w:pos="3011"/>
        </w:tabs>
        <w:ind w:left="3011" w:hanging="360"/>
      </w:pPr>
      <w:rPr>
        <w:rFonts w:cs="Times New Roman"/>
      </w:rPr>
    </w:lvl>
    <w:lvl w:ilvl="1" w:tplc="96445368">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554F6C7B"/>
    <w:multiLevelType w:val="multilevel"/>
    <w:tmpl w:val="3E84CEAE"/>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56E30A12"/>
    <w:multiLevelType w:val="multilevel"/>
    <w:tmpl w:val="97028C36"/>
    <w:lvl w:ilvl="0">
      <w:start w:val="1"/>
      <w:numFmt w:val="decimal"/>
      <w:lvlText w:val="%1."/>
      <w:lvlJc w:val="left"/>
      <w:pPr>
        <w:tabs>
          <w:tab w:val="num" w:pos="426"/>
        </w:tabs>
        <w:ind w:left="426" w:hanging="360"/>
      </w:pPr>
      <w:rPr>
        <w:b w:val="0"/>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5E31360A"/>
    <w:multiLevelType w:val="singleLevel"/>
    <w:tmpl w:val="55E0C766"/>
    <w:lvl w:ilvl="0">
      <w:start w:val="1"/>
      <w:numFmt w:val="decimal"/>
      <w:lvlText w:val="%1."/>
      <w:lvlJc w:val="left"/>
      <w:pPr>
        <w:tabs>
          <w:tab w:val="num" w:pos="360"/>
        </w:tabs>
        <w:ind w:left="360" w:hanging="360"/>
      </w:pPr>
      <w:rPr>
        <w:rFonts w:cs="Times New Roman"/>
      </w:rPr>
    </w:lvl>
  </w:abstractNum>
  <w:abstractNum w:abstractNumId="46" w15:restartNumberingAfterBreak="0">
    <w:nsid w:val="68794698"/>
    <w:multiLevelType w:val="hybridMultilevel"/>
    <w:tmpl w:val="CC626E44"/>
    <w:lvl w:ilvl="0" w:tplc="92EC0840">
      <w:start w:val="2"/>
      <w:numFmt w:val="decimal"/>
      <w:lvlText w:val="%1)"/>
      <w:lvlJc w:val="left"/>
      <w:pPr>
        <w:ind w:left="24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5063C3"/>
    <w:multiLevelType w:val="hybridMultilevel"/>
    <w:tmpl w:val="B1F6A3B0"/>
    <w:lvl w:ilvl="0" w:tplc="F3C8CBDA">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21983C68">
      <w:start w:val="1"/>
      <w:numFmt w:val="decimal"/>
      <w:lvlText w:val="%2."/>
      <w:lvlJc w:val="left"/>
      <w:pPr>
        <w:tabs>
          <w:tab w:val="num" w:pos="360"/>
        </w:tabs>
        <w:ind w:left="357" w:hanging="357"/>
      </w:pPr>
      <w:rPr>
        <w:rFonts w:ascii="Times New Roman" w:hAnsi="Times New Roman" w:cs="Times New Roman" w:hint="default"/>
        <w:b w:val="0"/>
        <w:bCs/>
        <w:i w:val="0"/>
        <w:iCs w:val="0"/>
        <w:sz w:val="22"/>
        <w:szCs w:val="22"/>
        <w:u w:val="none"/>
      </w:rPr>
    </w:lvl>
    <w:lvl w:ilvl="2" w:tplc="B6DA4042">
      <w:start w:val="1"/>
      <w:numFmt w:val="lowerRoman"/>
      <w:lvlText w:val="%3."/>
      <w:lvlJc w:val="right"/>
      <w:pPr>
        <w:tabs>
          <w:tab w:val="num" w:pos="2160"/>
        </w:tabs>
        <w:ind w:left="2160" w:hanging="180"/>
      </w:pPr>
      <w:rPr>
        <w:rFonts w:ascii="Times New Roman" w:hAnsi="Times New Roman" w:cs="Times New Roman"/>
      </w:rPr>
    </w:lvl>
    <w:lvl w:ilvl="3" w:tplc="84BC99B0">
      <w:start w:val="1"/>
      <w:numFmt w:val="decimal"/>
      <w:lvlText w:val="%4."/>
      <w:lvlJc w:val="left"/>
      <w:pPr>
        <w:tabs>
          <w:tab w:val="num" w:pos="2880"/>
        </w:tabs>
        <w:ind w:left="2880" w:hanging="360"/>
      </w:pPr>
      <w:rPr>
        <w:rFonts w:ascii="Times New Roman" w:hAnsi="Times New Roman" w:cs="Times New Roman"/>
      </w:rPr>
    </w:lvl>
    <w:lvl w:ilvl="4" w:tplc="84623816">
      <w:start w:val="1"/>
      <w:numFmt w:val="lowerLetter"/>
      <w:lvlText w:val="%5."/>
      <w:lvlJc w:val="left"/>
      <w:pPr>
        <w:tabs>
          <w:tab w:val="num" w:pos="3600"/>
        </w:tabs>
        <w:ind w:left="3600" w:hanging="360"/>
      </w:pPr>
      <w:rPr>
        <w:rFonts w:ascii="Times New Roman" w:hAnsi="Times New Roman" w:cs="Times New Roman"/>
      </w:rPr>
    </w:lvl>
    <w:lvl w:ilvl="5" w:tplc="142EA64A">
      <w:start w:val="1"/>
      <w:numFmt w:val="lowerRoman"/>
      <w:lvlText w:val="%6."/>
      <w:lvlJc w:val="right"/>
      <w:pPr>
        <w:tabs>
          <w:tab w:val="num" w:pos="4320"/>
        </w:tabs>
        <w:ind w:left="4320" w:hanging="180"/>
      </w:pPr>
      <w:rPr>
        <w:rFonts w:ascii="Times New Roman" w:hAnsi="Times New Roman" w:cs="Times New Roman"/>
      </w:rPr>
    </w:lvl>
    <w:lvl w:ilvl="6" w:tplc="D2F6C4D6">
      <w:start w:val="1"/>
      <w:numFmt w:val="decimal"/>
      <w:lvlText w:val="%7."/>
      <w:lvlJc w:val="left"/>
      <w:pPr>
        <w:tabs>
          <w:tab w:val="num" w:pos="5040"/>
        </w:tabs>
        <w:ind w:left="5040" w:hanging="360"/>
      </w:pPr>
      <w:rPr>
        <w:rFonts w:ascii="Times New Roman" w:hAnsi="Times New Roman" w:cs="Times New Roman"/>
      </w:rPr>
    </w:lvl>
    <w:lvl w:ilvl="7" w:tplc="B7C23658">
      <w:start w:val="1"/>
      <w:numFmt w:val="lowerLetter"/>
      <w:lvlText w:val="%8."/>
      <w:lvlJc w:val="left"/>
      <w:pPr>
        <w:tabs>
          <w:tab w:val="num" w:pos="5760"/>
        </w:tabs>
        <w:ind w:left="5760" w:hanging="360"/>
      </w:pPr>
      <w:rPr>
        <w:rFonts w:ascii="Times New Roman" w:hAnsi="Times New Roman" w:cs="Times New Roman"/>
      </w:rPr>
    </w:lvl>
    <w:lvl w:ilvl="8" w:tplc="20B06D7E">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6A04791D"/>
    <w:multiLevelType w:val="hybridMultilevel"/>
    <w:tmpl w:val="2D6603B2"/>
    <w:lvl w:ilvl="0" w:tplc="04150017">
      <w:start w:val="1"/>
      <w:numFmt w:val="lowerLetter"/>
      <w:lvlText w:val="%1)"/>
      <w:lvlJc w:val="left"/>
      <w:pPr>
        <w:ind w:left="1425" w:hanging="360"/>
      </w:pPr>
    </w:lvl>
    <w:lvl w:ilvl="1" w:tplc="273C8E50">
      <w:start w:val="1"/>
      <w:numFmt w:val="lowerLetter"/>
      <w:lvlText w:val="%2)"/>
      <w:lvlJc w:val="left"/>
      <w:pPr>
        <w:ind w:left="2145" w:hanging="360"/>
      </w:pPr>
      <w:rPr>
        <w:rFonts w:ascii="Times New Roman" w:hAnsi="Times New Roman" w:cs="Times New Roman"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15:restartNumberingAfterBreak="0">
    <w:nsid w:val="6A1877B7"/>
    <w:multiLevelType w:val="hybridMultilevel"/>
    <w:tmpl w:val="B34E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DD716FA"/>
    <w:multiLevelType w:val="hybridMultilevel"/>
    <w:tmpl w:val="951A6E52"/>
    <w:lvl w:ilvl="0" w:tplc="08482CA8">
      <w:start w:val="1"/>
      <w:numFmt w:val="lowerLetter"/>
      <w:lvlText w:val="%1)"/>
      <w:lvlJc w:val="left"/>
      <w:pPr>
        <w:ind w:left="1069" w:hanging="360"/>
      </w:pPr>
      <w:rPr>
        <w:rFonts w:hint="default"/>
      </w:rPr>
    </w:lvl>
    <w:lvl w:ilvl="1" w:tplc="D50605F4">
      <w:start w:val="1"/>
      <w:numFmt w:val="decimal"/>
      <w:lvlText w:val="%2)"/>
      <w:lvlJc w:val="left"/>
      <w:pPr>
        <w:ind w:left="1999" w:hanging="570"/>
      </w:pPr>
      <w:rPr>
        <w:rFonts w:ascii="Times New Roman" w:hAnsi="Times New Roman"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E1D128F"/>
    <w:multiLevelType w:val="multilevel"/>
    <w:tmpl w:val="58E0E61E"/>
    <w:lvl w:ilvl="0">
      <w:start w:val="1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FD17709"/>
    <w:multiLevelType w:val="hybridMultilevel"/>
    <w:tmpl w:val="F1225184"/>
    <w:lvl w:ilvl="0" w:tplc="C6E2871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1005B7"/>
    <w:multiLevelType w:val="hybridMultilevel"/>
    <w:tmpl w:val="C8B0C0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7821762"/>
    <w:multiLevelType w:val="hybridMultilevel"/>
    <w:tmpl w:val="D5EC6F34"/>
    <w:lvl w:ilvl="0" w:tplc="0415000F">
      <w:start w:val="1"/>
      <w:numFmt w:val="decimal"/>
      <w:lvlText w:val="%1."/>
      <w:lvlJc w:val="left"/>
      <w:pPr>
        <w:tabs>
          <w:tab w:val="num" w:pos="720"/>
        </w:tabs>
        <w:ind w:left="720" w:hanging="360"/>
      </w:pPr>
      <w:rPr>
        <w:rFonts w:cs="Times New Roman"/>
      </w:rPr>
    </w:lvl>
    <w:lvl w:ilvl="1" w:tplc="96A0EF6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7956A57"/>
    <w:multiLevelType w:val="multilevel"/>
    <w:tmpl w:val="95CC237A"/>
    <w:lvl w:ilvl="0">
      <w:start w:val="1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8C578B4"/>
    <w:multiLevelType w:val="hybridMultilevel"/>
    <w:tmpl w:val="E25C9D2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9324A3D"/>
    <w:multiLevelType w:val="multilevel"/>
    <w:tmpl w:val="3ED862CE"/>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b/>
        <w:bCs/>
        <w:i w:val="0"/>
        <w:iCs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8" w15:restartNumberingAfterBreak="0">
    <w:nsid w:val="798A7E04"/>
    <w:multiLevelType w:val="hybridMultilevel"/>
    <w:tmpl w:val="E632C5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79C71C20"/>
    <w:multiLevelType w:val="singleLevel"/>
    <w:tmpl w:val="55E0C766"/>
    <w:lvl w:ilvl="0">
      <w:start w:val="1"/>
      <w:numFmt w:val="decimal"/>
      <w:lvlText w:val="%1."/>
      <w:lvlJc w:val="left"/>
      <w:pPr>
        <w:tabs>
          <w:tab w:val="num" w:pos="360"/>
        </w:tabs>
        <w:ind w:left="360" w:hanging="360"/>
      </w:pPr>
      <w:rPr>
        <w:rFonts w:cs="Times New Roman"/>
      </w:rPr>
    </w:lvl>
  </w:abstractNum>
  <w:abstractNum w:abstractNumId="60" w15:restartNumberingAfterBreak="0">
    <w:nsid w:val="7C5924C3"/>
    <w:multiLevelType w:val="hybridMultilevel"/>
    <w:tmpl w:val="0ABE5CE2"/>
    <w:lvl w:ilvl="0" w:tplc="04150017">
      <w:start w:val="1"/>
      <w:numFmt w:val="lowerLetter"/>
      <w:lvlText w:val="%1)"/>
      <w:lvlJc w:val="left"/>
      <w:pPr>
        <w:tabs>
          <w:tab w:val="num" w:pos="1080"/>
        </w:tabs>
        <w:ind w:left="1080" w:hanging="360"/>
      </w:pPr>
      <w:rPr>
        <w:rFonts w:hint="default"/>
      </w:rPr>
    </w:lvl>
    <w:lvl w:ilvl="1" w:tplc="1974D73E">
      <w:start w:val="1"/>
      <w:numFmt w:val="lowerLetter"/>
      <w:lvlText w:val="%2)"/>
      <w:lvlJc w:val="left"/>
      <w:pPr>
        <w:tabs>
          <w:tab w:val="num" w:pos="1800"/>
        </w:tabs>
        <w:ind w:left="1800" w:hanging="360"/>
      </w:pPr>
      <w:rPr>
        <w:rFonts w:cs="Times New Roman" w:hint="default"/>
      </w:rPr>
    </w:lvl>
    <w:lvl w:ilvl="2" w:tplc="00C29194">
      <w:start w:val="1"/>
      <w:numFmt w:val="decimal"/>
      <w:lvlText w:val="%3)"/>
      <w:lvlJc w:val="left"/>
      <w:pPr>
        <w:tabs>
          <w:tab w:val="num" w:pos="2700"/>
        </w:tabs>
        <w:ind w:left="2700" w:hanging="360"/>
      </w:pPr>
      <w:rPr>
        <w:rFonts w:cs="Times New Roman" w:hint="default"/>
      </w:rPr>
    </w:lvl>
    <w:lvl w:ilvl="3" w:tplc="F98AE202">
      <w:start w:val="4"/>
      <w:numFmt w:val="decimal"/>
      <w:lvlText w:val="%4."/>
      <w:lvlJc w:val="left"/>
      <w:pPr>
        <w:tabs>
          <w:tab w:val="num" w:pos="3240"/>
        </w:tabs>
        <w:ind w:left="3240" w:hanging="360"/>
      </w:pPr>
      <w:rPr>
        <w:rFonts w:cs="Times New Roman" w:hint="default"/>
        <w:b/>
        <w:i w:val="0"/>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7D1C6A4A"/>
    <w:multiLevelType w:val="multilevel"/>
    <w:tmpl w:val="089E08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475"/>
        </w:tabs>
        <w:ind w:left="2475" w:hanging="49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7DC25C37"/>
    <w:multiLevelType w:val="hybridMultilevel"/>
    <w:tmpl w:val="92CAE9FA"/>
    <w:lvl w:ilvl="0" w:tplc="B728F962">
      <w:start w:val="1"/>
      <w:numFmt w:val="lowerLetter"/>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5"/>
  </w:num>
  <w:num w:numId="3">
    <w:abstractNumId w:val="33"/>
  </w:num>
  <w:num w:numId="4">
    <w:abstractNumId w:val="57"/>
  </w:num>
  <w:num w:numId="5">
    <w:abstractNumId w:val="24"/>
  </w:num>
  <w:num w:numId="6">
    <w:abstractNumId w:val="20"/>
  </w:num>
  <w:num w:numId="7">
    <w:abstractNumId w:val="47"/>
  </w:num>
  <w:num w:numId="8">
    <w:abstractNumId w:val="6"/>
  </w:num>
  <w:num w:numId="9">
    <w:abstractNumId w:val="22"/>
  </w:num>
  <w:num w:numId="10">
    <w:abstractNumId w:val="21"/>
  </w:num>
  <w:num w:numId="11">
    <w:abstractNumId w:val="35"/>
  </w:num>
  <w:num w:numId="12">
    <w:abstractNumId w:val="56"/>
  </w:num>
  <w:num w:numId="13">
    <w:abstractNumId w:val="54"/>
  </w:num>
  <w:num w:numId="14">
    <w:abstractNumId w:val="7"/>
  </w:num>
  <w:num w:numId="15">
    <w:abstractNumId w:val="32"/>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10"/>
  </w:num>
  <w:num w:numId="25">
    <w:abstractNumId w:val="55"/>
  </w:num>
  <w:num w:numId="26">
    <w:abstractNumId w:val="51"/>
  </w:num>
  <w:num w:numId="27">
    <w:abstractNumId w:val="17"/>
  </w:num>
  <w:num w:numId="28">
    <w:abstractNumId w:val="25"/>
  </w:num>
  <w:num w:numId="29">
    <w:abstractNumId w:val="38"/>
  </w:num>
  <w:num w:numId="30">
    <w:abstractNumId w:val="40"/>
  </w:num>
  <w:num w:numId="31">
    <w:abstractNumId w:val="2"/>
  </w:num>
  <w:num w:numId="32">
    <w:abstractNumId w:val="4"/>
  </w:num>
  <w:num w:numId="33">
    <w:abstractNumId w:val="1"/>
  </w:num>
  <w:num w:numId="34">
    <w:abstractNumId w:val="50"/>
  </w:num>
  <w:num w:numId="35">
    <w:abstractNumId w:val="14"/>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9"/>
  </w:num>
  <w:num w:numId="40">
    <w:abstractNumId w:val="13"/>
  </w:num>
  <w:num w:numId="41">
    <w:abstractNumId w:val="27"/>
  </w:num>
  <w:num w:numId="42">
    <w:abstractNumId w:val="28"/>
  </w:num>
  <w:num w:numId="43">
    <w:abstractNumId w:val="62"/>
  </w:num>
  <w:num w:numId="44">
    <w:abstractNumId w:val="36"/>
  </w:num>
  <w:num w:numId="45">
    <w:abstractNumId w:val="39"/>
  </w:num>
  <w:num w:numId="46">
    <w:abstractNumId w:val="48"/>
  </w:num>
  <w:num w:numId="47">
    <w:abstractNumId w:val="30"/>
  </w:num>
  <w:num w:numId="48">
    <w:abstractNumId w:val="18"/>
  </w:num>
  <w:num w:numId="49">
    <w:abstractNumId w:val="60"/>
  </w:num>
  <w:num w:numId="50">
    <w:abstractNumId w:val="44"/>
  </w:num>
  <w:num w:numId="51">
    <w:abstractNumId w:val="31"/>
  </w:num>
  <w:num w:numId="52">
    <w:abstractNumId w:val="26"/>
  </w:num>
  <w:num w:numId="53">
    <w:abstractNumId w:val="9"/>
  </w:num>
  <w:num w:numId="54">
    <w:abstractNumId w:val="41"/>
  </w:num>
  <w:num w:numId="55">
    <w:abstractNumId w:val="8"/>
  </w:num>
  <w:num w:numId="56">
    <w:abstractNumId w:val="46"/>
  </w:num>
  <w:num w:numId="57">
    <w:abstractNumId w:val="12"/>
  </w:num>
  <w:num w:numId="58">
    <w:abstractNumId w:val="52"/>
  </w:num>
  <w:num w:numId="59">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B"/>
    <w:rsid w:val="0000023C"/>
    <w:rsid w:val="00001066"/>
    <w:rsid w:val="0000118F"/>
    <w:rsid w:val="00004541"/>
    <w:rsid w:val="00006B1D"/>
    <w:rsid w:val="00010855"/>
    <w:rsid w:val="00011155"/>
    <w:rsid w:val="00011674"/>
    <w:rsid w:val="000130E9"/>
    <w:rsid w:val="000139FB"/>
    <w:rsid w:val="0001560E"/>
    <w:rsid w:val="00024A6A"/>
    <w:rsid w:val="0002598C"/>
    <w:rsid w:val="000273CA"/>
    <w:rsid w:val="00027DE3"/>
    <w:rsid w:val="000306CA"/>
    <w:rsid w:val="00032193"/>
    <w:rsid w:val="000368D9"/>
    <w:rsid w:val="000376A7"/>
    <w:rsid w:val="00041764"/>
    <w:rsid w:val="000417AD"/>
    <w:rsid w:val="000424FC"/>
    <w:rsid w:val="000428E4"/>
    <w:rsid w:val="00043360"/>
    <w:rsid w:val="00043589"/>
    <w:rsid w:val="00044426"/>
    <w:rsid w:val="0004573D"/>
    <w:rsid w:val="000465AA"/>
    <w:rsid w:val="00051B12"/>
    <w:rsid w:val="00051C32"/>
    <w:rsid w:val="00051F2F"/>
    <w:rsid w:val="00053CD2"/>
    <w:rsid w:val="00054641"/>
    <w:rsid w:val="00055B65"/>
    <w:rsid w:val="00060AF9"/>
    <w:rsid w:val="00067109"/>
    <w:rsid w:val="000674BE"/>
    <w:rsid w:val="000713C8"/>
    <w:rsid w:val="00071805"/>
    <w:rsid w:val="0007450E"/>
    <w:rsid w:val="000747BE"/>
    <w:rsid w:val="00074A9D"/>
    <w:rsid w:val="00075272"/>
    <w:rsid w:val="00076413"/>
    <w:rsid w:val="00080A5F"/>
    <w:rsid w:val="000850C0"/>
    <w:rsid w:val="000863CF"/>
    <w:rsid w:val="00086ABB"/>
    <w:rsid w:val="00087FB6"/>
    <w:rsid w:val="00093CEB"/>
    <w:rsid w:val="000949DF"/>
    <w:rsid w:val="00095376"/>
    <w:rsid w:val="00097118"/>
    <w:rsid w:val="000A09B6"/>
    <w:rsid w:val="000A214E"/>
    <w:rsid w:val="000A4081"/>
    <w:rsid w:val="000A6426"/>
    <w:rsid w:val="000A70BE"/>
    <w:rsid w:val="000A713A"/>
    <w:rsid w:val="000B0685"/>
    <w:rsid w:val="000B27C5"/>
    <w:rsid w:val="000B2D74"/>
    <w:rsid w:val="000B49B6"/>
    <w:rsid w:val="000B4CA0"/>
    <w:rsid w:val="000B6F94"/>
    <w:rsid w:val="000B798D"/>
    <w:rsid w:val="000B7C3A"/>
    <w:rsid w:val="000C248A"/>
    <w:rsid w:val="000C4BE6"/>
    <w:rsid w:val="000C5685"/>
    <w:rsid w:val="000C5D84"/>
    <w:rsid w:val="000D1AA8"/>
    <w:rsid w:val="000D301E"/>
    <w:rsid w:val="000D356B"/>
    <w:rsid w:val="000D4A01"/>
    <w:rsid w:val="000E046D"/>
    <w:rsid w:val="000E0ABC"/>
    <w:rsid w:val="000E2B49"/>
    <w:rsid w:val="000E33BD"/>
    <w:rsid w:val="000E3D36"/>
    <w:rsid w:val="000E61BE"/>
    <w:rsid w:val="000E6934"/>
    <w:rsid w:val="000F093E"/>
    <w:rsid w:val="000F0BF5"/>
    <w:rsid w:val="000F0F5E"/>
    <w:rsid w:val="000F4518"/>
    <w:rsid w:val="000F4601"/>
    <w:rsid w:val="000F538C"/>
    <w:rsid w:val="000F64D5"/>
    <w:rsid w:val="000F6AFF"/>
    <w:rsid w:val="00102B4C"/>
    <w:rsid w:val="00106D0E"/>
    <w:rsid w:val="0010732F"/>
    <w:rsid w:val="00107B59"/>
    <w:rsid w:val="0011072F"/>
    <w:rsid w:val="00113971"/>
    <w:rsid w:val="00114032"/>
    <w:rsid w:val="00120BC6"/>
    <w:rsid w:val="00121813"/>
    <w:rsid w:val="001244D0"/>
    <w:rsid w:val="001250AF"/>
    <w:rsid w:val="001255CD"/>
    <w:rsid w:val="001269FB"/>
    <w:rsid w:val="00133057"/>
    <w:rsid w:val="0013380D"/>
    <w:rsid w:val="0013382A"/>
    <w:rsid w:val="00134E33"/>
    <w:rsid w:val="00135A0D"/>
    <w:rsid w:val="001422AE"/>
    <w:rsid w:val="00147AAF"/>
    <w:rsid w:val="00150153"/>
    <w:rsid w:val="00150CBE"/>
    <w:rsid w:val="001518F8"/>
    <w:rsid w:val="00151991"/>
    <w:rsid w:val="00154190"/>
    <w:rsid w:val="00156973"/>
    <w:rsid w:val="00160439"/>
    <w:rsid w:val="0016124C"/>
    <w:rsid w:val="001669DE"/>
    <w:rsid w:val="001704F1"/>
    <w:rsid w:val="00170640"/>
    <w:rsid w:val="001728B7"/>
    <w:rsid w:val="00172B69"/>
    <w:rsid w:val="00172D7A"/>
    <w:rsid w:val="00174CAA"/>
    <w:rsid w:val="001754EE"/>
    <w:rsid w:val="00176AEF"/>
    <w:rsid w:val="001805B1"/>
    <w:rsid w:val="00180611"/>
    <w:rsid w:val="00181824"/>
    <w:rsid w:val="00182D17"/>
    <w:rsid w:val="001844E2"/>
    <w:rsid w:val="001846BD"/>
    <w:rsid w:val="0018491C"/>
    <w:rsid w:val="00184A15"/>
    <w:rsid w:val="0018640E"/>
    <w:rsid w:val="00191A94"/>
    <w:rsid w:val="001925F5"/>
    <w:rsid w:val="00192DA0"/>
    <w:rsid w:val="00193FCF"/>
    <w:rsid w:val="00194666"/>
    <w:rsid w:val="00194EBB"/>
    <w:rsid w:val="00196834"/>
    <w:rsid w:val="001975F4"/>
    <w:rsid w:val="00197BC3"/>
    <w:rsid w:val="001A0529"/>
    <w:rsid w:val="001A286E"/>
    <w:rsid w:val="001A3715"/>
    <w:rsid w:val="001A7BA5"/>
    <w:rsid w:val="001A7FB9"/>
    <w:rsid w:val="001B1518"/>
    <w:rsid w:val="001B1EE3"/>
    <w:rsid w:val="001B472C"/>
    <w:rsid w:val="001C00C0"/>
    <w:rsid w:val="001C6F06"/>
    <w:rsid w:val="001D1C51"/>
    <w:rsid w:val="001D20C9"/>
    <w:rsid w:val="001D376D"/>
    <w:rsid w:val="001D44D6"/>
    <w:rsid w:val="001E1F91"/>
    <w:rsid w:val="001E33A2"/>
    <w:rsid w:val="001E4A0A"/>
    <w:rsid w:val="001E4F0C"/>
    <w:rsid w:val="001E5240"/>
    <w:rsid w:val="001E5930"/>
    <w:rsid w:val="001E6D76"/>
    <w:rsid w:val="001E7E87"/>
    <w:rsid w:val="001F290E"/>
    <w:rsid w:val="001F2FBF"/>
    <w:rsid w:val="00202C30"/>
    <w:rsid w:val="00206B44"/>
    <w:rsid w:val="00210274"/>
    <w:rsid w:val="00210E2F"/>
    <w:rsid w:val="00214E0A"/>
    <w:rsid w:val="00214FAC"/>
    <w:rsid w:val="002175FC"/>
    <w:rsid w:val="00217ECF"/>
    <w:rsid w:val="0022003D"/>
    <w:rsid w:val="00220396"/>
    <w:rsid w:val="00222102"/>
    <w:rsid w:val="00223344"/>
    <w:rsid w:val="0022519D"/>
    <w:rsid w:val="0022644C"/>
    <w:rsid w:val="00227CE3"/>
    <w:rsid w:val="00230E0E"/>
    <w:rsid w:val="00241BE5"/>
    <w:rsid w:val="00243922"/>
    <w:rsid w:val="00246ADA"/>
    <w:rsid w:val="00247F9D"/>
    <w:rsid w:val="00250433"/>
    <w:rsid w:val="00250633"/>
    <w:rsid w:val="00252744"/>
    <w:rsid w:val="002611CC"/>
    <w:rsid w:val="00264B51"/>
    <w:rsid w:val="00272794"/>
    <w:rsid w:val="00272C3B"/>
    <w:rsid w:val="00272FC5"/>
    <w:rsid w:val="002743E1"/>
    <w:rsid w:val="00277489"/>
    <w:rsid w:val="0028052D"/>
    <w:rsid w:val="00281906"/>
    <w:rsid w:val="00282D7B"/>
    <w:rsid w:val="00282DEA"/>
    <w:rsid w:val="00286469"/>
    <w:rsid w:val="00286712"/>
    <w:rsid w:val="0028723B"/>
    <w:rsid w:val="00287A68"/>
    <w:rsid w:val="00287F99"/>
    <w:rsid w:val="00290DE4"/>
    <w:rsid w:val="00296A77"/>
    <w:rsid w:val="00296C11"/>
    <w:rsid w:val="00296EF2"/>
    <w:rsid w:val="002A27A9"/>
    <w:rsid w:val="002A491B"/>
    <w:rsid w:val="002A5C03"/>
    <w:rsid w:val="002A6C2E"/>
    <w:rsid w:val="002A73DE"/>
    <w:rsid w:val="002B1A23"/>
    <w:rsid w:val="002B2679"/>
    <w:rsid w:val="002C4A46"/>
    <w:rsid w:val="002C6EBF"/>
    <w:rsid w:val="002D06FD"/>
    <w:rsid w:val="002D0ACC"/>
    <w:rsid w:val="002D1686"/>
    <w:rsid w:val="002D2C6D"/>
    <w:rsid w:val="002D348C"/>
    <w:rsid w:val="002D427C"/>
    <w:rsid w:val="002D5AB0"/>
    <w:rsid w:val="002E1042"/>
    <w:rsid w:val="002E19D7"/>
    <w:rsid w:val="002E27C0"/>
    <w:rsid w:val="002E3330"/>
    <w:rsid w:val="002E34DF"/>
    <w:rsid w:val="002E4FFC"/>
    <w:rsid w:val="002E73B1"/>
    <w:rsid w:val="002E7770"/>
    <w:rsid w:val="002F2257"/>
    <w:rsid w:val="002F360A"/>
    <w:rsid w:val="002F6FA5"/>
    <w:rsid w:val="0030009B"/>
    <w:rsid w:val="003015A5"/>
    <w:rsid w:val="003029DB"/>
    <w:rsid w:val="00305B1A"/>
    <w:rsid w:val="00305CDE"/>
    <w:rsid w:val="0031129C"/>
    <w:rsid w:val="00315F04"/>
    <w:rsid w:val="00315FEE"/>
    <w:rsid w:val="0032156C"/>
    <w:rsid w:val="003219C0"/>
    <w:rsid w:val="003315E3"/>
    <w:rsid w:val="00331DF1"/>
    <w:rsid w:val="0033330B"/>
    <w:rsid w:val="00334F6E"/>
    <w:rsid w:val="00336DE8"/>
    <w:rsid w:val="00341E87"/>
    <w:rsid w:val="003422D4"/>
    <w:rsid w:val="00342582"/>
    <w:rsid w:val="00342837"/>
    <w:rsid w:val="003449BC"/>
    <w:rsid w:val="00347E2D"/>
    <w:rsid w:val="00351296"/>
    <w:rsid w:val="0035377A"/>
    <w:rsid w:val="003548CA"/>
    <w:rsid w:val="00356826"/>
    <w:rsid w:val="00356CC6"/>
    <w:rsid w:val="0036341A"/>
    <w:rsid w:val="003636C5"/>
    <w:rsid w:val="003654FC"/>
    <w:rsid w:val="00370225"/>
    <w:rsid w:val="003727EA"/>
    <w:rsid w:val="00372A3D"/>
    <w:rsid w:val="0037410E"/>
    <w:rsid w:val="00374935"/>
    <w:rsid w:val="00376929"/>
    <w:rsid w:val="0038081A"/>
    <w:rsid w:val="00380B10"/>
    <w:rsid w:val="003826A1"/>
    <w:rsid w:val="0038346F"/>
    <w:rsid w:val="00383A7B"/>
    <w:rsid w:val="00385FE4"/>
    <w:rsid w:val="00386572"/>
    <w:rsid w:val="00390B75"/>
    <w:rsid w:val="0039116A"/>
    <w:rsid w:val="00392915"/>
    <w:rsid w:val="00392B08"/>
    <w:rsid w:val="00392C6A"/>
    <w:rsid w:val="00393A8A"/>
    <w:rsid w:val="003960C8"/>
    <w:rsid w:val="003A20D8"/>
    <w:rsid w:val="003A4559"/>
    <w:rsid w:val="003A46A7"/>
    <w:rsid w:val="003B3253"/>
    <w:rsid w:val="003B3AFC"/>
    <w:rsid w:val="003B5068"/>
    <w:rsid w:val="003B53C9"/>
    <w:rsid w:val="003B615A"/>
    <w:rsid w:val="003C11F5"/>
    <w:rsid w:val="003C3BD7"/>
    <w:rsid w:val="003C44E2"/>
    <w:rsid w:val="003C572B"/>
    <w:rsid w:val="003C574B"/>
    <w:rsid w:val="003C7081"/>
    <w:rsid w:val="003D0519"/>
    <w:rsid w:val="003D3D5B"/>
    <w:rsid w:val="003E1D11"/>
    <w:rsid w:val="003E1F28"/>
    <w:rsid w:val="003E42E8"/>
    <w:rsid w:val="003E4FB2"/>
    <w:rsid w:val="003E52EA"/>
    <w:rsid w:val="003F043C"/>
    <w:rsid w:val="003F0EB4"/>
    <w:rsid w:val="003F538F"/>
    <w:rsid w:val="003F7EE6"/>
    <w:rsid w:val="0040039F"/>
    <w:rsid w:val="00400A39"/>
    <w:rsid w:val="0040306E"/>
    <w:rsid w:val="004039F7"/>
    <w:rsid w:val="00405325"/>
    <w:rsid w:val="0040565D"/>
    <w:rsid w:val="004058E8"/>
    <w:rsid w:val="00407357"/>
    <w:rsid w:val="00411418"/>
    <w:rsid w:val="00412CD9"/>
    <w:rsid w:val="00413259"/>
    <w:rsid w:val="00413E5C"/>
    <w:rsid w:val="00415435"/>
    <w:rsid w:val="004162DE"/>
    <w:rsid w:val="00416BA1"/>
    <w:rsid w:val="004211E2"/>
    <w:rsid w:val="00422BFE"/>
    <w:rsid w:val="00425174"/>
    <w:rsid w:val="004258AB"/>
    <w:rsid w:val="00433F3D"/>
    <w:rsid w:val="00437722"/>
    <w:rsid w:val="00437EF4"/>
    <w:rsid w:val="004436C3"/>
    <w:rsid w:val="00444315"/>
    <w:rsid w:val="004450FB"/>
    <w:rsid w:val="0044790D"/>
    <w:rsid w:val="00447CF6"/>
    <w:rsid w:val="00453B5E"/>
    <w:rsid w:val="004548D9"/>
    <w:rsid w:val="0045557E"/>
    <w:rsid w:val="00461A92"/>
    <w:rsid w:val="00461C5A"/>
    <w:rsid w:val="004623B0"/>
    <w:rsid w:val="00464745"/>
    <w:rsid w:val="004656C0"/>
    <w:rsid w:val="0046772A"/>
    <w:rsid w:val="00467EC8"/>
    <w:rsid w:val="00470BE1"/>
    <w:rsid w:val="00472B95"/>
    <w:rsid w:val="00472C52"/>
    <w:rsid w:val="00472EE5"/>
    <w:rsid w:val="00473DDB"/>
    <w:rsid w:val="00475977"/>
    <w:rsid w:val="0047704A"/>
    <w:rsid w:val="00481D0F"/>
    <w:rsid w:val="0048414D"/>
    <w:rsid w:val="004852B1"/>
    <w:rsid w:val="00492FC5"/>
    <w:rsid w:val="00496C9C"/>
    <w:rsid w:val="00496F1A"/>
    <w:rsid w:val="004A2B7F"/>
    <w:rsid w:val="004A331A"/>
    <w:rsid w:val="004A651A"/>
    <w:rsid w:val="004B1830"/>
    <w:rsid w:val="004B21FF"/>
    <w:rsid w:val="004B363D"/>
    <w:rsid w:val="004C611F"/>
    <w:rsid w:val="004D1608"/>
    <w:rsid w:val="004D182E"/>
    <w:rsid w:val="004D36C9"/>
    <w:rsid w:val="004D6ABC"/>
    <w:rsid w:val="004D7DD2"/>
    <w:rsid w:val="004E1BA9"/>
    <w:rsid w:val="004E34EA"/>
    <w:rsid w:val="004E7AA3"/>
    <w:rsid w:val="004F1B6A"/>
    <w:rsid w:val="004F3B96"/>
    <w:rsid w:val="004F4B30"/>
    <w:rsid w:val="004F590F"/>
    <w:rsid w:val="004F6A83"/>
    <w:rsid w:val="004F6EC0"/>
    <w:rsid w:val="004F71BA"/>
    <w:rsid w:val="00500CD7"/>
    <w:rsid w:val="00502C39"/>
    <w:rsid w:val="0050537A"/>
    <w:rsid w:val="00512704"/>
    <w:rsid w:val="00513F19"/>
    <w:rsid w:val="00513F9F"/>
    <w:rsid w:val="00513FAD"/>
    <w:rsid w:val="005158D5"/>
    <w:rsid w:val="005161F8"/>
    <w:rsid w:val="00517326"/>
    <w:rsid w:val="00523C61"/>
    <w:rsid w:val="00531129"/>
    <w:rsid w:val="0053286A"/>
    <w:rsid w:val="005333B0"/>
    <w:rsid w:val="0053548F"/>
    <w:rsid w:val="005356AD"/>
    <w:rsid w:val="00535872"/>
    <w:rsid w:val="005415B2"/>
    <w:rsid w:val="0054180E"/>
    <w:rsid w:val="00543722"/>
    <w:rsid w:val="00543800"/>
    <w:rsid w:val="005443B6"/>
    <w:rsid w:val="00545E8E"/>
    <w:rsid w:val="00554A5A"/>
    <w:rsid w:val="005551A8"/>
    <w:rsid w:val="00555B6B"/>
    <w:rsid w:val="005606C5"/>
    <w:rsid w:val="00561387"/>
    <w:rsid w:val="00563FA2"/>
    <w:rsid w:val="005713CD"/>
    <w:rsid w:val="005714CB"/>
    <w:rsid w:val="00572710"/>
    <w:rsid w:val="005761D4"/>
    <w:rsid w:val="00576B5C"/>
    <w:rsid w:val="00576E8E"/>
    <w:rsid w:val="00576F9C"/>
    <w:rsid w:val="00582D84"/>
    <w:rsid w:val="00590F47"/>
    <w:rsid w:val="00591B61"/>
    <w:rsid w:val="00592BB3"/>
    <w:rsid w:val="00596A04"/>
    <w:rsid w:val="005A01FE"/>
    <w:rsid w:val="005A11A6"/>
    <w:rsid w:val="005A1A2C"/>
    <w:rsid w:val="005B0A06"/>
    <w:rsid w:val="005B156E"/>
    <w:rsid w:val="005B4772"/>
    <w:rsid w:val="005B60AE"/>
    <w:rsid w:val="005B60D7"/>
    <w:rsid w:val="005B6197"/>
    <w:rsid w:val="005B6609"/>
    <w:rsid w:val="005C292C"/>
    <w:rsid w:val="005C4155"/>
    <w:rsid w:val="005C4BC2"/>
    <w:rsid w:val="005C7A8D"/>
    <w:rsid w:val="005D1233"/>
    <w:rsid w:val="005D19FD"/>
    <w:rsid w:val="005D2CCF"/>
    <w:rsid w:val="005D45F9"/>
    <w:rsid w:val="005D61A8"/>
    <w:rsid w:val="005E3009"/>
    <w:rsid w:val="005E3EDA"/>
    <w:rsid w:val="005E4B67"/>
    <w:rsid w:val="005E6356"/>
    <w:rsid w:val="005E7DBE"/>
    <w:rsid w:val="005E7E32"/>
    <w:rsid w:val="005F10A3"/>
    <w:rsid w:val="005F5D2D"/>
    <w:rsid w:val="00600403"/>
    <w:rsid w:val="006038EC"/>
    <w:rsid w:val="00603E11"/>
    <w:rsid w:val="00603F8D"/>
    <w:rsid w:val="00603F94"/>
    <w:rsid w:val="006044A9"/>
    <w:rsid w:val="00605056"/>
    <w:rsid w:val="006055B9"/>
    <w:rsid w:val="00605A91"/>
    <w:rsid w:val="0060721C"/>
    <w:rsid w:val="0061126B"/>
    <w:rsid w:val="006151A9"/>
    <w:rsid w:val="00620E61"/>
    <w:rsid w:val="00621F80"/>
    <w:rsid w:val="00623AD8"/>
    <w:rsid w:val="00631AF8"/>
    <w:rsid w:val="00635469"/>
    <w:rsid w:val="0063594B"/>
    <w:rsid w:val="00635D76"/>
    <w:rsid w:val="00636DB2"/>
    <w:rsid w:val="00637CD3"/>
    <w:rsid w:val="0064027D"/>
    <w:rsid w:val="00640C3F"/>
    <w:rsid w:val="00643D44"/>
    <w:rsid w:val="0064471B"/>
    <w:rsid w:val="00644E58"/>
    <w:rsid w:val="00650CF5"/>
    <w:rsid w:val="006510B3"/>
    <w:rsid w:val="00651514"/>
    <w:rsid w:val="00654E36"/>
    <w:rsid w:val="006623FD"/>
    <w:rsid w:val="00662B1C"/>
    <w:rsid w:val="00665115"/>
    <w:rsid w:val="00666B7C"/>
    <w:rsid w:val="006676EB"/>
    <w:rsid w:val="00672A90"/>
    <w:rsid w:val="00673547"/>
    <w:rsid w:val="0067392D"/>
    <w:rsid w:val="00674FCD"/>
    <w:rsid w:val="00676DB9"/>
    <w:rsid w:val="00677A18"/>
    <w:rsid w:val="00684803"/>
    <w:rsid w:val="00686C36"/>
    <w:rsid w:val="006960F2"/>
    <w:rsid w:val="0069665B"/>
    <w:rsid w:val="00697D1F"/>
    <w:rsid w:val="006A17EB"/>
    <w:rsid w:val="006A3DC7"/>
    <w:rsid w:val="006A5120"/>
    <w:rsid w:val="006B28F6"/>
    <w:rsid w:val="006B2D8E"/>
    <w:rsid w:val="006B5EAD"/>
    <w:rsid w:val="006C241F"/>
    <w:rsid w:val="006C26E7"/>
    <w:rsid w:val="006C2A2E"/>
    <w:rsid w:val="006C7C21"/>
    <w:rsid w:val="006D0545"/>
    <w:rsid w:val="006D0B9B"/>
    <w:rsid w:val="006D279D"/>
    <w:rsid w:val="006D3099"/>
    <w:rsid w:val="006D320B"/>
    <w:rsid w:val="006D3CE9"/>
    <w:rsid w:val="006D46ED"/>
    <w:rsid w:val="006D5CA7"/>
    <w:rsid w:val="006D5EA2"/>
    <w:rsid w:val="006D7719"/>
    <w:rsid w:val="006D7DAB"/>
    <w:rsid w:val="006E033D"/>
    <w:rsid w:val="006E3C39"/>
    <w:rsid w:val="006E4206"/>
    <w:rsid w:val="006E4CD9"/>
    <w:rsid w:val="006E547D"/>
    <w:rsid w:val="006E5EE0"/>
    <w:rsid w:val="006E6F1E"/>
    <w:rsid w:val="006F01DF"/>
    <w:rsid w:val="006F3894"/>
    <w:rsid w:val="00700DF1"/>
    <w:rsid w:val="00703995"/>
    <w:rsid w:val="00711BF8"/>
    <w:rsid w:val="00714221"/>
    <w:rsid w:val="00714DE0"/>
    <w:rsid w:val="007155F4"/>
    <w:rsid w:val="00715851"/>
    <w:rsid w:val="00716D9D"/>
    <w:rsid w:val="0072126E"/>
    <w:rsid w:val="00723215"/>
    <w:rsid w:val="00724D94"/>
    <w:rsid w:val="00725831"/>
    <w:rsid w:val="00730D3F"/>
    <w:rsid w:val="00734FD1"/>
    <w:rsid w:val="00735BE7"/>
    <w:rsid w:val="007361F8"/>
    <w:rsid w:val="007408FB"/>
    <w:rsid w:val="00742E88"/>
    <w:rsid w:val="0074320B"/>
    <w:rsid w:val="007446EE"/>
    <w:rsid w:val="0074523C"/>
    <w:rsid w:val="007461EE"/>
    <w:rsid w:val="007519E9"/>
    <w:rsid w:val="00753389"/>
    <w:rsid w:val="00757656"/>
    <w:rsid w:val="00761525"/>
    <w:rsid w:val="00763E22"/>
    <w:rsid w:val="00764146"/>
    <w:rsid w:val="007644D0"/>
    <w:rsid w:val="00764586"/>
    <w:rsid w:val="00765991"/>
    <w:rsid w:val="007660AC"/>
    <w:rsid w:val="007665A6"/>
    <w:rsid w:val="00770951"/>
    <w:rsid w:val="00771CA0"/>
    <w:rsid w:val="007720B5"/>
    <w:rsid w:val="007753FB"/>
    <w:rsid w:val="007755C7"/>
    <w:rsid w:val="0077742E"/>
    <w:rsid w:val="00781EB7"/>
    <w:rsid w:val="007828AD"/>
    <w:rsid w:val="007832A4"/>
    <w:rsid w:val="0078575F"/>
    <w:rsid w:val="00785FDB"/>
    <w:rsid w:val="00790208"/>
    <w:rsid w:val="00793868"/>
    <w:rsid w:val="00795537"/>
    <w:rsid w:val="00795E51"/>
    <w:rsid w:val="007961EB"/>
    <w:rsid w:val="007A0F2F"/>
    <w:rsid w:val="007A4377"/>
    <w:rsid w:val="007A451A"/>
    <w:rsid w:val="007A483E"/>
    <w:rsid w:val="007A6A47"/>
    <w:rsid w:val="007A6F28"/>
    <w:rsid w:val="007A7FB7"/>
    <w:rsid w:val="007B224B"/>
    <w:rsid w:val="007B4AE1"/>
    <w:rsid w:val="007B4B40"/>
    <w:rsid w:val="007B5C77"/>
    <w:rsid w:val="007B6743"/>
    <w:rsid w:val="007C1C32"/>
    <w:rsid w:val="007C3139"/>
    <w:rsid w:val="007C3FAF"/>
    <w:rsid w:val="007C5DBD"/>
    <w:rsid w:val="007C5FD7"/>
    <w:rsid w:val="007D0B1C"/>
    <w:rsid w:val="007D123B"/>
    <w:rsid w:val="007D3C71"/>
    <w:rsid w:val="007D500A"/>
    <w:rsid w:val="007E046D"/>
    <w:rsid w:val="007E1209"/>
    <w:rsid w:val="007E3770"/>
    <w:rsid w:val="007E4548"/>
    <w:rsid w:val="007E4BFD"/>
    <w:rsid w:val="007E5238"/>
    <w:rsid w:val="007E5717"/>
    <w:rsid w:val="007F0AD4"/>
    <w:rsid w:val="007F1FA9"/>
    <w:rsid w:val="007F3A49"/>
    <w:rsid w:val="007F4248"/>
    <w:rsid w:val="008001C7"/>
    <w:rsid w:val="008029F7"/>
    <w:rsid w:val="0080561E"/>
    <w:rsid w:val="0080563E"/>
    <w:rsid w:val="008112B2"/>
    <w:rsid w:val="008127F3"/>
    <w:rsid w:val="008145DA"/>
    <w:rsid w:val="0081556E"/>
    <w:rsid w:val="00816C70"/>
    <w:rsid w:val="00822178"/>
    <w:rsid w:val="00822C85"/>
    <w:rsid w:val="00824843"/>
    <w:rsid w:val="00824AD5"/>
    <w:rsid w:val="008271DE"/>
    <w:rsid w:val="0083072C"/>
    <w:rsid w:val="00830C5D"/>
    <w:rsid w:val="00830FE6"/>
    <w:rsid w:val="00831F43"/>
    <w:rsid w:val="008324BC"/>
    <w:rsid w:val="0084105B"/>
    <w:rsid w:val="008419C2"/>
    <w:rsid w:val="00841DBB"/>
    <w:rsid w:val="00842E1D"/>
    <w:rsid w:val="0084345D"/>
    <w:rsid w:val="0084439E"/>
    <w:rsid w:val="008465D5"/>
    <w:rsid w:val="008518A6"/>
    <w:rsid w:val="008524FA"/>
    <w:rsid w:val="0085286C"/>
    <w:rsid w:val="0085418D"/>
    <w:rsid w:val="00855180"/>
    <w:rsid w:val="00856A4C"/>
    <w:rsid w:val="00860031"/>
    <w:rsid w:val="00861458"/>
    <w:rsid w:val="008645F1"/>
    <w:rsid w:val="00864B44"/>
    <w:rsid w:val="0086536E"/>
    <w:rsid w:val="00867FC9"/>
    <w:rsid w:val="00872B84"/>
    <w:rsid w:val="008732AD"/>
    <w:rsid w:val="008767C1"/>
    <w:rsid w:val="00877311"/>
    <w:rsid w:val="008778A2"/>
    <w:rsid w:val="0088034B"/>
    <w:rsid w:val="00882226"/>
    <w:rsid w:val="0088254A"/>
    <w:rsid w:val="0088603B"/>
    <w:rsid w:val="00887B55"/>
    <w:rsid w:val="00890478"/>
    <w:rsid w:val="008909EB"/>
    <w:rsid w:val="00892533"/>
    <w:rsid w:val="008953FE"/>
    <w:rsid w:val="008A017A"/>
    <w:rsid w:val="008A0385"/>
    <w:rsid w:val="008A06AD"/>
    <w:rsid w:val="008A0B3D"/>
    <w:rsid w:val="008A1674"/>
    <w:rsid w:val="008A2DE1"/>
    <w:rsid w:val="008A3BB5"/>
    <w:rsid w:val="008A5296"/>
    <w:rsid w:val="008B021E"/>
    <w:rsid w:val="008B21F9"/>
    <w:rsid w:val="008B23BF"/>
    <w:rsid w:val="008B50FE"/>
    <w:rsid w:val="008B7885"/>
    <w:rsid w:val="008C3BBC"/>
    <w:rsid w:val="008C5387"/>
    <w:rsid w:val="008C798E"/>
    <w:rsid w:val="008D1270"/>
    <w:rsid w:val="008D2206"/>
    <w:rsid w:val="008D39B4"/>
    <w:rsid w:val="008D4432"/>
    <w:rsid w:val="008D6FDC"/>
    <w:rsid w:val="008D7311"/>
    <w:rsid w:val="008E0BE7"/>
    <w:rsid w:val="008E1C29"/>
    <w:rsid w:val="008E34E1"/>
    <w:rsid w:val="008E3C06"/>
    <w:rsid w:val="008F0C6B"/>
    <w:rsid w:val="008F1269"/>
    <w:rsid w:val="00901A95"/>
    <w:rsid w:val="0090418F"/>
    <w:rsid w:val="009071DB"/>
    <w:rsid w:val="00907542"/>
    <w:rsid w:val="009104E8"/>
    <w:rsid w:val="0091575D"/>
    <w:rsid w:val="00915B1D"/>
    <w:rsid w:val="00915B3C"/>
    <w:rsid w:val="0091683F"/>
    <w:rsid w:val="0091744C"/>
    <w:rsid w:val="0092256C"/>
    <w:rsid w:val="0092653F"/>
    <w:rsid w:val="00926D59"/>
    <w:rsid w:val="0092786D"/>
    <w:rsid w:val="00927D15"/>
    <w:rsid w:val="0093058A"/>
    <w:rsid w:val="00933274"/>
    <w:rsid w:val="00936508"/>
    <w:rsid w:val="009367DF"/>
    <w:rsid w:val="00940D6C"/>
    <w:rsid w:val="00943277"/>
    <w:rsid w:val="00944BC9"/>
    <w:rsid w:val="00946809"/>
    <w:rsid w:val="00947475"/>
    <w:rsid w:val="00951860"/>
    <w:rsid w:val="009522D0"/>
    <w:rsid w:val="0095298F"/>
    <w:rsid w:val="009537D0"/>
    <w:rsid w:val="009550AF"/>
    <w:rsid w:val="00955615"/>
    <w:rsid w:val="00957487"/>
    <w:rsid w:val="00957533"/>
    <w:rsid w:val="00962D7A"/>
    <w:rsid w:val="00966380"/>
    <w:rsid w:val="00970E3B"/>
    <w:rsid w:val="00973990"/>
    <w:rsid w:val="00984E35"/>
    <w:rsid w:val="00984F46"/>
    <w:rsid w:val="00985CE9"/>
    <w:rsid w:val="009870FD"/>
    <w:rsid w:val="009941FB"/>
    <w:rsid w:val="009957B6"/>
    <w:rsid w:val="00997716"/>
    <w:rsid w:val="009A1D0D"/>
    <w:rsid w:val="009A309F"/>
    <w:rsid w:val="009A46C6"/>
    <w:rsid w:val="009A50AB"/>
    <w:rsid w:val="009A622D"/>
    <w:rsid w:val="009B4288"/>
    <w:rsid w:val="009B46AC"/>
    <w:rsid w:val="009B4761"/>
    <w:rsid w:val="009B5EC7"/>
    <w:rsid w:val="009B7D59"/>
    <w:rsid w:val="009C190F"/>
    <w:rsid w:val="009C5E79"/>
    <w:rsid w:val="009C74F9"/>
    <w:rsid w:val="009C7C1D"/>
    <w:rsid w:val="009D1C87"/>
    <w:rsid w:val="009D1CD0"/>
    <w:rsid w:val="009D4D16"/>
    <w:rsid w:val="009D525D"/>
    <w:rsid w:val="009D6064"/>
    <w:rsid w:val="009E2152"/>
    <w:rsid w:val="009E418B"/>
    <w:rsid w:val="009E6757"/>
    <w:rsid w:val="009E7090"/>
    <w:rsid w:val="009F0DD9"/>
    <w:rsid w:val="009F1204"/>
    <w:rsid w:val="009F28DA"/>
    <w:rsid w:val="009F2A58"/>
    <w:rsid w:val="009F32B8"/>
    <w:rsid w:val="009F43B5"/>
    <w:rsid w:val="00A02DD8"/>
    <w:rsid w:val="00A0525F"/>
    <w:rsid w:val="00A11F4E"/>
    <w:rsid w:val="00A13522"/>
    <w:rsid w:val="00A165A6"/>
    <w:rsid w:val="00A16BCD"/>
    <w:rsid w:val="00A174F3"/>
    <w:rsid w:val="00A207C4"/>
    <w:rsid w:val="00A22597"/>
    <w:rsid w:val="00A23893"/>
    <w:rsid w:val="00A26F9C"/>
    <w:rsid w:val="00A32FAF"/>
    <w:rsid w:val="00A33B0C"/>
    <w:rsid w:val="00A34595"/>
    <w:rsid w:val="00A36459"/>
    <w:rsid w:val="00A41F5B"/>
    <w:rsid w:val="00A42645"/>
    <w:rsid w:val="00A433FA"/>
    <w:rsid w:val="00A4474A"/>
    <w:rsid w:val="00A453CA"/>
    <w:rsid w:val="00A52CBF"/>
    <w:rsid w:val="00A54802"/>
    <w:rsid w:val="00A67573"/>
    <w:rsid w:val="00A73285"/>
    <w:rsid w:val="00A75F33"/>
    <w:rsid w:val="00A77189"/>
    <w:rsid w:val="00A77BC0"/>
    <w:rsid w:val="00A805E2"/>
    <w:rsid w:val="00A83688"/>
    <w:rsid w:val="00A83925"/>
    <w:rsid w:val="00A83E3C"/>
    <w:rsid w:val="00A84EF0"/>
    <w:rsid w:val="00A860F6"/>
    <w:rsid w:val="00A91B63"/>
    <w:rsid w:val="00A93F94"/>
    <w:rsid w:val="00A958EC"/>
    <w:rsid w:val="00A95C80"/>
    <w:rsid w:val="00A96C6E"/>
    <w:rsid w:val="00AA3122"/>
    <w:rsid w:val="00AA4124"/>
    <w:rsid w:val="00AA4E7F"/>
    <w:rsid w:val="00AA6AF6"/>
    <w:rsid w:val="00AB184D"/>
    <w:rsid w:val="00AB72D4"/>
    <w:rsid w:val="00AB73CC"/>
    <w:rsid w:val="00AC2E54"/>
    <w:rsid w:val="00AC2E68"/>
    <w:rsid w:val="00AC4478"/>
    <w:rsid w:val="00AC496A"/>
    <w:rsid w:val="00AC4AB9"/>
    <w:rsid w:val="00AC53C3"/>
    <w:rsid w:val="00AC5AB3"/>
    <w:rsid w:val="00AD06DA"/>
    <w:rsid w:val="00AD079E"/>
    <w:rsid w:val="00AD5F8B"/>
    <w:rsid w:val="00AD5FF8"/>
    <w:rsid w:val="00AE02E3"/>
    <w:rsid w:val="00AE31CD"/>
    <w:rsid w:val="00AE62F0"/>
    <w:rsid w:val="00AE759E"/>
    <w:rsid w:val="00AF0E46"/>
    <w:rsid w:val="00AF3E9A"/>
    <w:rsid w:val="00AF4D62"/>
    <w:rsid w:val="00AF539F"/>
    <w:rsid w:val="00AF53AE"/>
    <w:rsid w:val="00AF69A7"/>
    <w:rsid w:val="00AF761E"/>
    <w:rsid w:val="00AF787C"/>
    <w:rsid w:val="00B00EDD"/>
    <w:rsid w:val="00B01D16"/>
    <w:rsid w:val="00B034F2"/>
    <w:rsid w:val="00B07890"/>
    <w:rsid w:val="00B1217E"/>
    <w:rsid w:val="00B122D3"/>
    <w:rsid w:val="00B14A96"/>
    <w:rsid w:val="00B14AA3"/>
    <w:rsid w:val="00B160E2"/>
    <w:rsid w:val="00B17AF9"/>
    <w:rsid w:val="00B20AF4"/>
    <w:rsid w:val="00B2352F"/>
    <w:rsid w:val="00B2364D"/>
    <w:rsid w:val="00B25A1E"/>
    <w:rsid w:val="00B27D49"/>
    <w:rsid w:val="00B30265"/>
    <w:rsid w:val="00B30B21"/>
    <w:rsid w:val="00B32310"/>
    <w:rsid w:val="00B332BA"/>
    <w:rsid w:val="00B35B24"/>
    <w:rsid w:val="00B418B7"/>
    <w:rsid w:val="00B445F1"/>
    <w:rsid w:val="00B47D93"/>
    <w:rsid w:val="00B53D52"/>
    <w:rsid w:val="00B609F5"/>
    <w:rsid w:val="00B620B0"/>
    <w:rsid w:val="00B62E65"/>
    <w:rsid w:val="00B63442"/>
    <w:rsid w:val="00B64D85"/>
    <w:rsid w:val="00B65D33"/>
    <w:rsid w:val="00B71A1F"/>
    <w:rsid w:val="00B84F10"/>
    <w:rsid w:val="00B84F1A"/>
    <w:rsid w:val="00B851C0"/>
    <w:rsid w:val="00B8593A"/>
    <w:rsid w:val="00B90B78"/>
    <w:rsid w:val="00B91262"/>
    <w:rsid w:val="00B91A07"/>
    <w:rsid w:val="00B91C79"/>
    <w:rsid w:val="00B9328A"/>
    <w:rsid w:val="00B94947"/>
    <w:rsid w:val="00B95C7D"/>
    <w:rsid w:val="00B95E5E"/>
    <w:rsid w:val="00B96938"/>
    <w:rsid w:val="00BA4758"/>
    <w:rsid w:val="00BA4B55"/>
    <w:rsid w:val="00BA5044"/>
    <w:rsid w:val="00BA57AA"/>
    <w:rsid w:val="00BA5A5A"/>
    <w:rsid w:val="00BA72BE"/>
    <w:rsid w:val="00BB01E5"/>
    <w:rsid w:val="00BB403C"/>
    <w:rsid w:val="00BB5777"/>
    <w:rsid w:val="00BB57CF"/>
    <w:rsid w:val="00BB5945"/>
    <w:rsid w:val="00BB71F9"/>
    <w:rsid w:val="00BB75D7"/>
    <w:rsid w:val="00BC1B0F"/>
    <w:rsid w:val="00BC3F27"/>
    <w:rsid w:val="00BC3F79"/>
    <w:rsid w:val="00BC660B"/>
    <w:rsid w:val="00BC6978"/>
    <w:rsid w:val="00BC7E29"/>
    <w:rsid w:val="00BD394C"/>
    <w:rsid w:val="00BD5378"/>
    <w:rsid w:val="00BD748C"/>
    <w:rsid w:val="00BE0011"/>
    <w:rsid w:val="00BE7B36"/>
    <w:rsid w:val="00BF017B"/>
    <w:rsid w:val="00BF2130"/>
    <w:rsid w:val="00BF2F16"/>
    <w:rsid w:val="00BF3E47"/>
    <w:rsid w:val="00BF3F3C"/>
    <w:rsid w:val="00BF3F55"/>
    <w:rsid w:val="00BF57DF"/>
    <w:rsid w:val="00C012D8"/>
    <w:rsid w:val="00C03571"/>
    <w:rsid w:val="00C03756"/>
    <w:rsid w:val="00C042C3"/>
    <w:rsid w:val="00C05D87"/>
    <w:rsid w:val="00C05DA8"/>
    <w:rsid w:val="00C100D7"/>
    <w:rsid w:val="00C11A4C"/>
    <w:rsid w:val="00C14AAA"/>
    <w:rsid w:val="00C15353"/>
    <w:rsid w:val="00C1711A"/>
    <w:rsid w:val="00C17429"/>
    <w:rsid w:val="00C17DD0"/>
    <w:rsid w:val="00C21CA1"/>
    <w:rsid w:val="00C247BE"/>
    <w:rsid w:val="00C253F5"/>
    <w:rsid w:val="00C26EF5"/>
    <w:rsid w:val="00C3269E"/>
    <w:rsid w:val="00C346AA"/>
    <w:rsid w:val="00C34868"/>
    <w:rsid w:val="00C34C69"/>
    <w:rsid w:val="00C35498"/>
    <w:rsid w:val="00C3671E"/>
    <w:rsid w:val="00C4173F"/>
    <w:rsid w:val="00C419F6"/>
    <w:rsid w:val="00C43C20"/>
    <w:rsid w:val="00C43F2D"/>
    <w:rsid w:val="00C441EC"/>
    <w:rsid w:val="00C458D6"/>
    <w:rsid w:val="00C46008"/>
    <w:rsid w:val="00C46A03"/>
    <w:rsid w:val="00C47117"/>
    <w:rsid w:val="00C47AB7"/>
    <w:rsid w:val="00C5268A"/>
    <w:rsid w:val="00C52AE6"/>
    <w:rsid w:val="00C54AD2"/>
    <w:rsid w:val="00C56541"/>
    <w:rsid w:val="00C61156"/>
    <w:rsid w:val="00C615BA"/>
    <w:rsid w:val="00C63373"/>
    <w:rsid w:val="00C675FC"/>
    <w:rsid w:val="00C71DAB"/>
    <w:rsid w:val="00C745C2"/>
    <w:rsid w:val="00C74B26"/>
    <w:rsid w:val="00C760F9"/>
    <w:rsid w:val="00C76E7C"/>
    <w:rsid w:val="00C806AB"/>
    <w:rsid w:val="00C8496C"/>
    <w:rsid w:val="00C90C60"/>
    <w:rsid w:val="00C90F0D"/>
    <w:rsid w:val="00C93B2D"/>
    <w:rsid w:val="00C9690E"/>
    <w:rsid w:val="00C96AD0"/>
    <w:rsid w:val="00CA0740"/>
    <w:rsid w:val="00CA16CB"/>
    <w:rsid w:val="00CA17C7"/>
    <w:rsid w:val="00CA21DC"/>
    <w:rsid w:val="00CA2A41"/>
    <w:rsid w:val="00CA3957"/>
    <w:rsid w:val="00CA6F9B"/>
    <w:rsid w:val="00CB0DA1"/>
    <w:rsid w:val="00CB0DAB"/>
    <w:rsid w:val="00CB2D03"/>
    <w:rsid w:val="00CB3CD4"/>
    <w:rsid w:val="00CB468C"/>
    <w:rsid w:val="00CB5DDE"/>
    <w:rsid w:val="00CB6FBD"/>
    <w:rsid w:val="00CC0E34"/>
    <w:rsid w:val="00CC1BC8"/>
    <w:rsid w:val="00CC2469"/>
    <w:rsid w:val="00CC2E88"/>
    <w:rsid w:val="00CC3E69"/>
    <w:rsid w:val="00CC5312"/>
    <w:rsid w:val="00CC68A8"/>
    <w:rsid w:val="00CD2AD2"/>
    <w:rsid w:val="00CD5863"/>
    <w:rsid w:val="00CD687A"/>
    <w:rsid w:val="00CE26B1"/>
    <w:rsid w:val="00CE3FE0"/>
    <w:rsid w:val="00CE7975"/>
    <w:rsid w:val="00CF064A"/>
    <w:rsid w:val="00CF2268"/>
    <w:rsid w:val="00CF237A"/>
    <w:rsid w:val="00CF248A"/>
    <w:rsid w:val="00CF29D4"/>
    <w:rsid w:val="00CF2D05"/>
    <w:rsid w:val="00CF314D"/>
    <w:rsid w:val="00CF35E7"/>
    <w:rsid w:val="00CF3B6E"/>
    <w:rsid w:val="00CF44BE"/>
    <w:rsid w:val="00CF519E"/>
    <w:rsid w:val="00CF72C0"/>
    <w:rsid w:val="00CF7D5A"/>
    <w:rsid w:val="00D01361"/>
    <w:rsid w:val="00D05BB5"/>
    <w:rsid w:val="00D06385"/>
    <w:rsid w:val="00D118B8"/>
    <w:rsid w:val="00D13087"/>
    <w:rsid w:val="00D15455"/>
    <w:rsid w:val="00D1756D"/>
    <w:rsid w:val="00D22C6C"/>
    <w:rsid w:val="00D2357D"/>
    <w:rsid w:val="00D25C2B"/>
    <w:rsid w:val="00D26779"/>
    <w:rsid w:val="00D33426"/>
    <w:rsid w:val="00D353F4"/>
    <w:rsid w:val="00D36344"/>
    <w:rsid w:val="00D400AE"/>
    <w:rsid w:val="00D41F48"/>
    <w:rsid w:val="00D425B4"/>
    <w:rsid w:val="00D442F2"/>
    <w:rsid w:val="00D45320"/>
    <w:rsid w:val="00D50A3B"/>
    <w:rsid w:val="00D51A33"/>
    <w:rsid w:val="00D528AD"/>
    <w:rsid w:val="00D52B34"/>
    <w:rsid w:val="00D65BA4"/>
    <w:rsid w:val="00D662F7"/>
    <w:rsid w:val="00D67127"/>
    <w:rsid w:val="00D746AC"/>
    <w:rsid w:val="00D74A44"/>
    <w:rsid w:val="00D75100"/>
    <w:rsid w:val="00D7666E"/>
    <w:rsid w:val="00D769F3"/>
    <w:rsid w:val="00D80D9C"/>
    <w:rsid w:val="00D81925"/>
    <w:rsid w:val="00D8629F"/>
    <w:rsid w:val="00D86648"/>
    <w:rsid w:val="00D86E8C"/>
    <w:rsid w:val="00D879B9"/>
    <w:rsid w:val="00D87B31"/>
    <w:rsid w:val="00D87BAE"/>
    <w:rsid w:val="00D94DA2"/>
    <w:rsid w:val="00D95A05"/>
    <w:rsid w:val="00D965B8"/>
    <w:rsid w:val="00DA3945"/>
    <w:rsid w:val="00DA3E5E"/>
    <w:rsid w:val="00DA4D58"/>
    <w:rsid w:val="00DA6E96"/>
    <w:rsid w:val="00DA723A"/>
    <w:rsid w:val="00DB0C09"/>
    <w:rsid w:val="00DB0F42"/>
    <w:rsid w:val="00DB133B"/>
    <w:rsid w:val="00DB387D"/>
    <w:rsid w:val="00DB6D9A"/>
    <w:rsid w:val="00DB735C"/>
    <w:rsid w:val="00DC094E"/>
    <w:rsid w:val="00DC632A"/>
    <w:rsid w:val="00DD4359"/>
    <w:rsid w:val="00DD68BD"/>
    <w:rsid w:val="00DD68F5"/>
    <w:rsid w:val="00DE61A6"/>
    <w:rsid w:val="00DE67E9"/>
    <w:rsid w:val="00DE6948"/>
    <w:rsid w:val="00DE709C"/>
    <w:rsid w:val="00DE79C9"/>
    <w:rsid w:val="00DF12E2"/>
    <w:rsid w:val="00DF2590"/>
    <w:rsid w:val="00DF4D5E"/>
    <w:rsid w:val="00DF51D8"/>
    <w:rsid w:val="00DF61E7"/>
    <w:rsid w:val="00DF650D"/>
    <w:rsid w:val="00DF707F"/>
    <w:rsid w:val="00E02D19"/>
    <w:rsid w:val="00E05CDE"/>
    <w:rsid w:val="00E12D5B"/>
    <w:rsid w:val="00E152E2"/>
    <w:rsid w:val="00E15CDA"/>
    <w:rsid w:val="00E318E8"/>
    <w:rsid w:val="00E3228B"/>
    <w:rsid w:val="00E33C70"/>
    <w:rsid w:val="00E34E48"/>
    <w:rsid w:val="00E37219"/>
    <w:rsid w:val="00E42BE6"/>
    <w:rsid w:val="00E43072"/>
    <w:rsid w:val="00E455CD"/>
    <w:rsid w:val="00E47B2A"/>
    <w:rsid w:val="00E47FA5"/>
    <w:rsid w:val="00E50FE9"/>
    <w:rsid w:val="00E5292D"/>
    <w:rsid w:val="00E52ADB"/>
    <w:rsid w:val="00E56783"/>
    <w:rsid w:val="00E578D4"/>
    <w:rsid w:val="00E5795B"/>
    <w:rsid w:val="00E73B93"/>
    <w:rsid w:val="00E76B3F"/>
    <w:rsid w:val="00E80424"/>
    <w:rsid w:val="00E80D4B"/>
    <w:rsid w:val="00E80E69"/>
    <w:rsid w:val="00E82636"/>
    <w:rsid w:val="00E826C9"/>
    <w:rsid w:val="00E829ED"/>
    <w:rsid w:val="00E929E9"/>
    <w:rsid w:val="00E92ABF"/>
    <w:rsid w:val="00E932C6"/>
    <w:rsid w:val="00E94627"/>
    <w:rsid w:val="00E950A9"/>
    <w:rsid w:val="00E959B1"/>
    <w:rsid w:val="00EA3D76"/>
    <w:rsid w:val="00EA7908"/>
    <w:rsid w:val="00EB0B97"/>
    <w:rsid w:val="00EB17F3"/>
    <w:rsid w:val="00EB1C3B"/>
    <w:rsid w:val="00EB402D"/>
    <w:rsid w:val="00EB5DFF"/>
    <w:rsid w:val="00EB6B4E"/>
    <w:rsid w:val="00EC02DF"/>
    <w:rsid w:val="00EC038B"/>
    <w:rsid w:val="00EC075E"/>
    <w:rsid w:val="00EC0D1D"/>
    <w:rsid w:val="00EC4E63"/>
    <w:rsid w:val="00EC5B3B"/>
    <w:rsid w:val="00EC617D"/>
    <w:rsid w:val="00ED0CAC"/>
    <w:rsid w:val="00ED3994"/>
    <w:rsid w:val="00ED75FC"/>
    <w:rsid w:val="00EE0141"/>
    <w:rsid w:val="00EE07A3"/>
    <w:rsid w:val="00EE75EF"/>
    <w:rsid w:val="00EF1094"/>
    <w:rsid w:val="00EF3955"/>
    <w:rsid w:val="00EF52F1"/>
    <w:rsid w:val="00EF5D1C"/>
    <w:rsid w:val="00EF7BF8"/>
    <w:rsid w:val="00F01EB5"/>
    <w:rsid w:val="00F049E2"/>
    <w:rsid w:val="00F07EBE"/>
    <w:rsid w:val="00F105C5"/>
    <w:rsid w:val="00F10EEE"/>
    <w:rsid w:val="00F11AB8"/>
    <w:rsid w:val="00F1318D"/>
    <w:rsid w:val="00F13868"/>
    <w:rsid w:val="00F13E33"/>
    <w:rsid w:val="00F13F61"/>
    <w:rsid w:val="00F147A7"/>
    <w:rsid w:val="00F16862"/>
    <w:rsid w:val="00F168F5"/>
    <w:rsid w:val="00F16BAB"/>
    <w:rsid w:val="00F232EC"/>
    <w:rsid w:val="00F2408E"/>
    <w:rsid w:val="00F2497F"/>
    <w:rsid w:val="00F2567C"/>
    <w:rsid w:val="00F25919"/>
    <w:rsid w:val="00F26F38"/>
    <w:rsid w:val="00F32604"/>
    <w:rsid w:val="00F3551C"/>
    <w:rsid w:val="00F3764D"/>
    <w:rsid w:val="00F4561D"/>
    <w:rsid w:val="00F45D67"/>
    <w:rsid w:val="00F5383F"/>
    <w:rsid w:val="00F55122"/>
    <w:rsid w:val="00F55918"/>
    <w:rsid w:val="00F6117B"/>
    <w:rsid w:val="00F63096"/>
    <w:rsid w:val="00F631E0"/>
    <w:rsid w:val="00F64036"/>
    <w:rsid w:val="00F6544B"/>
    <w:rsid w:val="00F67583"/>
    <w:rsid w:val="00F705B7"/>
    <w:rsid w:val="00F71660"/>
    <w:rsid w:val="00F71BC8"/>
    <w:rsid w:val="00F71E38"/>
    <w:rsid w:val="00F72299"/>
    <w:rsid w:val="00F72313"/>
    <w:rsid w:val="00F729DD"/>
    <w:rsid w:val="00F750CB"/>
    <w:rsid w:val="00F775CD"/>
    <w:rsid w:val="00F823FD"/>
    <w:rsid w:val="00F83745"/>
    <w:rsid w:val="00F845F3"/>
    <w:rsid w:val="00F84938"/>
    <w:rsid w:val="00F85E99"/>
    <w:rsid w:val="00F87559"/>
    <w:rsid w:val="00F97C76"/>
    <w:rsid w:val="00F97D46"/>
    <w:rsid w:val="00FA2435"/>
    <w:rsid w:val="00FA4B76"/>
    <w:rsid w:val="00FA5BFE"/>
    <w:rsid w:val="00FA7B42"/>
    <w:rsid w:val="00FB17F2"/>
    <w:rsid w:val="00FB247B"/>
    <w:rsid w:val="00FB5621"/>
    <w:rsid w:val="00FB6EE0"/>
    <w:rsid w:val="00FC1AA0"/>
    <w:rsid w:val="00FC46C1"/>
    <w:rsid w:val="00FC522F"/>
    <w:rsid w:val="00FD189D"/>
    <w:rsid w:val="00FD2F4C"/>
    <w:rsid w:val="00FD43EB"/>
    <w:rsid w:val="00FD5BB0"/>
    <w:rsid w:val="00FD7AA3"/>
    <w:rsid w:val="00FE1472"/>
    <w:rsid w:val="00FE1C98"/>
    <w:rsid w:val="00FE6CFB"/>
    <w:rsid w:val="00FF4822"/>
    <w:rsid w:val="00FF78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EC89D"/>
  <w15:docId w15:val="{5EB5964C-ADA4-49B2-A7DC-D7B0AA78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63D"/>
    <w:rPr>
      <w:sz w:val="24"/>
      <w:szCs w:val="24"/>
    </w:rPr>
  </w:style>
  <w:style w:type="paragraph" w:styleId="Nagwek1">
    <w:name w:val="heading 1"/>
    <w:basedOn w:val="Normalny"/>
    <w:next w:val="Normalny"/>
    <w:link w:val="Nagwek1Znak"/>
    <w:uiPriority w:val="99"/>
    <w:qFormat/>
    <w:rsid w:val="007D123B"/>
    <w:pPr>
      <w:keepNext/>
      <w:spacing w:before="60" w:line="288" w:lineRule="auto"/>
      <w:jc w:val="center"/>
      <w:outlineLvl w:val="0"/>
    </w:pPr>
    <w:rPr>
      <w:rFonts w:ascii="Arial" w:hAnsi="Arial" w:cs="Arial"/>
      <w:b/>
      <w:bCs/>
      <w:sz w:val="22"/>
      <w:szCs w:val="22"/>
    </w:rPr>
  </w:style>
  <w:style w:type="paragraph" w:styleId="Nagwek4">
    <w:name w:val="heading 4"/>
    <w:basedOn w:val="Normalny"/>
    <w:next w:val="Normalny"/>
    <w:link w:val="Nagwek4Znak"/>
    <w:uiPriority w:val="99"/>
    <w:qFormat/>
    <w:rsid w:val="007D123B"/>
    <w:pPr>
      <w:keepNext/>
      <w:outlineLvl w:val="3"/>
    </w:pPr>
    <w:rPr>
      <w:rFonts w:ascii="Arial" w:hAnsi="Arial" w:cs="Arial"/>
      <w:b/>
      <w:bCs/>
      <w:sz w:val="22"/>
      <w:szCs w:val="22"/>
    </w:rPr>
  </w:style>
  <w:style w:type="paragraph" w:styleId="Nagwek5">
    <w:name w:val="heading 5"/>
    <w:basedOn w:val="Normalny"/>
    <w:next w:val="Normalny"/>
    <w:link w:val="Nagwek5Znak"/>
    <w:uiPriority w:val="99"/>
    <w:qFormat/>
    <w:rsid w:val="00D2357D"/>
    <w:pPr>
      <w:spacing w:before="240" w:after="60"/>
      <w:outlineLvl w:val="4"/>
    </w:pPr>
    <w:rPr>
      <w:b/>
      <w:bCs/>
      <w:i/>
      <w:iCs/>
      <w:sz w:val="26"/>
      <w:szCs w:val="26"/>
    </w:rPr>
  </w:style>
  <w:style w:type="paragraph" w:styleId="Nagwek6">
    <w:name w:val="heading 6"/>
    <w:basedOn w:val="Normalny"/>
    <w:next w:val="Normalny"/>
    <w:link w:val="Nagwek6Znak"/>
    <w:uiPriority w:val="99"/>
    <w:qFormat/>
    <w:rsid w:val="00D2357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D44D6"/>
    <w:rPr>
      <w:rFonts w:ascii="Cambria" w:hAnsi="Cambria" w:cs="Times New Roman"/>
      <w:b/>
      <w:bCs/>
      <w:kern w:val="32"/>
      <w:sz w:val="32"/>
      <w:szCs w:val="32"/>
    </w:rPr>
  </w:style>
  <w:style w:type="character" w:customStyle="1" w:styleId="Nagwek4Znak">
    <w:name w:val="Nagłówek 4 Znak"/>
    <w:basedOn w:val="Domylnaczcionkaakapitu"/>
    <w:link w:val="Nagwek4"/>
    <w:uiPriority w:val="99"/>
    <w:semiHidden/>
    <w:locked/>
    <w:rsid w:val="001D44D6"/>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D44D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D44D6"/>
    <w:rPr>
      <w:rFonts w:ascii="Calibri" w:hAnsi="Calibri" w:cs="Times New Roman"/>
      <w:b/>
      <w:bCs/>
    </w:rPr>
  </w:style>
  <w:style w:type="paragraph" w:styleId="Tekstdymka">
    <w:name w:val="Balloon Text"/>
    <w:basedOn w:val="Normalny"/>
    <w:link w:val="TekstdymkaZnak"/>
    <w:uiPriority w:val="99"/>
    <w:semiHidden/>
    <w:rsid w:val="005B66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D44D6"/>
    <w:rPr>
      <w:rFonts w:cs="Times New Roman"/>
      <w:sz w:val="2"/>
    </w:rPr>
  </w:style>
  <w:style w:type="paragraph" w:styleId="Tekstpodstawowywcity">
    <w:name w:val="Body Text Indent"/>
    <w:basedOn w:val="Normalny"/>
    <w:link w:val="TekstpodstawowywcityZnak"/>
    <w:uiPriority w:val="99"/>
    <w:rsid w:val="007D123B"/>
    <w:pPr>
      <w:ind w:left="1416"/>
    </w:pPr>
    <w:rPr>
      <w:sz w:val="32"/>
      <w:szCs w:val="32"/>
    </w:rPr>
  </w:style>
  <w:style w:type="character" w:customStyle="1" w:styleId="TekstpodstawowywcityZnak">
    <w:name w:val="Tekst podstawowy wcięty Znak"/>
    <w:basedOn w:val="Domylnaczcionkaakapitu"/>
    <w:link w:val="Tekstpodstawowywcity"/>
    <w:uiPriority w:val="99"/>
    <w:semiHidden/>
    <w:locked/>
    <w:rsid w:val="001D44D6"/>
    <w:rPr>
      <w:rFonts w:cs="Times New Roman"/>
      <w:sz w:val="24"/>
      <w:szCs w:val="24"/>
    </w:rPr>
  </w:style>
  <w:style w:type="paragraph" w:styleId="Tekstpodstawowy">
    <w:name w:val="Body Text"/>
    <w:aliases w:val="a2,Znak"/>
    <w:basedOn w:val="Normalny"/>
    <w:link w:val="TekstpodstawowyZnak"/>
    <w:uiPriority w:val="99"/>
    <w:rsid w:val="007D123B"/>
    <w:rPr>
      <w:rFonts w:ascii="Arial" w:hAnsi="Arial" w:cs="Arial"/>
    </w:rPr>
  </w:style>
  <w:style w:type="character" w:customStyle="1" w:styleId="TekstpodstawowyZnak">
    <w:name w:val="Tekst podstawowy Znak"/>
    <w:aliases w:val="a2 Znak,Znak Znak1"/>
    <w:basedOn w:val="Domylnaczcionkaakapitu"/>
    <w:link w:val="Tekstpodstawowy"/>
    <w:uiPriority w:val="99"/>
    <w:semiHidden/>
    <w:locked/>
    <w:rsid w:val="001D44D6"/>
    <w:rPr>
      <w:rFonts w:cs="Times New Roman"/>
      <w:sz w:val="24"/>
      <w:szCs w:val="24"/>
    </w:rPr>
  </w:style>
  <w:style w:type="paragraph" w:styleId="Tekstpodstawowy2">
    <w:name w:val="Body Text 2"/>
    <w:basedOn w:val="Normalny"/>
    <w:link w:val="Tekstpodstawowy2Znak"/>
    <w:uiPriority w:val="99"/>
    <w:rsid w:val="007D123B"/>
    <w:pPr>
      <w:jc w:val="both"/>
    </w:pPr>
    <w:rPr>
      <w:rFonts w:ascii="Arial" w:hAnsi="Arial" w:cs="Arial"/>
    </w:rPr>
  </w:style>
  <w:style w:type="character" w:customStyle="1" w:styleId="Tekstpodstawowy2Znak">
    <w:name w:val="Tekst podstawowy 2 Znak"/>
    <w:basedOn w:val="Domylnaczcionkaakapitu"/>
    <w:link w:val="Tekstpodstawowy2"/>
    <w:uiPriority w:val="99"/>
    <w:semiHidden/>
    <w:locked/>
    <w:rsid w:val="001D44D6"/>
    <w:rPr>
      <w:rFonts w:cs="Times New Roman"/>
      <w:sz w:val="24"/>
      <w:szCs w:val="24"/>
    </w:rPr>
  </w:style>
  <w:style w:type="paragraph" w:customStyle="1" w:styleId="tytu">
    <w:name w:val="tytuł"/>
    <w:basedOn w:val="Normalny"/>
    <w:next w:val="Normalny"/>
    <w:autoRedefine/>
    <w:uiPriority w:val="99"/>
    <w:rsid w:val="007D123B"/>
    <w:pPr>
      <w:spacing w:line="288" w:lineRule="auto"/>
      <w:jc w:val="both"/>
      <w:outlineLvl w:val="0"/>
    </w:pPr>
    <w:rPr>
      <w:b/>
      <w:bCs/>
      <w:color w:val="000000"/>
    </w:rPr>
  </w:style>
  <w:style w:type="paragraph" w:styleId="Tekstpodstawowywcity2">
    <w:name w:val="Body Text Indent 2"/>
    <w:basedOn w:val="Normalny"/>
    <w:link w:val="Tekstpodstawowywcity2Znak"/>
    <w:uiPriority w:val="99"/>
    <w:rsid w:val="007D123B"/>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1D44D6"/>
    <w:rPr>
      <w:rFonts w:cs="Times New Roman"/>
      <w:sz w:val="24"/>
      <w:szCs w:val="24"/>
    </w:rPr>
  </w:style>
  <w:style w:type="paragraph" w:customStyle="1" w:styleId="CM26">
    <w:name w:val="CM26"/>
    <w:basedOn w:val="Normalny"/>
    <w:next w:val="Normalny"/>
    <w:uiPriority w:val="99"/>
    <w:rsid w:val="007D123B"/>
    <w:pPr>
      <w:autoSpaceDE w:val="0"/>
      <w:autoSpaceDN w:val="0"/>
      <w:adjustRightInd w:val="0"/>
    </w:pPr>
  </w:style>
  <w:style w:type="character" w:styleId="Odwoanieprzypisudolnego">
    <w:name w:val="footnote reference"/>
    <w:basedOn w:val="Domylnaczcionkaakapitu"/>
    <w:uiPriority w:val="99"/>
    <w:rsid w:val="007D123B"/>
    <w:rPr>
      <w:rFonts w:ascii="Times New Roman" w:hAnsi="Times New Roman" w:cs="Times New Roman"/>
      <w:vertAlign w:val="superscript"/>
    </w:rPr>
  </w:style>
  <w:style w:type="character" w:customStyle="1" w:styleId="tekstdokbold">
    <w:name w:val="tekst dok. bold"/>
    <w:uiPriority w:val="99"/>
    <w:rsid w:val="007D123B"/>
    <w:rPr>
      <w:b/>
    </w:rPr>
  </w:style>
  <w:style w:type="paragraph" w:customStyle="1" w:styleId="tekstdokumentu">
    <w:name w:val="tekst dokumentu"/>
    <w:basedOn w:val="Normalny"/>
    <w:autoRedefine/>
    <w:uiPriority w:val="99"/>
    <w:rsid w:val="005A1A2C"/>
    <w:pPr>
      <w:spacing w:before="360" w:line="288" w:lineRule="auto"/>
      <w:ind w:left="2127" w:hanging="2127"/>
      <w:jc w:val="both"/>
    </w:pPr>
    <w:rPr>
      <w:b/>
      <w:bCs/>
      <w:color w:val="000000"/>
    </w:rPr>
  </w:style>
  <w:style w:type="paragraph" w:customStyle="1" w:styleId="zacznik">
    <w:name w:val="załącznik"/>
    <w:basedOn w:val="Tekstpodstawowy"/>
    <w:autoRedefine/>
    <w:uiPriority w:val="99"/>
    <w:rsid w:val="005A1A2C"/>
    <w:pPr>
      <w:spacing w:before="120" w:line="288" w:lineRule="auto"/>
      <w:ind w:left="2127" w:hanging="2127"/>
      <w:jc w:val="both"/>
    </w:pPr>
    <w:rPr>
      <w:rFonts w:ascii="Times New Roman" w:hAnsi="Times New Roman" w:cs="Times New Roman"/>
      <w:b/>
      <w:bCs/>
    </w:rPr>
  </w:style>
  <w:style w:type="paragraph" w:customStyle="1" w:styleId="rozdzia">
    <w:name w:val="rozdział"/>
    <w:basedOn w:val="Normalny"/>
    <w:autoRedefine/>
    <w:uiPriority w:val="99"/>
    <w:rsid w:val="001B1518"/>
    <w:pPr>
      <w:spacing w:line="288" w:lineRule="auto"/>
      <w:jc w:val="center"/>
    </w:pPr>
    <w:rPr>
      <w:b/>
      <w:bCs/>
      <w:iCs/>
      <w:caps/>
      <w:color w:val="000000"/>
      <w:spacing w:val="8"/>
    </w:rPr>
  </w:style>
  <w:style w:type="paragraph" w:styleId="Tekstpodstawowy3">
    <w:name w:val="Body Text 3"/>
    <w:basedOn w:val="Normalny"/>
    <w:link w:val="Tekstpodstawowy3Znak"/>
    <w:uiPriority w:val="99"/>
    <w:rsid w:val="007D123B"/>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D44D6"/>
    <w:rPr>
      <w:rFonts w:cs="Times New Roman"/>
      <w:sz w:val="16"/>
      <w:szCs w:val="16"/>
    </w:rPr>
  </w:style>
  <w:style w:type="paragraph" w:styleId="Zwykytekst">
    <w:name w:val="Plain Text"/>
    <w:aliases w:val="Znak1"/>
    <w:basedOn w:val="Normalny"/>
    <w:link w:val="ZwykytekstZnak"/>
    <w:uiPriority w:val="99"/>
    <w:rsid w:val="007D123B"/>
    <w:rPr>
      <w:rFonts w:ascii="Courier New" w:hAnsi="Courier New"/>
      <w:sz w:val="20"/>
      <w:szCs w:val="20"/>
    </w:rPr>
  </w:style>
  <w:style w:type="character" w:customStyle="1" w:styleId="PlainTextChar">
    <w:name w:val="Plain Text Char"/>
    <w:aliases w:val="Znak1 Char"/>
    <w:basedOn w:val="Domylnaczcionkaakapitu"/>
    <w:uiPriority w:val="99"/>
    <w:semiHidden/>
    <w:locked/>
    <w:rsid w:val="001D44D6"/>
    <w:rPr>
      <w:rFonts w:ascii="Courier New" w:hAnsi="Courier New" w:cs="Courier New"/>
      <w:sz w:val="20"/>
      <w:szCs w:val="20"/>
    </w:rPr>
  </w:style>
  <w:style w:type="paragraph" w:styleId="Tekstpodstawowywcity3">
    <w:name w:val="Body Text Indent 3"/>
    <w:basedOn w:val="Normalny"/>
    <w:link w:val="Tekstpodstawowywcity3Znak"/>
    <w:uiPriority w:val="99"/>
    <w:rsid w:val="007D12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D44D6"/>
    <w:rPr>
      <w:rFonts w:cs="Times New Roman"/>
      <w:sz w:val="16"/>
      <w:szCs w:val="16"/>
    </w:rPr>
  </w:style>
  <w:style w:type="paragraph" w:styleId="NormalnyWeb">
    <w:name w:val="Normal (Web)"/>
    <w:basedOn w:val="Normalny"/>
    <w:uiPriority w:val="99"/>
    <w:rsid w:val="007D123B"/>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7D123B"/>
    <w:rPr>
      <w:sz w:val="20"/>
      <w:szCs w:val="20"/>
    </w:rPr>
  </w:style>
  <w:style w:type="character" w:customStyle="1" w:styleId="TekstprzypisudolnegoZnak">
    <w:name w:val="Tekst przypisu dolnego Znak"/>
    <w:basedOn w:val="Domylnaczcionkaakapitu"/>
    <w:link w:val="Tekstprzypisudolnego"/>
    <w:uiPriority w:val="99"/>
    <w:locked/>
    <w:rsid w:val="000F538C"/>
    <w:rPr>
      <w:rFonts w:cs="Times New Roman"/>
    </w:rPr>
  </w:style>
  <w:style w:type="paragraph" w:styleId="Stopka">
    <w:name w:val="footer"/>
    <w:basedOn w:val="Normalny"/>
    <w:link w:val="StopkaZnak"/>
    <w:uiPriority w:val="99"/>
    <w:rsid w:val="004D7DD2"/>
    <w:pPr>
      <w:tabs>
        <w:tab w:val="center" w:pos="4536"/>
        <w:tab w:val="right" w:pos="9072"/>
      </w:tabs>
    </w:pPr>
  </w:style>
  <w:style w:type="character" w:customStyle="1" w:styleId="StopkaZnak">
    <w:name w:val="Stopka Znak"/>
    <w:basedOn w:val="Domylnaczcionkaakapitu"/>
    <w:link w:val="Stopka"/>
    <w:uiPriority w:val="99"/>
    <w:semiHidden/>
    <w:locked/>
    <w:rsid w:val="001D44D6"/>
    <w:rPr>
      <w:rFonts w:cs="Times New Roman"/>
      <w:sz w:val="24"/>
      <w:szCs w:val="24"/>
    </w:rPr>
  </w:style>
  <w:style w:type="character" w:styleId="Numerstrony">
    <w:name w:val="page number"/>
    <w:basedOn w:val="Domylnaczcionkaakapitu"/>
    <w:uiPriority w:val="99"/>
    <w:rsid w:val="004D7DD2"/>
    <w:rPr>
      <w:rFonts w:cs="Times New Roman"/>
    </w:rPr>
  </w:style>
  <w:style w:type="character" w:styleId="Odwoaniedokomentarza">
    <w:name w:val="annotation reference"/>
    <w:basedOn w:val="Domylnaczcionkaakapitu"/>
    <w:uiPriority w:val="99"/>
    <w:semiHidden/>
    <w:rsid w:val="005B6609"/>
    <w:rPr>
      <w:rFonts w:cs="Times New Roman"/>
      <w:sz w:val="16"/>
    </w:rPr>
  </w:style>
  <w:style w:type="paragraph" w:styleId="Tekstkomentarza">
    <w:name w:val="annotation text"/>
    <w:basedOn w:val="Normalny"/>
    <w:link w:val="TekstkomentarzaZnak"/>
    <w:uiPriority w:val="99"/>
    <w:semiHidden/>
    <w:rsid w:val="005B6609"/>
    <w:rPr>
      <w:sz w:val="20"/>
      <w:szCs w:val="20"/>
    </w:rPr>
  </w:style>
  <w:style w:type="character" w:customStyle="1" w:styleId="TekstkomentarzaZnak">
    <w:name w:val="Tekst komentarza Znak"/>
    <w:basedOn w:val="Domylnaczcionkaakapitu"/>
    <w:link w:val="Tekstkomentarza"/>
    <w:uiPriority w:val="99"/>
    <w:semiHidden/>
    <w:locked/>
    <w:rsid w:val="001D44D6"/>
    <w:rPr>
      <w:rFonts w:cs="Times New Roman"/>
      <w:sz w:val="20"/>
      <w:szCs w:val="20"/>
    </w:rPr>
  </w:style>
  <w:style w:type="paragraph" w:styleId="Tematkomentarza">
    <w:name w:val="annotation subject"/>
    <w:basedOn w:val="Tekstkomentarza"/>
    <w:next w:val="Tekstkomentarza"/>
    <w:link w:val="TematkomentarzaZnak"/>
    <w:uiPriority w:val="99"/>
    <w:semiHidden/>
    <w:rsid w:val="005B6609"/>
    <w:rPr>
      <w:b/>
      <w:bCs/>
    </w:rPr>
  </w:style>
  <w:style w:type="character" w:customStyle="1" w:styleId="TematkomentarzaZnak">
    <w:name w:val="Temat komentarza Znak"/>
    <w:basedOn w:val="TekstkomentarzaZnak"/>
    <w:link w:val="Tematkomentarza"/>
    <w:uiPriority w:val="99"/>
    <w:semiHidden/>
    <w:locked/>
    <w:rsid w:val="001D44D6"/>
    <w:rPr>
      <w:rFonts w:cs="Times New Roman"/>
      <w:b/>
      <w:bCs/>
      <w:sz w:val="20"/>
      <w:szCs w:val="20"/>
    </w:rPr>
  </w:style>
  <w:style w:type="character" w:styleId="Hipercze">
    <w:name w:val="Hyperlink"/>
    <w:basedOn w:val="Domylnaczcionkaakapitu"/>
    <w:uiPriority w:val="99"/>
    <w:rsid w:val="007C3139"/>
    <w:rPr>
      <w:rFonts w:cs="Times New Roman"/>
      <w:color w:val="0000FF"/>
      <w:u w:val="single"/>
    </w:rPr>
  </w:style>
  <w:style w:type="paragraph" w:customStyle="1" w:styleId="Tyturozdziau">
    <w:name w:val="Tytuł rozdziału"/>
    <w:basedOn w:val="Normalny"/>
    <w:autoRedefine/>
    <w:uiPriority w:val="99"/>
    <w:rsid w:val="00D2357D"/>
    <w:pPr>
      <w:keepNext/>
      <w:spacing w:before="40" w:after="40"/>
      <w:jc w:val="center"/>
    </w:pPr>
    <w:rPr>
      <w:b/>
      <w:spacing w:val="-10"/>
      <w:sz w:val="28"/>
      <w:szCs w:val="26"/>
    </w:rPr>
  </w:style>
  <w:style w:type="paragraph" w:customStyle="1" w:styleId="1">
    <w:name w:val="1"/>
    <w:basedOn w:val="Normalny"/>
    <w:next w:val="Nagwek"/>
    <w:uiPriority w:val="99"/>
    <w:rsid w:val="00D2357D"/>
    <w:pPr>
      <w:tabs>
        <w:tab w:val="center" w:pos="4536"/>
        <w:tab w:val="right" w:pos="9072"/>
      </w:tabs>
    </w:pPr>
  </w:style>
  <w:style w:type="paragraph" w:customStyle="1" w:styleId="BOLDCENTER16">
    <w:name w:val="BOLD CENTER16"/>
    <w:basedOn w:val="Normalny"/>
    <w:autoRedefine/>
    <w:uiPriority w:val="99"/>
    <w:rsid w:val="00D2357D"/>
    <w:pPr>
      <w:jc w:val="center"/>
    </w:pPr>
    <w:rPr>
      <w:b/>
      <w:sz w:val="32"/>
      <w:szCs w:val="32"/>
    </w:rPr>
  </w:style>
  <w:style w:type="paragraph" w:customStyle="1" w:styleId="Nagwierszatabeli">
    <w:name w:val="Nagł wiersza tabeli"/>
    <w:basedOn w:val="Normalny"/>
    <w:autoRedefine/>
    <w:uiPriority w:val="99"/>
    <w:rsid w:val="00D2357D"/>
    <w:pPr>
      <w:jc w:val="center"/>
    </w:pPr>
    <w:rPr>
      <w:b/>
      <w:caps/>
      <w:sz w:val="18"/>
      <w:szCs w:val="18"/>
    </w:rPr>
  </w:style>
  <w:style w:type="paragraph" w:customStyle="1" w:styleId="Podpisprawo">
    <w:name w:val="Podpis prawo"/>
    <w:basedOn w:val="Tekstpodstawowy"/>
    <w:autoRedefine/>
    <w:uiPriority w:val="99"/>
    <w:rsid w:val="00D2357D"/>
    <w:rPr>
      <w:rFonts w:ascii="Times New Roman" w:hAnsi="Times New Roman" w:cs="Times New Roman"/>
    </w:rPr>
  </w:style>
  <w:style w:type="paragraph" w:customStyle="1" w:styleId="Podpisprawo0">
    <w:name w:val="(Podpis prawo)"/>
    <w:basedOn w:val="Podpisprawo"/>
    <w:autoRedefine/>
    <w:uiPriority w:val="99"/>
    <w:rsid w:val="00D2357D"/>
    <w:rPr>
      <w:i/>
      <w:sz w:val="20"/>
      <w:szCs w:val="20"/>
    </w:rPr>
  </w:style>
  <w:style w:type="table" w:styleId="Tabela-Siatka">
    <w:name w:val="Table Grid"/>
    <w:basedOn w:val="Standardowy"/>
    <w:uiPriority w:val="99"/>
    <w:rsid w:val="00D23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2357D"/>
    <w:pPr>
      <w:tabs>
        <w:tab w:val="center" w:pos="4536"/>
        <w:tab w:val="right" w:pos="9072"/>
      </w:tabs>
    </w:pPr>
  </w:style>
  <w:style w:type="character" w:customStyle="1" w:styleId="NagwekZnak">
    <w:name w:val="Nagłówek Znak"/>
    <w:basedOn w:val="Domylnaczcionkaakapitu"/>
    <w:link w:val="Nagwek"/>
    <w:uiPriority w:val="99"/>
    <w:locked/>
    <w:rsid w:val="001D44D6"/>
    <w:rPr>
      <w:rFonts w:cs="Times New Roman"/>
      <w:sz w:val="24"/>
      <w:szCs w:val="24"/>
    </w:rPr>
  </w:style>
  <w:style w:type="paragraph" w:styleId="Lista">
    <w:name w:val="List"/>
    <w:basedOn w:val="Normalny"/>
    <w:uiPriority w:val="99"/>
    <w:rsid w:val="007A6F28"/>
    <w:pPr>
      <w:ind w:left="283" w:hanging="283"/>
    </w:pPr>
    <w:rPr>
      <w:rFonts w:ascii="Arial" w:hAnsi="Arial" w:cs="Arial"/>
    </w:rPr>
  </w:style>
  <w:style w:type="paragraph" w:customStyle="1" w:styleId="Styl">
    <w:name w:val="Styl"/>
    <w:uiPriority w:val="99"/>
    <w:rsid w:val="007D0B1C"/>
    <w:pPr>
      <w:widowControl w:val="0"/>
      <w:autoSpaceDE w:val="0"/>
      <w:autoSpaceDN w:val="0"/>
      <w:adjustRightInd w:val="0"/>
    </w:pPr>
    <w:rPr>
      <w:sz w:val="24"/>
      <w:szCs w:val="24"/>
    </w:rPr>
  </w:style>
  <w:style w:type="character" w:customStyle="1" w:styleId="ZwykytekstZnak">
    <w:name w:val="Zwykły tekst Znak"/>
    <w:aliases w:val="Znak1 Znak"/>
    <w:link w:val="Zwykytekst"/>
    <w:uiPriority w:val="99"/>
    <w:locked/>
    <w:rsid w:val="0048414D"/>
    <w:rPr>
      <w:rFonts w:ascii="Courier New" w:hAnsi="Courier New"/>
      <w:lang w:val="pl-PL" w:eastAsia="pl-PL"/>
    </w:rPr>
  </w:style>
  <w:style w:type="character" w:customStyle="1" w:styleId="ZnakZnak">
    <w:name w:val="Znak Znak"/>
    <w:uiPriority w:val="99"/>
    <w:rsid w:val="005A11A6"/>
    <w:rPr>
      <w:rFonts w:ascii="Courier New" w:hAnsi="Courier New"/>
      <w:lang w:val="pl-PL" w:eastAsia="pl-PL"/>
    </w:rPr>
  </w:style>
  <w:style w:type="paragraph" w:customStyle="1" w:styleId="tytupkt">
    <w:name w:val="tytupkt"/>
    <w:basedOn w:val="Normalny"/>
    <w:uiPriority w:val="99"/>
    <w:rsid w:val="00EB17F3"/>
    <w:pPr>
      <w:spacing w:before="120"/>
      <w:ind w:left="720" w:hanging="720"/>
      <w:jc w:val="both"/>
    </w:pPr>
    <w:rPr>
      <w:b/>
      <w:bCs/>
    </w:rPr>
  </w:style>
  <w:style w:type="paragraph" w:customStyle="1" w:styleId="9kursywa">
    <w:name w:val="9kursywa"/>
    <w:basedOn w:val="Normalny"/>
    <w:uiPriority w:val="99"/>
    <w:rsid w:val="000F538C"/>
    <w:pPr>
      <w:jc w:val="center"/>
    </w:pPr>
    <w:rPr>
      <w:i/>
      <w:iCs/>
      <w:sz w:val="18"/>
      <w:szCs w:val="18"/>
    </w:rPr>
  </w:style>
  <w:style w:type="paragraph" w:customStyle="1" w:styleId="Bezwciciabold">
    <w:name w:val="Bez wcięcia bold"/>
    <w:basedOn w:val="Normalny"/>
    <w:autoRedefine/>
    <w:uiPriority w:val="99"/>
    <w:rsid w:val="006E5EE0"/>
    <w:pPr>
      <w:spacing w:after="120" w:line="288" w:lineRule="auto"/>
      <w:jc w:val="center"/>
    </w:pPr>
    <w:rPr>
      <w:b/>
    </w:rPr>
  </w:style>
  <w:style w:type="paragraph" w:customStyle="1" w:styleId="Akapitzlist1">
    <w:name w:val="Akapit z listą1"/>
    <w:basedOn w:val="Normalny"/>
    <w:rsid w:val="002D5AB0"/>
    <w:pPr>
      <w:suppressAutoHyphens/>
      <w:spacing w:after="200" w:line="276" w:lineRule="auto"/>
      <w:ind w:left="720"/>
      <w:contextualSpacing/>
    </w:pPr>
    <w:rPr>
      <w:rFonts w:ascii="Calibri" w:eastAsia="Calibri" w:hAnsi="Calibri" w:cs="Calibri"/>
      <w:kern w:val="1"/>
      <w:sz w:val="22"/>
      <w:szCs w:val="22"/>
      <w:lang w:eastAsia="en-US"/>
    </w:rPr>
  </w:style>
  <w:style w:type="paragraph" w:styleId="Akapitzlist">
    <w:name w:val="List Paragraph"/>
    <w:basedOn w:val="Normalny"/>
    <w:uiPriority w:val="99"/>
    <w:qFormat/>
    <w:rsid w:val="00D06385"/>
    <w:pPr>
      <w:suppressAutoHyphens/>
      <w:spacing w:after="200" w:line="276" w:lineRule="auto"/>
      <w:ind w:left="720"/>
      <w:contextualSpacing/>
    </w:pPr>
    <w:rPr>
      <w:rFonts w:ascii="Calibri" w:eastAsia="Calibri" w:hAnsi="Calibri" w:cs="Calibri"/>
      <w:kern w:val="1"/>
      <w:sz w:val="22"/>
      <w:szCs w:val="22"/>
      <w:lang w:eastAsia="en-US"/>
    </w:rPr>
  </w:style>
  <w:style w:type="paragraph" w:styleId="Poprawka">
    <w:name w:val="Revision"/>
    <w:hidden/>
    <w:uiPriority w:val="99"/>
    <w:semiHidden/>
    <w:rsid w:val="00E56783"/>
    <w:rPr>
      <w:sz w:val="24"/>
      <w:szCs w:val="24"/>
    </w:rPr>
  </w:style>
  <w:style w:type="paragraph" w:styleId="Tekstprzypisukocowego">
    <w:name w:val="endnote text"/>
    <w:basedOn w:val="Normalny"/>
    <w:link w:val="TekstprzypisukocowegoZnak"/>
    <w:uiPriority w:val="99"/>
    <w:semiHidden/>
    <w:unhideWhenUsed/>
    <w:rsid w:val="00AF3E9A"/>
    <w:rPr>
      <w:sz w:val="20"/>
      <w:szCs w:val="20"/>
    </w:rPr>
  </w:style>
  <w:style w:type="character" w:customStyle="1" w:styleId="TekstprzypisukocowegoZnak">
    <w:name w:val="Tekst przypisu końcowego Znak"/>
    <w:basedOn w:val="Domylnaczcionkaakapitu"/>
    <w:link w:val="Tekstprzypisukocowego"/>
    <w:uiPriority w:val="99"/>
    <w:semiHidden/>
    <w:rsid w:val="00AF3E9A"/>
    <w:rPr>
      <w:sz w:val="20"/>
      <w:szCs w:val="20"/>
    </w:rPr>
  </w:style>
  <w:style w:type="character" w:styleId="Odwoanieprzypisukocowego">
    <w:name w:val="endnote reference"/>
    <w:basedOn w:val="Domylnaczcionkaakapitu"/>
    <w:uiPriority w:val="99"/>
    <w:semiHidden/>
    <w:unhideWhenUsed/>
    <w:rsid w:val="00AF3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151940">
      <w:marLeft w:val="0"/>
      <w:marRight w:val="0"/>
      <w:marTop w:val="0"/>
      <w:marBottom w:val="0"/>
      <w:divBdr>
        <w:top w:val="none" w:sz="0" w:space="0" w:color="auto"/>
        <w:left w:val="none" w:sz="0" w:space="0" w:color="auto"/>
        <w:bottom w:val="none" w:sz="0" w:space="0" w:color="auto"/>
        <w:right w:val="none" w:sz="0" w:space="0" w:color="auto"/>
      </w:divBdr>
    </w:div>
    <w:div w:id="1410151941">
      <w:marLeft w:val="0"/>
      <w:marRight w:val="0"/>
      <w:marTop w:val="0"/>
      <w:marBottom w:val="0"/>
      <w:divBdr>
        <w:top w:val="none" w:sz="0" w:space="0" w:color="auto"/>
        <w:left w:val="none" w:sz="0" w:space="0" w:color="auto"/>
        <w:bottom w:val="none" w:sz="0" w:space="0" w:color="auto"/>
        <w:right w:val="none" w:sz="0" w:space="0" w:color="auto"/>
      </w:divBdr>
    </w:div>
    <w:div w:id="1410151942">
      <w:marLeft w:val="0"/>
      <w:marRight w:val="0"/>
      <w:marTop w:val="0"/>
      <w:marBottom w:val="0"/>
      <w:divBdr>
        <w:top w:val="none" w:sz="0" w:space="0" w:color="auto"/>
        <w:left w:val="none" w:sz="0" w:space="0" w:color="auto"/>
        <w:bottom w:val="none" w:sz="0" w:space="0" w:color="auto"/>
        <w:right w:val="none" w:sz="0" w:space="0" w:color="auto"/>
      </w:divBdr>
    </w:div>
    <w:div w:id="1410151943">
      <w:marLeft w:val="0"/>
      <w:marRight w:val="0"/>
      <w:marTop w:val="0"/>
      <w:marBottom w:val="0"/>
      <w:divBdr>
        <w:top w:val="none" w:sz="0" w:space="0" w:color="auto"/>
        <w:left w:val="none" w:sz="0" w:space="0" w:color="auto"/>
        <w:bottom w:val="none" w:sz="0" w:space="0" w:color="auto"/>
        <w:right w:val="none" w:sz="0" w:space="0" w:color="auto"/>
      </w:divBdr>
    </w:div>
    <w:div w:id="1660844259">
      <w:bodyDiv w:val="1"/>
      <w:marLeft w:val="0"/>
      <w:marRight w:val="0"/>
      <w:marTop w:val="0"/>
      <w:marBottom w:val="0"/>
      <w:divBdr>
        <w:top w:val="none" w:sz="0" w:space="0" w:color="auto"/>
        <w:left w:val="none" w:sz="0" w:space="0" w:color="auto"/>
        <w:bottom w:val="none" w:sz="0" w:space="0" w:color="auto"/>
        <w:right w:val="none" w:sz="0" w:space="0" w:color="auto"/>
      </w:divBdr>
      <w:divsChild>
        <w:div w:id="599068873">
          <w:marLeft w:val="0"/>
          <w:marRight w:val="0"/>
          <w:marTop w:val="0"/>
          <w:marBottom w:val="0"/>
          <w:divBdr>
            <w:top w:val="none" w:sz="0" w:space="0" w:color="auto"/>
            <w:left w:val="none" w:sz="0" w:space="0" w:color="auto"/>
            <w:bottom w:val="none" w:sz="0" w:space="0" w:color="auto"/>
            <w:right w:val="none" w:sz="0" w:space="0" w:color="auto"/>
          </w:divBdr>
        </w:div>
        <w:div w:id="2026128145">
          <w:marLeft w:val="0"/>
          <w:marRight w:val="0"/>
          <w:marTop w:val="0"/>
          <w:marBottom w:val="0"/>
          <w:divBdr>
            <w:top w:val="none" w:sz="0" w:space="0" w:color="auto"/>
            <w:left w:val="none" w:sz="0" w:space="0" w:color="auto"/>
            <w:bottom w:val="none" w:sz="0" w:space="0" w:color="auto"/>
            <w:right w:val="none" w:sz="0" w:space="0" w:color="auto"/>
          </w:divBdr>
        </w:div>
        <w:div w:id="2086142856">
          <w:marLeft w:val="0"/>
          <w:marRight w:val="0"/>
          <w:marTop w:val="0"/>
          <w:marBottom w:val="0"/>
          <w:divBdr>
            <w:top w:val="none" w:sz="0" w:space="0" w:color="auto"/>
            <w:left w:val="none" w:sz="0" w:space="0" w:color="auto"/>
            <w:bottom w:val="none" w:sz="0" w:space="0" w:color="auto"/>
            <w:right w:val="none" w:sz="0" w:space="0" w:color="auto"/>
          </w:divBdr>
        </w:div>
        <w:div w:id="3042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godzinska@it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otowicz@itb.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DAFA-DC1F-48C8-BC94-FF2574E0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11435</Words>
  <Characters>68610</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CZP</Company>
  <LinksUpToDate>false</LinksUpToDate>
  <CharactersWithSpaces>79886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Tomasz Saganowski</dc:creator>
  <cp:keywords/>
  <dc:description/>
  <cp:lastModifiedBy>Pogodzińska Katarzyna</cp:lastModifiedBy>
  <cp:revision>3</cp:revision>
  <cp:lastPrinted>2018-04-06T09:01:00Z</cp:lastPrinted>
  <dcterms:created xsi:type="dcterms:W3CDTF">2018-05-22T10:41:00Z</dcterms:created>
  <dcterms:modified xsi:type="dcterms:W3CDTF">2018-05-22T12:23:00Z</dcterms:modified>
</cp:coreProperties>
</file>