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BF2955">
        <w:rPr>
          <w:rFonts w:asciiTheme="minorHAnsi" w:hAnsiTheme="minorHAnsi"/>
          <w:i/>
          <w:sz w:val="22"/>
          <w:szCs w:val="22"/>
        </w:rPr>
        <w:t>27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8F13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8F136D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8F136D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Telefon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52 86</w:t>
      </w:r>
    </w:p>
    <w:p w:rsidR="00404330" w:rsidRPr="00404330" w:rsidRDefault="00AB1B96" w:rsidP="008F13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4330">
        <w:rPr>
          <w:b/>
          <w:sz w:val="24"/>
          <w:szCs w:val="24"/>
        </w:rPr>
        <w:t>Przedmiot zamówienia:</w:t>
      </w:r>
      <w:r w:rsidR="00214AD4" w:rsidRPr="00404330">
        <w:rPr>
          <w:b/>
          <w:sz w:val="24"/>
          <w:szCs w:val="24"/>
        </w:rPr>
        <w:t xml:space="preserve"> </w:t>
      </w:r>
      <w:r w:rsidR="00404330" w:rsidRPr="00404330">
        <w:rPr>
          <w:sz w:val="24"/>
          <w:szCs w:val="24"/>
        </w:rPr>
        <w:t>R</w:t>
      </w:r>
      <w:r w:rsidR="00404330">
        <w:rPr>
          <w:sz w:val="24"/>
          <w:szCs w:val="24"/>
        </w:rPr>
        <w:t>ozbudowa</w:t>
      </w:r>
      <w:r w:rsidR="00404330" w:rsidRPr="00404330">
        <w:rPr>
          <w:sz w:val="24"/>
          <w:szCs w:val="24"/>
        </w:rPr>
        <w:t xml:space="preserve"> aparatu </w:t>
      </w:r>
      <w:proofErr w:type="spellStart"/>
      <w:r w:rsidR="00404330">
        <w:rPr>
          <w:sz w:val="24"/>
          <w:szCs w:val="24"/>
        </w:rPr>
        <w:t>Taber</w:t>
      </w:r>
      <w:proofErr w:type="spellEnd"/>
      <w:r w:rsidR="00404330">
        <w:rPr>
          <w:sz w:val="24"/>
          <w:szCs w:val="24"/>
        </w:rPr>
        <w:t xml:space="preserve"> do badania ścieralności.</w:t>
      </w:r>
    </w:p>
    <w:p w:rsidR="00AB1B96" w:rsidRPr="00404330" w:rsidRDefault="00214AD4" w:rsidP="00404330">
      <w:pPr>
        <w:ind w:left="360"/>
        <w:jc w:val="both"/>
        <w:rPr>
          <w:b/>
          <w:sz w:val="24"/>
          <w:szCs w:val="24"/>
        </w:rPr>
      </w:pPr>
      <w:r w:rsidRPr="00404330">
        <w:rPr>
          <w:b/>
          <w:sz w:val="24"/>
          <w:szCs w:val="24"/>
        </w:rPr>
        <w:t>CPV:</w:t>
      </w:r>
      <w:r w:rsidR="00935A21" w:rsidRPr="00404330">
        <w:rPr>
          <w:b/>
          <w:sz w:val="24"/>
          <w:szCs w:val="24"/>
        </w:rPr>
        <w:t xml:space="preserve"> </w:t>
      </w:r>
      <w:r w:rsidRPr="00404330">
        <w:rPr>
          <w:sz w:val="24"/>
          <w:szCs w:val="24"/>
        </w:rPr>
        <w:t>38 54 00 00 -0 Aparatura kontrolna i badawcza</w:t>
      </w:r>
    </w:p>
    <w:p w:rsidR="00404330" w:rsidRPr="00CD1858" w:rsidRDefault="00FB317C" w:rsidP="00404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Dostawa elementów do rozbudowy</w:t>
      </w:r>
      <w:r w:rsidR="00404330" w:rsidRPr="00CD1858">
        <w:rPr>
          <w:b/>
          <w:sz w:val="24"/>
          <w:szCs w:val="24"/>
        </w:rPr>
        <w:t xml:space="preserve"> aparatu </w:t>
      </w:r>
      <w:proofErr w:type="spellStart"/>
      <w:r w:rsidR="00404330" w:rsidRPr="00CD1858">
        <w:rPr>
          <w:b/>
          <w:sz w:val="24"/>
          <w:szCs w:val="24"/>
        </w:rPr>
        <w:t>Taber</w:t>
      </w:r>
      <w:proofErr w:type="spellEnd"/>
      <w:r w:rsidR="00404330" w:rsidRPr="00CD1858">
        <w:rPr>
          <w:b/>
          <w:sz w:val="24"/>
          <w:szCs w:val="24"/>
        </w:rPr>
        <w:t xml:space="preserve"> do badania ścieralności o następujące elementy:</w:t>
      </w:r>
    </w:p>
    <w:p w:rsidR="00404330" w:rsidRPr="00A507F4" w:rsidRDefault="00C55583" w:rsidP="007C6297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04330" w:rsidRPr="00A507F4">
        <w:rPr>
          <w:sz w:val="24"/>
          <w:szCs w:val="24"/>
        </w:rPr>
        <w:t>zlifierka do kółek wraz z dwoma jednopunktowymi narzędziami diamentowymi do regeneracji kółek ścierających H-10, H-18, H-22,</w:t>
      </w:r>
    </w:p>
    <w:p w:rsidR="00CD1858" w:rsidRDefault="00C55583" w:rsidP="007C6297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04330" w:rsidRPr="00A507F4">
        <w:rPr>
          <w:sz w:val="24"/>
          <w:szCs w:val="24"/>
        </w:rPr>
        <w:t xml:space="preserve">ozownik żwiru o regulowanej wysokość dyszy dozującej, z możliwością ustawienia z lewej lub prawej strony aparatu </w:t>
      </w:r>
      <w:proofErr w:type="spellStart"/>
      <w:r w:rsidR="00404330" w:rsidRPr="00A507F4">
        <w:rPr>
          <w:sz w:val="24"/>
          <w:szCs w:val="24"/>
        </w:rPr>
        <w:t>Taber</w:t>
      </w:r>
      <w:proofErr w:type="spellEnd"/>
      <w:r w:rsidR="00404330" w:rsidRPr="00A507F4">
        <w:rPr>
          <w:sz w:val="24"/>
          <w:szCs w:val="24"/>
        </w:rPr>
        <w:t>, przeznaczony do testów według wymagań normy PN-EN 660-2 dla pokryć podłogowych. Pojemność zbio</w:t>
      </w:r>
      <w:r w:rsidR="00CD1858">
        <w:rPr>
          <w:sz w:val="24"/>
          <w:szCs w:val="24"/>
        </w:rPr>
        <w:t>rnika 4500 g.</w:t>
      </w:r>
    </w:p>
    <w:p w:rsidR="00CD1858" w:rsidRDefault="00404330" w:rsidP="007C6297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507F4">
        <w:rPr>
          <w:sz w:val="24"/>
          <w:szCs w:val="24"/>
        </w:rPr>
        <w:t xml:space="preserve">Dozownik </w:t>
      </w:r>
      <w:r w:rsidR="00CD1858">
        <w:rPr>
          <w:sz w:val="24"/>
          <w:szCs w:val="24"/>
        </w:rPr>
        <w:t>wraz z zawartym wyposażeniem:</w:t>
      </w:r>
    </w:p>
    <w:p w:rsidR="00CD1858" w:rsidRDefault="00CD1858" w:rsidP="007C6297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04330" w:rsidRPr="00A507F4">
        <w:rPr>
          <w:sz w:val="24"/>
          <w:szCs w:val="24"/>
        </w:rPr>
        <w:t>ółka s</w:t>
      </w:r>
      <w:r>
        <w:rPr>
          <w:sz w:val="24"/>
          <w:szCs w:val="24"/>
        </w:rPr>
        <w:t>kórzane (model S-39) - 2 szt.</w:t>
      </w:r>
    </w:p>
    <w:p w:rsidR="00CD1858" w:rsidRDefault="00CD1858" w:rsidP="007C6297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04330" w:rsidRPr="00A507F4">
        <w:rPr>
          <w:sz w:val="24"/>
          <w:szCs w:val="24"/>
        </w:rPr>
        <w:t>łytki w</w:t>
      </w:r>
      <w:r>
        <w:rPr>
          <w:sz w:val="24"/>
          <w:szCs w:val="24"/>
        </w:rPr>
        <w:t>zorcowe (model S-38), 10 szt.</w:t>
      </w:r>
    </w:p>
    <w:p w:rsidR="00CD1858" w:rsidRDefault="00CD1858" w:rsidP="007C6297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404330" w:rsidRPr="00A507F4">
        <w:rPr>
          <w:sz w:val="24"/>
          <w:szCs w:val="24"/>
        </w:rPr>
        <w:t>wir, tlenek aluminium #240,</w:t>
      </w:r>
      <w:r>
        <w:rPr>
          <w:sz w:val="24"/>
          <w:szCs w:val="24"/>
        </w:rPr>
        <w:t xml:space="preserve"> (S-41), 50 funtów (ok. 23kg)</w:t>
      </w:r>
    </w:p>
    <w:p w:rsidR="00404330" w:rsidRPr="00CD1858" w:rsidRDefault="00404330" w:rsidP="007C6297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D1858">
        <w:rPr>
          <w:sz w:val="24"/>
          <w:szCs w:val="24"/>
        </w:rPr>
        <w:t xml:space="preserve">Zestaw adaptacyjny </w:t>
      </w:r>
      <w:r w:rsidRPr="00CD1858">
        <w:rPr>
          <w:color w:val="000000"/>
          <w:sz w:val="24"/>
          <w:szCs w:val="24"/>
        </w:rPr>
        <w:t xml:space="preserve">do jednogłowicowego aparatu </w:t>
      </w:r>
      <w:proofErr w:type="spellStart"/>
      <w:r w:rsidRPr="00CD1858">
        <w:rPr>
          <w:color w:val="000000"/>
          <w:sz w:val="24"/>
          <w:szCs w:val="24"/>
        </w:rPr>
        <w:t>Taber</w:t>
      </w:r>
      <w:proofErr w:type="spellEnd"/>
      <w:r w:rsidRPr="00CD1858">
        <w:rPr>
          <w:color w:val="000000"/>
          <w:sz w:val="24"/>
          <w:szCs w:val="24"/>
        </w:rPr>
        <w:t>  5135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szafka wyciszająca do użytku z dozownikiem żwiru,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uchwyt do próbek z podniesionym brzegiem (model E140-75),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uchwyt do próbek ze szpilkami mocującymi (model E140-19),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 xml:space="preserve">zestaw kółek </w:t>
      </w:r>
      <w:proofErr w:type="spellStart"/>
      <w:r w:rsidRPr="00A507F4">
        <w:rPr>
          <w:sz w:val="24"/>
          <w:szCs w:val="24"/>
        </w:rPr>
        <w:t>Calibrase</w:t>
      </w:r>
      <w:proofErr w:type="spellEnd"/>
      <w:r w:rsidRPr="00A507F4">
        <w:rPr>
          <w:sz w:val="24"/>
          <w:szCs w:val="24"/>
        </w:rPr>
        <w:t xml:space="preserve"> (model CS-10) - 1szt.,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 xml:space="preserve">zestaw kółek </w:t>
      </w:r>
      <w:proofErr w:type="spellStart"/>
      <w:r w:rsidRPr="00A507F4">
        <w:rPr>
          <w:sz w:val="24"/>
          <w:szCs w:val="24"/>
        </w:rPr>
        <w:t>Calibrade</w:t>
      </w:r>
      <w:proofErr w:type="spellEnd"/>
      <w:r w:rsidRPr="00A507F4">
        <w:rPr>
          <w:sz w:val="24"/>
          <w:szCs w:val="24"/>
        </w:rPr>
        <w:t xml:space="preserve"> (model H-18) - 2 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 xml:space="preserve">zestaw kółek </w:t>
      </w:r>
      <w:proofErr w:type="spellStart"/>
      <w:r w:rsidRPr="00A507F4">
        <w:rPr>
          <w:sz w:val="24"/>
          <w:szCs w:val="24"/>
        </w:rPr>
        <w:t>Calibrade</w:t>
      </w:r>
      <w:proofErr w:type="spellEnd"/>
      <w:r w:rsidRPr="00A507F4">
        <w:rPr>
          <w:sz w:val="24"/>
          <w:szCs w:val="24"/>
        </w:rPr>
        <w:t xml:space="preserve"> (model H-22) - 2 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zestaw kółek gumowych (model CS-0) - 1 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paski papieru ściernego, samoprzylepne (model S-42) - 500szt.,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tarcze do regeneracji kółek, papier ścierny ziarno 150 (model S-11)  - 200szt.,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płytki wzorcowe, ocynkowane (model S-34), 5 szt.,</w:t>
      </w:r>
    </w:p>
    <w:p w:rsidR="00404330" w:rsidRPr="00A507F4" w:rsidRDefault="00404330" w:rsidP="007C6297">
      <w:pPr>
        <w:pStyle w:val="Akapitzlist"/>
        <w:numPr>
          <w:ilvl w:val="0"/>
          <w:numId w:val="9"/>
        </w:numPr>
        <w:spacing w:after="0"/>
        <w:ind w:left="1134" w:hanging="425"/>
        <w:rPr>
          <w:sz w:val="24"/>
          <w:szCs w:val="24"/>
        </w:rPr>
      </w:pPr>
      <w:r w:rsidRPr="00A507F4">
        <w:rPr>
          <w:sz w:val="24"/>
          <w:szCs w:val="24"/>
        </w:rPr>
        <w:t>pędzel do oczyszczania płytek na próbki.</w:t>
      </w:r>
    </w:p>
    <w:p w:rsidR="00404330" w:rsidRPr="00404330" w:rsidRDefault="00404330" w:rsidP="00404330">
      <w:pPr>
        <w:spacing w:after="0"/>
        <w:rPr>
          <w:sz w:val="24"/>
          <w:szCs w:val="24"/>
        </w:rPr>
      </w:pPr>
    </w:p>
    <w:p w:rsidR="00404330" w:rsidRPr="00404330" w:rsidRDefault="00404330" w:rsidP="00CD18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04330">
        <w:rPr>
          <w:sz w:val="24"/>
          <w:szCs w:val="24"/>
        </w:rPr>
        <w:t>o każdego rodzaju kółek (tj</w:t>
      </w:r>
      <w:r w:rsidR="00CD1858">
        <w:rPr>
          <w:sz w:val="24"/>
          <w:szCs w:val="24"/>
        </w:rPr>
        <w:t>.</w:t>
      </w:r>
      <w:r w:rsidRPr="00404330">
        <w:rPr>
          <w:sz w:val="24"/>
          <w:szCs w:val="24"/>
        </w:rPr>
        <w:t xml:space="preserve"> S-39, CS-10, H-18, H-22, CS-0), pasków papieru ściernego (S-42), płytek wzorcowych (S-38, S-34) oraz żwiru (S-41) dołączony certyfikat zgodności.</w:t>
      </w:r>
    </w:p>
    <w:p w:rsidR="00404330" w:rsidRPr="00CD1858" w:rsidRDefault="00050AA7" w:rsidP="00404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Wymagana g</w:t>
      </w:r>
      <w:r w:rsidR="00404330" w:rsidRPr="00CD1858">
        <w:rPr>
          <w:b/>
          <w:sz w:val="24"/>
          <w:szCs w:val="24"/>
        </w:rPr>
        <w:t>warancja 12 miesięcy</w:t>
      </w:r>
      <w:r>
        <w:rPr>
          <w:b/>
          <w:sz w:val="24"/>
          <w:szCs w:val="24"/>
        </w:rPr>
        <w:t>.</w:t>
      </w:r>
    </w:p>
    <w:p w:rsidR="008F136D" w:rsidRPr="008F136D" w:rsidRDefault="008F136D" w:rsidP="00404330">
      <w:pPr>
        <w:pStyle w:val="NormalnyWeb"/>
        <w:spacing w:before="0" w:beforeAutospacing="0" w:after="120" w:afterAutospacing="0"/>
        <w:ind w:left="720"/>
        <w:jc w:val="both"/>
      </w:pPr>
    </w:p>
    <w:p w:rsidR="00AB1B96" w:rsidRPr="00BE0724" w:rsidRDefault="00F777C9" w:rsidP="008F136D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3. </w:t>
      </w:r>
      <w:r w:rsidR="00AB1B96" w:rsidRPr="00BE0724">
        <w:rPr>
          <w:b/>
          <w:sz w:val="24"/>
          <w:szCs w:val="24"/>
        </w:rPr>
        <w:t>Miejsce</w:t>
      </w:r>
      <w:r w:rsidRPr="00BE0724">
        <w:rPr>
          <w:b/>
          <w:sz w:val="24"/>
          <w:szCs w:val="24"/>
        </w:rPr>
        <w:t xml:space="preserve"> realizacji zamówienia</w:t>
      </w:r>
      <w:r w:rsidR="00AB1B96" w:rsidRPr="00BE0724">
        <w:rPr>
          <w:b/>
          <w:sz w:val="24"/>
          <w:szCs w:val="24"/>
        </w:rPr>
        <w:t>:</w:t>
      </w:r>
      <w:r w:rsidR="00CD3701" w:rsidRPr="00BE0724">
        <w:rPr>
          <w:b/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Wa</w:t>
      </w:r>
      <w:r w:rsidR="0095649C" w:rsidRPr="00BE0724">
        <w:rPr>
          <w:sz w:val="24"/>
          <w:szCs w:val="24"/>
        </w:rPr>
        <w:t xml:space="preserve">rszawa ul. </w:t>
      </w:r>
      <w:r w:rsidR="00637D2F">
        <w:rPr>
          <w:sz w:val="24"/>
          <w:szCs w:val="24"/>
        </w:rPr>
        <w:t>Filtrowa 1</w:t>
      </w:r>
    </w:p>
    <w:p w:rsidR="00AB1B96" w:rsidRPr="00BE0724" w:rsidRDefault="00F777C9" w:rsidP="008F136D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4. </w:t>
      </w:r>
      <w:r w:rsidR="00AB1B96" w:rsidRPr="00BE0724">
        <w:rPr>
          <w:b/>
          <w:sz w:val="24"/>
          <w:szCs w:val="24"/>
        </w:rPr>
        <w:t xml:space="preserve">Termin realizacji zamówienia: </w:t>
      </w:r>
      <w:r w:rsidR="00AA6F64" w:rsidRPr="00050AA7">
        <w:rPr>
          <w:sz w:val="24"/>
          <w:szCs w:val="24"/>
          <w:u w:val="single"/>
        </w:rPr>
        <w:t xml:space="preserve">do </w:t>
      </w:r>
      <w:r w:rsidR="00050AA7" w:rsidRPr="00050AA7">
        <w:rPr>
          <w:sz w:val="24"/>
          <w:szCs w:val="24"/>
          <w:u w:val="single"/>
        </w:rPr>
        <w:t>10</w:t>
      </w:r>
      <w:r w:rsidR="00AA6F64" w:rsidRPr="00050AA7">
        <w:rPr>
          <w:sz w:val="24"/>
          <w:szCs w:val="24"/>
          <w:u w:val="single"/>
        </w:rPr>
        <w:t xml:space="preserve"> grudnia 2018r</w:t>
      </w:r>
      <w:r w:rsidR="00AA6F64">
        <w:rPr>
          <w:sz w:val="24"/>
          <w:szCs w:val="24"/>
        </w:rPr>
        <w:t>.</w:t>
      </w:r>
    </w:p>
    <w:p w:rsidR="00AB1B96" w:rsidRPr="00BE0724" w:rsidRDefault="00F777C9" w:rsidP="008F136D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5. </w:t>
      </w:r>
      <w:r w:rsidR="00AB1B96" w:rsidRPr="00BE0724">
        <w:rPr>
          <w:b/>
          <w:sz w:val="24"/>
          <w:szCs w:val="24"/>
        </w:rPr>
        <w:t>Warunki udziału w konkursie ofert:</w:t>
      </w:r>
    </w:p>
    <w:p w:rsidR="00AB1B96" w:rsidRPr="00BE0724" w:rsidRDefault="00A7085A" w:rsidP="008F136D">
      <w:pPr>
        <w:ind w:left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</w:t>
      </w:r>
      <w:r w:rsidRPr="00BE0724">
        <w:rPr>
          <w:sz w:val="24"/>
          <w:szCs w:val="24"/>
        </w:rPr>
        <w:lastRenderedPageBreak/>
        <w:t>czynności, co do wykonywania, których pełnomocnik jest upoważniony. Pełnomocnictwo należy złożyć w oryginale.</w:t>
      </w:r>
    </w:p>
    <w:p w:rsidR="00AB1B96" w:rsidRPr="00BE0724" w:rsidRDefault="00F777C9" w:rsidP="008F136D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6. </w:t>
      </w:r>
      <w:r w:rsidR="00AB1B96" w:rsidRPr="00BE0724">
        <w:rPr>
          <w:b/>
          <w:sz w:val="24"/>
          <w:szCs w:val="24"/>
        </w:rPr>
        <w:t>Ocena oferty:</w:t>
      </w:r>
    </w:p>
    <w:p w:rsidR="00AB1B96" w:rsidRPr="00BE0724" w:rsidRDefault="00CD3701" w:rsidP="008F136D">
      <w:pPr>
        <w:ind w:firstLine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</w:t>
      </w:r>
      <w:r w:rsidR="00F777C9" w:rsidRPr="00BE0724">
        <w:rPr>
          <w:sz w:val="24"/>
          <w:szCs w:val="24"/>
        </w:rPr>
        <w:t>yterium oceny ofert będzie cena 100%.</w:t>
      </w:r>
    </w:p>
    <w:p w:rsidR="00AB1B96" w:rsidRPr="00BE0724" w:rsidRDefault="00F777C9" w:rsidP="008F136D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7. </w:t>
      </w:r>
      <w:r w:rsidR="00AB1B96" w:rsidRPr="00BE0724">
        <w:rPr>
          <w:b/>
          <w:sz w:val="24"/>
          <w:szCs w:val="24"/>
        </w:rPr>
        <w:t>Zastrzeżenie:</w:t>
      </w:r>
    </w:p>
    <w:p w:rsidR="00050AA7" w:rsidRPr="00740381" w:rsidRDefault="00050AA7" w:rsidP="00050AA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0381"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050AA7" w:rsidRPr="00740381" w:rsidRDefault="00050AA7" w:rsidP="00050AA7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740381">
        <w:rPr>
          <w:b/>
          <w:sz w:val="24"/>
          <w:szCs w:val="24"/>
          <w:u w:val="single"/>
        </w:rPr>
        <w:t xml:space="preserve">Zamawiający ma prawo odstąpić od umowy w przypadku braku </w:t>
      </w:r>
      <w:r w:rsidR="00EF17BC">
        <w:rPr>
          <w:b/>
          <w:sz w:val="24"/>
          <w:szCs w:val="24"/>
          <w:u w:val="single"/>
        </w:rPr>
        <w:t xml:space="preserve">jej </w:t>
      </w:r>
      <w:r w:rsidRPr="00740381">
        <w:rPr>
          <w:b/>
          <w:sz w:val="24"/>
          <w:szCs w:val="24"/>
          <w:u w:val="single"/>
        </w:rPr>
        <w:t xml:space="preserve">realizacji do </w:t>
      </w:r>
      <w:r>
        <w:rPr>
          <w:b/>
          <w:sz w:val="24"/>
          <w:szCs w:val="24"/>
          <w:u w:val="single"/>
        </w:rPr>
        <w:t xml:space="preserve">dnia </w:t>
      </w:r>
      <w:r w:rsidRPr="00740381">
        <w:rPr>
          <w:b/>
          <w:sz w:val="24"/>
          <w:szCs w:val="24"/>
          <w:u w:val="single"/>
        </w:rPr>
        <w:t>10 grudnia</w:t>
      </w:r>
      <w:r>
        <w:rPr>
          <w:b/>
          <w:sz w:val="24"/>
          <w:szCs w:val="24"/>
          <w:u w:val="single"/>
        </w:rPr>
        <w:t xml:space="preserve"> 2018r</w:t>
      </w:r>
      <w:r w:rsidRPr="00740381">
        <w:rPr>
          <w:b/>
          <w:sz w:val="24"/>
          <w:szCs w:val="24"/>
          <w:u w:val="single"/>
        </w:rPr>
        <w:t xml:space="preserve">. </w:t>
      </w:r>
      <w:r w:rsidRPr="00050AA7">
        <w:rPr>
          <w:b/>
          <w:sz w:val="24"/>
          <w:szCs w:val="24"/>
          <w:u w:val="single"/>
        </w:rPr>
        <w:t>W takim przypadku Wykonawcy nie będzie przysługiwało prawo do wynagrodzenia</w:t>
      </w:r>
      <w:r w:rsidRPr="00740381">
        <w:rPr>
          <w:b/>
          <w:sz w:val="24"/>
          <w:szCs w:val="24"/>
          <w:u w:val="single"/>
        </w:rPr>
        <w:t>.</w:t>
      </w:r>
    </w:p>
    <w:p w:rsidR="00AB1B96" w:rsidRPr="00BE0724" w:rsidRDefault="00F777C9" w:rsidP="008F136D">
      <w:pPr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8. </w:t>
      </w:r>
      <w:r w:rsidR="00AB1B96" w:rsidRPr="00BE0724">
        <w:rPr>
          <w:b/>
          <w:sz w:val="24"/>
          <w:szCs w:val="24"/>
        </w:rPr>
        <w:t>Miejsce, termin oraz forma składania ofert:</w:t>
      </w:r>
    </w:p>
    <w:p w:rsidR="00F777C9" w:rsidRPr="00BE0724" w:rsidRDefault="00AB1B96" w:rsidP="008F136D">
      <w:pPr>
        <w:pStyle w:val="Tekstpodstawowywcity2"/>
        <w:spacing w:line="240" w:lineRule="auto"/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Ofertę należy złożyć w formie pisemnej, faksem na numer </w:t>
      </w:r>
      <w:r w:rsidR="006A606A" w:rsidRPr="00BE0724">
        <w:rPr>
          <w:sz w:val="24"/>
          <w:szCs w:val="24"/>
        </w:rPr>
        <w:t xml:space="preserve">22 56 64 </w:t>
      </w:r>
      <w:r w:rsidR="000A25E6" w:rsidRPr="00BE0724">
        <w:rPr>
          <w:sz w:val="24"/>
          <w:szCs w:val="24"/>
        </w:rPr>
        <w:t>164</w:t>
      </w:r>
      <w:r w:rsidRPr="00BE0724">
        <w:rPr>
          <w:sz w:val="24"/>
          <w:szCs w:val="24"/>
        </w:rPr>
        <w:t xml:space="preserve"> lub e-mailem na adres </w:t>
      </w:r>
      <w:hyperlink r:id="rId7" w:history="1">
        <w:r w:rsidR="00997345" w:rsidRPr="00862304">
          <w:rPr>
            <w:rStyle w:val="Hipercze"/>
            <w:sz w:val="24"/>
            <w:szCs w:val="24"/>
          </w:rPr>
          <w:t>k.krzyzanowska@itb.pl</w:t>
        </w:r>
      </w:hyperlink>
      <w:r w:rsidRPr="00BE0724">
        <w:rPr>
          <w:sz w:val="24"/>
          <w:szCs w:val="24"/>
        </w:rPr>
        <w:t xml:space="preserve"> </w:t>
      </w:r>
      <w:r w:rsidR="009947F8">
        <w:rPr>
          <w:sz w:val="24"/>
          <w:szCs w:val="24"/>
        </w:rPr>
        <w:t xml:space="preserve">lub </w:t>
      </w:r>
      <w:hyperlink r:id="rId8" w:history="1">
        <w:r w:rsidR="009947F8" w:rsidRPr="00E71EC6">
          <w:rPr>
            <w:rStyle w:val="Hipercze"/>
            <w:sz w:val="24"/>
            <w:szCs w:val="24"/>
          </w:rPr>
          <w:t>z.kowalczyk@itb.pl</w:t>
        </w:r>
      </w:hyperlink>
      <w:r w:rsidR="009947F8">
        <w:rPr>
          <w:sz w:val="24"/>
          <w:szCs w:val="24"/>
        </w:rPr>
        <w:t xml:space="preserve"> </w:t>
      </w:r>
      <w:r w:rsidRPr="00BE0724">
        <w:rPr>
          <w:sz w:val="24"/>
          <w:szCs w:val="24"/>
        </w:rPr>
        <w:t>w terminie d</w:t>
      </w:r>
      <w:r w:rsidR="00E17778">
        <w:rPr>
          <w:sz w:val="24"/>
          <w:szCs w:val="24"/>
        </w:rPr>
        <w:t xml:space="preserve">o dnia </w:t>
      </w:r>
      <w:r w:rsidR="00BF2955">
        <w:rPr>
          <w:sz w:val="24"/>
          <w:szCs w:val="24"/>
        </w:rPr>
        <w:t>15.10.</w:t>
      </w:r>
      <w:bookmarkStart w:id="0" w:name="_GoBack"/>
      <w:bookmarkEnd w:id="0"/>
      <w:r w:rsidR="00E17778">
        <w:rPr>
          <w:sz w:val="24"/>
          <w:szCs w:val="24"/>
        </w:rPr>
        <w:t>201</w:t>
      </w:r>
      <w:r w:rsidR="005D0DDB">
        <w:rPr>
          <w:sz w:val="24"/>
          <w:szCs w:val="24"/>
        </w:rPr>
        <w:t>8</w:t>
      </w:r>
      <w:r w:rsidR="00E17778">
        <w:rPr>
          <w:sz w:val="24"/>
          <w:szCs w:val="24"/>
        </w:rPr>
        <w:t>r do godz. 15.00.</w:t>
      </w:r>
    </w:p>
    <w:p w:rsidR="00AB1B96" w:rsidRPr="00BE0724" w:rsidRDefault="00F777C9" w:rsidP="008F136D">
      <w:pPr>
        <w:pStyle w:val="Tekstpodstawowywcity2"/>
        <w:spacing w:line="240" w:lineRule="auto"/>
        <w:ind w:left="0"/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9. </w:t>
      </w:r>
      <w:r w:rsidR="00AB1B96" w:rsidRPr="00BE0724">
        <w:rPr>
          <w:b/>
          <w:sz w:val="24"/>
          <w:szCs w:val="24"/>
        </w:rPr>
        <w:t>Osoba do kontaktu z Wykonawcami:</w:t>
      </w:r>
    </w:p>
    <w:p w:rsidR="009947F8" w:rsidRDefault="009947F8" w:rsidP="008F136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Zbigniew Kowalczyk tel. 22 56 64 297 email:</w:t>
      </w:r>
      <w:r w:rsidR="00997345" w:rsidRPr="00997345">
        <w:t xml:space="preserve"> </w:t>
      </w:r>
      <w:hyperlink r:id="rId9" w:history="1">
        <w:r w:rsidR="00997345" w:rsidRPr="00E71EC6">
          <w:rPr>
            <w:rStyle w:val="Hipercze"/>
            <w:sz w:val="24"/>
            <w:szCs w:val="24"/>
          </w:rPr>
          <w:t>z.kowalczyk@itb.pl</w:t>
        </w:r>
      </w:hyperlink>
    </w:p>
    <w:p w:rsidR="00AB1B96" w:rsidRPr="00BE0724" w:rsidRDefault="00BE0724" w:rsidP="008F136D">
      <w:pPr>
        <w:ind w:left="284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Krystyna Krzyżanowska</w:t>
      </w:r>
      <w:r w:rsidR="002B0C51"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tel. </w:t>
      </w:r>
      <w:r w:rsidRPr="00BE0724">
        <w:rPr>
          <w:sz w:val="24"/>
          <w:szCs w:val="24"/>
        </w:rPr>
        <w:t>603 560 143</w:t>
      </w:r>
      <w:r w:rsidR="002B0C51" w:rsidRPr="00BE0724">
        <w:rPr>
          <w:sz w:val="24"/>
          <w:szCs w:val="24"/>
        </w:rPr>
        <w:t xml:space="preserve">, </w:t>
      </w:r>
      <w:r w:rsidR="00AB1B96" w:rsidRPr="00BE0724">
        <w:rPr>
          <w:sz w:val="24"/>
          <w:szCs w:val="24"/>
        </w:rPr>
        <w:t xml:space="preserve">faks </w:t>
      </w:r>
      <w:r w:rsidR="00CD3701" w:rsidRPr="00BE0724">
        <w:rPr>
          <w:sz w:val="24"/>
          <w:szCs w:val="24"/>
        </w:rPr>
        <w:t>22 56 64</w:t>
      </w:r>
      <w:r w:rsidR="002B0C51" w:rsidRPr="00BE0724">
        <w:rPr>
          <w:sz w:val="24"/>
          <w:szCs w:val="24"/>
        </w:rPr>
        <w:t> </w:t>
      </w:r>
      <w:r w:rsidR="00CD3701" w:rsidRPr="00BE0724">
        <w:rPr>
          <w:sz w:val="24"/>
          <w:szCs w:val="24"/>
        </w:rPr>
        <w:t>164</w:t>
      </w:r>
      <w:r w:rsidR="002B0C51"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e-mail: </w:t>
      </w:r>
      <w:hyperlink r:id="rId10" w:history="1">
        <w:r w:rsidR="002D0EDD" w:rsidRPr="00862304">
          <w:rPr>
            <w:rStyle w:val="Hipercze"/>
            <w:sz w:val="24"/>
            <w:szCs w:val="24"/>
          </w:rPr>
          <w:t>k.krzyzanowska@itb.pl</w:t>
        </w:r>
      </w:hyperlink>
    </w:p>
    <w:p w:rsidR="00AA54C0" w:rsidRDefault="00AA54C0" w:rsidP="008F13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0724" w:rsidRPr="00BE0724" w:rsidRDefault="00BE0724" w:rsidP="008F1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ISTOTNE POSTANOWIENIA UMOWY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……………………..</w:t>
      </w:r>
      <w:r w:rsidRPr="00BE0724">
        <w:rPr>
          <w:b/>
          <w:bCs/>
          <w:sz w:val="24"/>
          <w:szCs w:val="24"/>
        </w:rPr>
        <w:t xml:space="preserve">. </w:t>
      </w:r>
      <w:r w:rsidRPr="00BE0724">
        <w:rPr>
          <w:sz w:val="24"/>
          <w:szCs w:val="24"/>
        </w:rPr>
        <w:t>w Warszawie pomiędzy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b/>
          <w:bCs/>
          <w:sz w:val="24"/>
          <w:szCs w:val="24"/>
        </w:rPr>
        <w:t>Instytutem Techniki Budowlanej w Warszawie ul. Filtrowa 1</w:t>
      </w:r>
      <w:r w:rsidRPr="00BE0724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z jednej strony, a 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935A21">
        <w:rPr>
          <w:sz w:val="24"/>
          <w:szCs w:val="24"/>
        </w:rPr>
        <w:t>………………………</w:t>
      </w:r>
      <w:r w:rsidRPr="00BE0724">
        <w:rPr>
          <w:sz w:val="24"/>
          <w:szCs w:val="24"/>
        </w:rPr>
        <w:t xml:space="preserve"> zarejestrowanym w </w:t>
      </w:r>
      <w:r>
        <w:rPr>
          <w:sz w:val="24"/>
          <w:szCs w:val="24"/>
        </w:rPr>
        <w:t>…………………………..</w:t>
      </w:r>
      <w:r w:rsidRPr="00BE0724">
        <w:rPr>
          <w:sz w:val="24"/>
          <w:szCs w:val="24"/>
        </w:rPr>
        <w:t xml:space="preserve"> zwaną dalej Wykonawcą reprezentowanym przez: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E0724" w:rsidRPr="00BE0724" w:rsidRDefault="00BE0724" w:rsidP="008F136D">
      <w:pPr>
        <w:jc w:val="both"/>
        <w:rPr>
          <w:b/>
          <w:sz w:val="24"/>
          <w:szCs w:val="24"/>
        </w:rPr>
      </w:pPr>
      <w:r w:rsidRPr="00BE0724">
        <w:rPr>
          <w:sz w:val="24"/>
          <w:szCs w:val="24"/>
        </w:rPr>
        <w:t>została zawarta umowa o następującej treści:</w:t>
      </w:r>
    </w:p>
    <w:p w:rsidR="00BE0724" w:rsidRPr="00BE0724" w:rsidRDefault="00BE0724" w:rsidP="008F136D">
      <w:pPr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1</w:t>
      </w:r>
    </w:p>
    <w:p w:rsidR="00BE0724" w:rsidRPr="00BE0724" w:rsidRDefault="00BE0724" w:rsidP="008F136D">
      <w:pPr>
        <w:ind w:right="-427"/>
        <w:jc w:val="both"/>
        <w:rPr>
          <w:snapToGrid w:val="0"/>
          <w:sz w:val="24"/>
          <w:szCs w:val="24"/>
        </w:rPr>
      </w:pPr>
      <w:r w:rsidRPr="00BE0724">
        <w:rPr>
          <w:sz w:val="24"/>
          <w:szCs w:val="24"/>
        </w:rPr>
        <w:t>Zamawiający zamawia, a Wykonawca zobowiązuje</w:t>
      </w:r>
      <w:r w:rsidRPr="00BE0724">
        <w:rPr>
          <w:snapToGrid w:val="0"/>
          <w:sz w:val="24"/>
          <w:szCs w:val="24"/>
        </w:rPr>
        <w:t xml:space="preserve"> się dostarczyć </w:t>
      </w:r>
      <w:r w:rsidR="00404330">
        <w:rPr>
          <w:snapToGrid w:val="0"/>
          <w:sz w:val="24"/>
          <w:szCs w:val="24"/>
        </w:rPr>
        <w:t xml:space="preserve">elementy </w:t>
      </w:r>
      <w:r w:rsidR="00404330">
        <w:rPr>
          <w:sz w:val="24"/>
          <w:szCs w:val="24"/>
        </w:rPr>
        <w:t>do r</w:t>
      </w:r>
      <w:r w:rsidR="00404330" w:rsidRPr="00404330">
        <w:rPr>
          <w:sz w:val="24"/>
          <w:szCs w:val="24"/>
        </w:rPr>
        <w:t xml:space="preserve">ozbudowy aparatu </w:t>
      </w:r>
      <w:proofErr w:type="spellStart"/>
      <w:r w:rsidR="00404330">
        <w:rPr>
          <w:sz w:val="24"/>
          <w:szCs w:val="24"/>
        </w:rPr>
        <w:t>Taber</w:t>
      </w:r>
      <w:proofErr w:type="spellEnd"/>
      <w:r w:rsidR="00404330">
        <w:rPr>
          <w:sz w:val="24"/>
          <w:szCs w:val="24"/>
        </w:rPr>
        <w:t xml:space="preserve"> do badania ścieralności</w:t>
      </w:r>
      <w:r w:rsidR="00250476">
        <w:rPr>
          <w:snapToGrid w:val="0"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zgodnie z ofertą Wykonawcy z dnia </w:t>
      </w:r>
      <w:r w:rsidR="00CE6CED">
        <w:rPr>
          <w:sz w:val="24"/>
          <w:szCs w:val="24"/>
        </w:rPr>
        <w:t>………………</w:t>
      </w:r>
      <w:r w:rsidRPr="00BE0724">
        <w:rPr>
          <w:sz w:val="24"/>
          <w:szCs w:val="24"/>
        </w:rPr>
        <w:t xml:space="preserve"> stanowiącą załącznik do niniejszej umowy.</w:t>
      </w:r>
    </w:p>
    <w:p w:rsidR="00BE0724" w:rsidRPr="00BE0724" w:rsidRDefault="00BE0724" w:rsidP="008F136D">
      <w:pPr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2</w:t>
      </w:r>
    </w:p>
    <w:p w:rsidR="00BE0724" w:rsidRPr="00BE0724" w:rsidRDefault="00EF17BC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Realizacja</w:t>
      </w:r>
      <w:r w:rsidR="00BE0724" w:rsidRPr="00BE0724">
        <w:rPr>
          <w:sz w:val="24"/>
          <w:szCs w:val="24"/>
        </w:rPr>
        <w:t xml:space="preserve"> przedmiotu umowy nastąpi w terminie </w:t>
      </w:r>
      <w:r w:rsidR="00B10172">
        <w:rPr>
          <w:sz w:val="24"/>
          <w:szCs w:val="24"/>
        </w:rPr>
        <w:t xml:space="preserve">do </w:t>
      </w:r>
      <w:r w:rsidR="00404330">
        <w:rPr>
          <w:sz w:val="24"/>
          <w:szCs w:val="24"/>
        </w:rPr>
        <w:t>1</w:t>
      </w:r>
      <w:r w:rsidR="00050AA7">
        <w:rPr>
          <w:sz w:val="24"/>
          <w:szCs w:val="24"/>
        </w:rPr>
        <w:t>0</w:t>
      </w:r>
      <w:r w:rsidR="00B10172">
        <w:rPr>
          <w:sz w:val="24"/>
          <w:szCs w:val="24"/>
        </w:rPr>
        <w:t>grudnia 2018r</w:t>
      </w:r>
      <w:r w:rsidR="00BE0724" w:rsidRPr="0043162A">
        <w:rPr>
          <w:sz w:val="24"/>
          <w:szCs w:val="24"/>
        </w:rPr>
        <w:t>.</w:t>
      </w:r>
    </w:p>
    <w:p w:rsidR="00BE0724" w:rsidRPr="00BE0724" w:rsidRDefault="00BE0724" w:rsidP="008F136D">
      <w:pPr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3</w:t>
      </w:r>
    </w:p>
    <w:p w:rsidR="00BE0724" w:rsidRPr="00BE0724" w:rsidRDefault="00BE0724" w:rsidP="007C6297">
      <w:pPr>
        <w:numPr>
          <w:ilvl w:val="0"/>
          <w:numId w:val="4"/>
        </w:numPr>
        <w:tabs>
          <w:tab w:val="clear" w:pos="1065"/>
          <w:tab w:val="num" w:pos="-3060"/>
        </w:tabs>
        <w:ind w:left="709" w:hanging="709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Wykonawca zobowiązuje się zrealizować własnymi siłami pełen zakres rzeczowy przedmiotu umowy.</w:t>
      </w:r>
    </w:p>
    <w:p w:rsidR="00BE0724" w:rsidRPr="00BE0724" w:rsidRDefault="00404330" w:rsidP="007C6297">
      <w:pPr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Elementy</w:t>
      </w:r>
      <w:r w:rsidR="00BE0724" w:rsidRPr="00BE0724">
        <w:rPr>
          <w:sz w:val="24"/>
          <w:szCs w:val="24"/>
        </w:rPr>
        <w:t xml:space="preserve"> dostarczone będzie Zamawiającemu na koszt i ryzyko Wykonawcy.</w:t>
      </w:r>
    </w:p>
    <w:p w:rsidR="00BE0724" w:rsidRPr="00BE0724" w:rsidRDefault="00BE0724" w:rsidP="007C6297">
      <w:pPr>
        <w:numPr>
          <w:ilvl w:val="0"/>
          <w:numId w:val="4"/>
        </w:numPr>
        <w:tabs>
          <w:tab w:val="clear" w:pos="1065"/>
          <w:tab w:val="num" w:pos="709"/>
        </w:tabs>
        <w:ind w:hanging="106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Miejsce dostawy Instytut Techniki Budowlanej Warszawa ul. </w:t>
      </w:r>
      <w:r w:rsidR="00637D2F">
        <w:rPr>
          <w:sz w:val="24"/>
          <w:szCs w:val="24"/>
        </w:rPr>
        <w:t>Filtrowa 1</w:t>
      </w:r>
    </w:p>
    <w:p w:rsidR="00BE0724" w:rsidRPr="00BE0724" w:rsidRDefault="00BE0724" w:rsidP="008F136D">
      <w:pPr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4</w:t>
      </w:r>
    </w:p>
    <w:p w:rsidR="00BE0724" w:rsidRPr="00BE0724" w:rsidRDefault="00BE0724" w:rsidP="007C6297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Strony ustalają, że za realizację przedmiotu umowy § 1 Zamawiający zapłaci wynagrodzenie w kwocie: </w:t>
      </w:r>
      <w:r>
        <w:rPr>
          <w:b/>
          <w:sz w:val="24"/>
          <w:szCs w:val="24"/>
        </w:rPr>
        <w:t>………………</w:t>
      </w:r>
      <w:r w:rsidRPr="00BE0724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netto (słownie zł: </w:t>
      </w:r>
      <w:r>
        <w:rPr>
          <w:sz w:val="24"/>
          <w:szCs w:val="24"/>
        </w:rPr>
        <w:t>……………</w:t>
      </w:r>
      <w:r w:rsidRPr="00BE0724">
        <w:rPr>
          <w:sz w:val="24"/>
          <w:szCs w:val="24"/>
        </w:rPr>
        <w:t xml:space="preserve">), do którego zostanie doliczony podatek VAT w wysokości: 23%. Wynagrodzenie brutto wynosi: </w:t>
      </w:r>
      <w:r>
        <w:rPr>
          <w:b/>
          <w:sz w:val="24"/>
          <w:szCs w:val="24"/>
        </w:rPr>
        <w:t>…………….</w:t>
      </w:r>
      <w:r w:rsidRPr="00BE0724">
        <w:rPr>
          <w:sz w:val="24"/>
          <w:szCs w:val="24"/>
        </w:rPr>
        <w:t xml:space="preserve"> (słownie zł: </w:t>
      </w:r>
      <w:r>
        <w:rPr>
          <w:sz w:val="24"/>
          <w:szCs w:val="24"/>
        </w:rPr>
        <w:t>…………………………</w:t>
      </w:r>
      <w:r w:rsidRPr="00BE0724">
        <w:rPr>
          <w:sz w:val="24"/>
          <w:szCs w:val="24"/>
        </w:rPr>
        <w:t>).</w:t>
      </w:r>
    </w:p>
    <w:p w:rsidR="00BE0724" w:rsidRPr="00BE0724" w:rsidRDefault="00BE0724" w:rsidP="007C6297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Wynagrodzenie, o którym mowa w pkt 1 będzie płatne przelewem na rachunek wskazany przez Wykonawcę, przy czym należność zostanie zapłacona przez Zamawiającego nie później niż </w:t>
      </w:r>
      <w:r w:rsidR="00F57A18">
        <w:rPr>
          <w:sz w:val="24"/>
          <w:szCs w:val="24"/>
        </w:rPr>
        <w:t>21</w:t>
      </w:r>
      <w:r w:rsidRPr="00BE0724">
        <w:rPr>
          <w:sz w:val="24"/>
          <w:szCs w:val="24"/>
        </w:rPr>
        <w:t xml:space="preserve"> dni od doręczenia faktury.</w:t>
      </w:r>
    </w:p>
    <w:p w:rsidR="00BE0724" w:rsidRPr="00BE0724" w:rsidRDefault="00BE0724" w:rsidP="007C6297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Podstawą do wystawienia faktury przez Wykonawcę jest protokół bezusterkowego odbioru końcowego przedmiotu niniejszej umowy podpisany przez Zamawiającego</w:t>
      </w:r>
      <w:r w:rsidR="00F57A18">
        <w:rPr>
          <w:sz w:val="24"/>
          <w:szCs w:val="24"/>
        </w:rPr>
        <w:t>.</w:t>
      </w:r>
    </w:p>
    <w:p w:rsidR="00BE0724" w:rsidRPr="00BE0724" w:rsidRDefault="00BE0724" w:rsidP="007C6297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dzień zapłaty strony przyjmują dzień wydania dyspozycji dokonania przelewu bankowi prowadzącemu rachunek Zamawiającego.</w:t>
      </w: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BE0724" w:rsidRPr="00BE0724">
        <w:rPr>
          <w:sz w:val="24"/>
          <w:szCs w:val="24"/>
        </w:rPr>
        <w:t>.</w:t>
      </w:r>
    </w:p>
    <w:p w:rsidR="00BE0724" w:rsidRPr="00BE0724" w:rsidRDefault="00BE0724" w:rsidP="007C6297">
      <w:pPr>
        <w:numPr>
          <w:ilvl w:val="0"/>
          <w:numId w:val="5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Wykonawca dostarczy Zamawiającemu instrukcję w języku polskim </w:t>
      </w:r>
    </w:p>
    <w:p w:rsidR="00BE0724" w:rsidRPr="00F57A18" w:rsidRDefault="00F57A18" w:rsidP="008F136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E0724" w:rsidRPr="00BE0724" w:rsidRDefault="00BE0724" w:rsidP="008F136D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Do kontaktów Zamawiającego z Wykonawcą zostają wyznaczone następujące osoby:</w:t>
      </w:r>
    </w:p>
    <w:p w:rsidR="00BE0724" w:rsidRPr="00BE0724" w:rsidRDefault="00BE0724" w:rsidP="008F136D">
      <w:pPr>
        <w:ind w:left="360"/>
        <w:jc w:val="both"/>
        <w:rPr>
          <w:color w:val="0000FF"/>
          <w:sz w:val="24"/>
          <w:szCs w:val="24"/>
          <w:u w:val="single"/>
        </w:rPr>
      </w:pPr>
      <w:r w:rsidRPr="00BE0724">
        <w:rPr>
          <w:sz w:val="24"/>
          <w:szCs w:val="24"/>
        </w:rPr>
        <w:t>-</w:t>
      </w:r>
      <w:r w:rsidR="00F57A18">
        <w:rPr>
          <w:sz w:val="24"/>
          <w:szCs w:val="24"/>
        </w:rPr>
        <w:tab/>
      </w:r>
      <w:r w:rsidR="00285245">
        <w:rPr>
          <w:sz w:val="24"/>
          <w:szCs w:val="24"/>
        </w:rPr>
        <w:t>…………………………………………………………………………………</w:t>
      </w:r>
    </w:p>
    <w:p w:rsidR="00BE0724" w:rsidRPr="00BE0724" w:rsidRDefault="00BE0724" w:rsidP="008F136D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- </w:t>
      </w:r>
      <w:r w:rsidR="00F57A18">
        <w:rPr>
          <w:sz w:val="24"/>
          <w:szCs w:val="24"/>
        </w:rPr>
        <w:tab/>
      </w:r>
      <w:r w:rsidRPr="00BE0724">
        <w:rPr>
          <w:sz w:val="24"/>
          <w:szCs w:val="24"/>
        </w:rPr>
        <w:t>Do kontaktów z Zamawiającym Wykonawca wyznacza następujące osoby:</w:t>
      </w:r>
    </w:p>
    <w:p w:rsidR="00BE0724" w:rsidRPr="00BE0724" w:rsidRDefault="00BE0724" w:rsidP="008F136D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050AA7" w:rsidRPr="00050AA7" w:rsidRDefault="00050AA7" w:rsidP="00050AA7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sz w:val="24"/>
          <w:szCs w:val="24"/>
        </w:rPr>
      </w:pPr>
      <w:r w:rsidRPr="00050AA7">
        <w:rPr>
          <w:sz w:val="24"/>
          <w:szCs w:val="24"/>
        </w:rPr>
        <w:t>Wykonawca udzieli Zamawiającemu gwarancji na przedmiot umowy na okres 12 miesięcy</w:t>
      </w:r>
      <w:r w:rsidR="00EF17BC">
        <w:rPr>
          <w:sz w:val="24"/>
          <w:szCs w:val="24"/>
        </w:rPr>
        <w:t xml:space="preserve"> od dnia podpisania protokołu bezusterkowego odbioru.</w:t>
      </w:r>
    </w:p>
    <w:p w:rsidR="00BE0724" w:rsidRPr="00050AA7" w:rsidRDefault="00BE0724" w:rsidP="00050AA7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sz w:val="24"/>
          <w:szCs w:val="24"/>
        </w:rPr>
      </w:pPr>
      <w:r w:rsidRPr="00050AA7">
        <w:rPr>
          <w:sz w:val="24"/>
          <w:szCs w:val="24"/>
        </w:rPr>
        <w:t>Strony postanawiają, iż Wykonawca będzie ponosił odpowiedzialność z tytułu rękojmi za wady przedmiotu umowy na zasadach ogólnych.</w:t>
      </w:r>
    </w:p>
    <w:p w:rsidR="00050AA7" w:rsidRPr="00BE0724" w:rsidRDefault="00050AA7" w:rsidP="008F136D">
      <w:pPr>
        <w:jc w:val="both"/>
        <w:rPr>
          <w:sz w:val="24"/>
          <w:szCs w:val="24"/>
        </w:rPr>
      </w:pP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050AA7" w:rsidRDefault="00BE0724" w:rsidP="00050AA7">
      <w:pPr>
        <w:pStyle w:val="Akapitzlist"/>
        <w:numPr>
          <w:ilvl w:val="6"/>
          <w:numId w:val="7"/>
        </w:numPr>
        <w:tabs>
          <w:tab w:val="left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Wyko</w:t>
      </w:r>
      <w:r w:rsidR="00050AA7">
        <w:rPr>
          <w:sz w:val="24"/>
          <w:szCs w:val="24"/>
        </w:rPr>
        <w:t xml:space="preserve">nawca zapłaci Zamawiającemu karę umowną </w:t>
      </w:r>
      <w:r w:rsidRPr="00050AA7">
        <w:rPr>
          <w:sz w:val="24"/>
          <w:szCs w:val="24"/>
        </w:rPr>
        <w:t>za odstąpie</w:t>
      </w:r>
      <w:r w:rsidR="00050AA7">
        <w:rPr>
          <w:sz w:val="24"/>
          <w:szCs w:val="24"/>
        </w:rPr>
        <w:t xml:space="preserve">nie od umowy przez którąkolwiek </w:t>
      </w:r>
      <w:r w:rsidRPr="00050AA7">
        <w:rPr>
          <w:sz w:val="24"/>
          <w:szCs w:val="24"/>
        </w:rPr>
        <w:t>ze stron z przyczyn zależnych od Wykonawcy - w wysokości 10% wynagrodzenia umownego</w:t>
      </w:r>
      <w:r w:rsidR="009E2290" w:rsidRPr="00050AA7">
        <w:rPr>
          <w:sz w:val="24"/>
          <w:szCs w:val="24"/>
        </w:rPr>
        <w:t xml:space="preserve"> brutto określonego w § 4 pkt. </w:t>
      </w:r>
      <w:r w:rsidRPr="00050AA7">
        <w:rPr>
          <w:sz w:val="24"/>
          <w:szCs w:val="24"/>
        </w:rPr>
        <w:t>1</w:t>
      </w:r>
      <w:r w:rsidR="00050AA7">
        <w:rPr>
          <w:sz w:val="24"/>
          <w:szCs w:val="24"/>
        </w:rPr>
        <w:t>.</w:t>
      </w:r>
    </w:p>
    <w:p w:rsidR="00BE0724" w:rsidRPr="00050AA7" w:rsidRDefault="00050AA7" w:rsidP="00050AA7">
      <w:pPr>
        <w:pStyle w:val="Akapitzlist"/>
        <w:numPr>
          <w:ilvl w:val="6"/>
          <w:numId w:val="7"/>
        </w:numPr>
        <w:tabs>
          <w:tab w:val="left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050AA7">
        <w:rPr>
          <w:b/>
          <w:sz w:val="24"/>
          <w:szCs w:val="24"/>
        </w:rPr>
        <w:t xml:space="preserve">Zamawiający ma prawo odstąpić od umowy w przypadku braku </w:t>
      </w:r>
      <w:r w:rsidR="00EF17BC">
        <w:rPr>
          <w:b/>
          <w:sz w:val="24"/>
          <w:szCs w:val="24"/>
        </w:rPr>
        <w:t xml:space="preserve">jej </w:t>
      </w:r>
      <w:r w:rsidRPr="00050AA7">
        <w:rPr>
          <w:b/>
          <w:sz w:val="24"/>
          <w:szCs w:val="24"/>
        </w:rPr>
        <w:t xml:space="preserve">realizacji do </w:t>
      </w:r>
      <w:r>
        <w:rPr>
          <w:b/>
          <w:sz w:val="24"/>
          <w:szCs w:val="24"/>
        </w:rPr>
        <w:t xml:space="preserve">dnia </w:t>
      </w:r>
      <w:r w:rsidRPr="00050AA7">
        <w:rPr>
          <w:b/>
          <w:sz w:val="24"/>
          <w:szCs w:val="24"/>
        </w:rPr>
        <w:t>10 grudnia</w:t>
      </w:r>
      <w:r w:rsidR="00EF17BC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. </w:t>
      </w:r>
      <w:r w:rsidRPr="00050AA7">
        <w:rPr>
          <w:sz w:val="24"/>
          <w:szCs w:val="24"/>
        </w:rPr>
        <w:t>W</w:t>
      </w:r>
      <w:r>
        <w:rPr>
          <w:sz w:val="24"/>
          <w:szCs w:val="24"/>
        </w:rPr>
        <w:t xml:space="preserve"> takim przypadku Wykonawcy</w:t>
      </w:r>
      <w:r w:rsidRPr="00050AA7">
        <w:rPr>
          <w:sz w:val="24"/>
          <w:szCs w:val="24"/>
        </w:rPr>
        <w:t xml:space="preserve"> nie będzie </w:t>
      </w:r>
      <w:r>
        <w:rPr>
          <w:sz w:val="24"/>
          <w:szCs w:val="24"/>
        </w:rPr>
        <w:t>przysługiwało prawo</w:t>
      </w:r>
      <w:r w:rsidRPr="00050AA7">
        <w:rPr>
          <w:sz w:val="24"/>
          <w:szCs w:val="24"/>
        </w:rPr>
        <w:t xml:space="preserve"> do wynagrodzenia umownego określonego w § 4 pkt. 1.</w:t>
      </w:r>
    </w:p>
    <w:p w:rsidR="00BE0724" w:rsidRPr="00F57A18" w:rsidRDefault="00BE0724" w:rsidP="00050AA7">
      <w:pPr>
        <w:pStyle w:val="Akapitzlist"/>
        <w:numPr>
          <w:ilvl w:val="6"/>
          <w:numId w:val="7"/>
        </w:numPr>
        <w:ind w:left="425" w:hanging="425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Zamawiający zapłaci Wykonawcy odsetki ustawowe za opóźnienie w zapłacie faktury. </w:t>
      </w:r>
    </w:p>
    <w:p w:rsidR="00BE0724" w:rsidRPr="00F57A18" w:rsidRDefault="00BE0724" w:rsidP="00050AA7">
      <w:pPr>
        <w:pStyle w:val="Akapitzlist"/>
        <w:numPr>
          <w:ilvl w:val="6"/>
          <w:numId w:val="7"/>
        </w:numPr>
        <w:ind w:left="425" w:hanging="425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Strony zastrzegają sobie prawo dochodzenia odszkodowania na zasadach ogólnych.</w:t>
      </w: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Zmiana postanowień zawartej umowy może nastąpić za zgodą obu stron wyrażoną na piśmie pod rygorem nie ważności.</w:t>
      </w: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razie braku polubownego załatwiania sporów, spory powstałe przy realizacji niniejszej umowy będą rozstrzygane przez Sąd właściwy dla siedziby Zamawiającego.</w:t>
      </w: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sprawach nieuregulowanych w niniejszej umowie stosuje się przepisy Kodeksu Cywilnego</w:t>
      </w:r>
      <w:r w:rsidR="00F57A18">
        <w:rPr>
          <w:sz w:val="24"/>
          <w:szCs w:val="24"/>
        </w:rPr>
        <w:t>.</w:t>
      </w:r>
    </w:p>
    <w:p w:rsidR="00BE0724" w:rsidRPr="00BE0724" w:rsidRDefault="00F57A18" w:rsidP="008F13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Niniejsza umowa została zawarta w 2 egzemplarzach po jednym dla każdej ze stron.</w:t>
      </w:r>
    </w:p>
    <w:p w:rsidR="00BE0724" w:rsidRPr="00BE0724" w:rsidRDefault="00BE0724" w:rsidP="008F136D">
      <w:pPr>
        <w:rPr>
          <w:sz w:val="24"/>
          <w:szCs w:val="24"/>
        </w:rPr>
      </w:pPr>
    </w:p>
    <w:p w:rsidR="00BE0724" w:rsidRPr="00F57A18" w:rsidRDefault="00BE0724" w:rsidP="008F136D">
      <w:pPr>
        <w:jc w:val="center"/>
        <w:rPr>
          <w:b/>
          <w:sz w:val="24"/>
          <w:szCs w:val="24"/>
        </w:rPr>
      </w:pPr>
      <w:r w:rsidRPr="00F57A18">
        <w:rPr>
          <w:b/>
          <w:sz w:val="24"/>
          <w:szCs w:val="24"/>
        </w:rPr>
        <w:t>Zamawiający</w:t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  <w:t xml:space="preserve">   Wykonawca</w:t>
      </w:r>
    </w:p>
    <w:p w:rsidR="00BE0724" w:rsidRDefault="00BE0724" w:rsidP="008F136D">
      <w:pPr>
        <w:jc w:val="both"/>
        <w:rPr>
          <w:sz w:val="24"/>
          <w:szCs w:val="24"/>
        </w:rPr>
      </w:pPr>
    </w:p>
    <w:p w:rsidR="00B10172" w:rsidRDefault="00B10172" w:rsidP="008F13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172" w:rsidRDefault="00B10172" w:rsidP="008F13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:rsidR="00B10172" w:rsidRDefault="00B10172" w:rsidP="008F136D">
      <w:pPr>
        <w:rPr>
          <w:b/>
          <w:bCs/>
          <w:sz w:val="22"/>
          <w:szCs w:val="22"/>
        </w:rPr>
      </w:pPr>
    </w:p>
    <w:p w:rsidR="00B10172" w:rsidRDefault="00B10172" w:rsidP="008F13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:rsidR="00B10172" w:rsidRDefault="00B10172" w:rsidP="008F136D">
      <w:pPr>
        <w:rPr>
          <w:sz w:val="22"/>
          <w:szCs w:val="22"/>
        </w:rPr>
      </w:pPr>
    </w:p>
    <w:p w:rsidR="00B10172" w:rsidRPr="00EF17BC" w:rsidRDefault="00B10172" w:rsidP="008F136D">
      <w:pPr>
        <w:rPr>
          <w:sz w:val="24"/>
          <w:szCs w:val="24"/>
        </w:rPr>
      </w:pPr>
      <w:r w:rsidRPr="00EF17BC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Dane kontaktowe inspektora ochrony danych osobowych: Instytut Techniki Bud</w:t>
      </w:r>
      <w:r w:rsidR="00C11B34" w:rsidRPr="00EF17BC">
        <w:rPr>
          <w:sz w:val="24"/>
          <w:szCs w:val="24"/>
        </w:rPr>
        <w:t>owlanej;</w:t>
      </w:r>
      <w:r w:rsidRPr="00EF17BC">
        <w:rPr>
          <w:sz w:val="24"/>
          <w:szCs w:val="24"/>
        </w:rPr>
        <w:t xml:space="preserve"> 00-611 Warszawa, ul. Filtrowa 1; telefon (22) 579 466; adres email: w.klimczak@itb.pl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EF17BC">
        <w:rPr>
          <w:sz w:val="24"/>
          <w:szCs w:val="24"/>
        </w:rPr>
        <w:t>lit.b</w:t>
      </w:r>
      <w:proofErr w:type="spellEnd"/>
      <w:r w:rsidRPr="00EF17BC">
        <w:rPr>
          <w:sz w:val="24"/>
          <w:szCs w:val="24"/>
        </w:rPr>
        <w:t>, c, h.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AA6F64" w:rsidRPr="00EF17BC" w:rsidRDefault="00B10172" w:rsidP="008F136D">
      <w:p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sectPr w:rsidR="00AA6F64" w:rsidRPr="00EF17BC" w:rsidSect="00AA54C0">
      <w:footerReference w:type="default" r:id="rId11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F5" w:rsidRDefault="006A30F5" w:rsidP="00F16F57">
      <w:pPr>
        <w:spacing w:after="0"/>
      </w:pPr>
      <w:r>
        <w:separator/>
      </w:r>
    </w:p>
  </w:endnote>
  <w:endnote w:type="continuationSeparator" w:id="0">
    <w:p w:rsidR="006A30F5" w:rsidRDefault="006A30F5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55">
          <w:rPr>
            <w:noProof/>
          </w:rPr>
          <w:t>5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F5" w:rsidRDefault="006A30F5" w:rsidP="00F16F57">
      <w:pPr>
        <w:spacing w:after="0"/>
      </w:pPr>
      <w:r>
        <w:separator/>
      </w:r>
    </w:p>
  </w:footnote>
  <w:footnote w:type="continuationSeparator" w:id="0">
    <w:p w:rsidR="006A30F5" w:rsidRDefault="006A30F5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95736E"/>
    <w:multiLevelType w:val="multilevel"/>
    <w:tmpl w:val="E91A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99172EB"/>
    <w:multiLevelType w:val="hybridMultilevel"/>
    <w:tmpl w:val="CEDC6EB4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67A3D"/>
    <w:multiLevelType w:val="hybridMultilevel"/>
    <w:tmpl w:val="8EAC04C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3AB5"/>
    <w:multiLevelType w:val="hybridMultilevel"/>
    <w:tmpl w:val="D7EE6D9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940F1"/>
    <w:multiLevelType w:val="hybridMultilevel"/>
    <w:tmpl w:val="4A9244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ED15593"/>
    <w:multiLevelType w:val="hybridMultilevel"/>
    <w:tmpl w:val="66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442C"/>
    <w:multiLevelType w:val="hybridMultilevel"/>
    <w:tmpl w:val="1846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9C1223A"/>
    <w:multiLevelType w:val="hybridMultilevel"/>
    <w:tmpl w:val="9B32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50AA7"/>
    <w:rsid w:val="00052A65"/>
    <w:rsid w:val="000767B3"/>
    <w:rsid w:val="00087D25"/>
    <w:rsid w:val="00090766"/>
    <w:rsid w:val="000A25E6"/>
    <w:rsid w:val="000A2B56"/>
    <w:rsid w:val="000D4D89"/>
    <w:rsid w:val="000F1CE2"/>
    <w:rsid w:val="00161581"/>
    <w:rsid w:val="00192E40"/>
    <w:rsid w:val="00214AD4"/>
    <w:rsid w:val="00250476"/>
    <w:rsid w:val="0028034B"/>
    <w:rsid w:val="00285245"/>
    <w:rsid w:val="002A3B35"/>
    <w:rsid w:val="002A6168"/>
    <w:rsid w:val="002B0C51"/>
    <w:rsid w:val="002D0EDD"/>
    <w:rsid w:val="002E34E7"/>
    <w:rsid w:val="0037177F"/>
    <w:rsid w:val="00371E24"/>
    <w:rsid w:val="003D050A"/>
    <w:rsid w:val="00404330"/>
    <w:rsid w:val="0043162A"/>
    <w:rsid w:val="004622E6"/>
    <w:rsid w:val="0049238B"/>
    <w:rsid w:val="004946F8"/>
    <w:rsid w:val="00496F22"/>
    <w:rsid w:val="004971DE"/>
    <w:rsid w:val="00497F20"/>
    <w:rsid w:val="004C702A"/>
    <w:rsid w:val="004E44E9"/>
    <w:rsid w:val="004E7510"/>
    <w:rsid w:val="004F4F58"/>
    <w:rsid w:val="00501DFA"/>
    <w:rsid w:val="0053172D"/>
    <w:rsid w:val="00597376"/>
    <w:rsid w:val="005A2CE6"/>
    <w:rsid w:val="005B7AD6"/>
    <w:rsid w:val="005D0DDB"/>
    <w:rsid w:val="005D3CE6"/>
    <w:rsid w:val="005E38A8"/>
    <w:rsid w:val="005E4978"/>
    <w:rsid w:val="005F2EF4"/>
    <w:rsid w:val="005F53B1"/>
    <w:rsid w:val="005F7F98"/>
    <w:rsid w:val="00637D2F"/>
    <w:rsid w:val="006667CE"/>
    <w:rsid w:val="006870E2"/>
    <w:rsid w:val="006A30F5"/>
    <w:rsid w:val="006A606A"/>
    <w:rsid w:val="006F6D3D"/>
    <w:rsid w:val="0076049A"/>
    <w:rsid w:val="00764D6A"/>
    <w:rsid w:val="00766304"/>
    <w:rsid w:val="00790602"/>
    <w:rsid w:val="00797BF4"/>
    <w:rsid w:val="007C6297"/>
    <w:rsid w:val="008158F1"/>
    <w:rsid w:val="00876D50"/>
    <w:rsid w:val="008800A8"/>
    <w:rsid w:val="008C621C"/>
    <w:rsid w:val="008F136D"/>
    <w:rsid w:val="009359C5"/>
    <w:rsid w:val="00935A21"/>
    <w:rsid w:val="00942475"/>
    <w:rsid w:val="0095649C"/>
    <w:rsid w:val="00971956"/>
    <w:rsid w:val="009947F8"/>
    <w:rsid w:val="00997345"/>
    <w:rsid w:val="009A0E08"/>
    <w:rsid w:val="009E1236"/>
    <w:rsid w:val="009E2290"/>
    <w:rsid w:val="00A44691"/>
    <w:rsid w:val="00A507F4"/>
    <w:rsid w:val="00A7085A"/>
    <w:rsid w:val="00A97CDD"/>
    <w:rsid w:val="00AA54C0"/>
    <w:rsid w:val="00AA6F64"/>
    <w:rsid w:val="00AB1B96"/>
    <w:rsid w:val="00AD73B3"/>
    <w:rsid w:val="00B007F2"/>
    <w:rsid w:val="00B10172"/>
    <w:rsid w:val="00B542E6"/>
    <w:rsid w:val="00BE0724"/>
    <w:rsid w:val="00BF2877"/>
    <w:rsid w:val="00BF2955"/>
    <w:rsid w:val="00C11B34"/>
    <w:rsid w:val="00C16553"/>
    <w:rsid w:val="00C545FA"/>
    <w:rsid w:val="00C55583"/>
    <w:rsid w:val="00C75D70"/>
    <w:rsid w:val="00C827A7"/>
    <w:rsid w:val="00CD1858"/>
    <w:rsid w:val="00CD3701"/>
    <w:rsid w:val="00CE0D23"/>
    <w:rsid w:val="00CE6CED"/>
    <w:rsid w:val="00D0511E"/>
    <w:rsid w:val="00D56F33"/>
    <w:rsid w:val="00D70626"/>
    <w:rsid w:val="00D75531"/>
    <w:rsid w:val="00E17778"/>
    <w:rsid w:val="00E24327"/>
    <w:rsid w:val="00E5736F"/>
    <w:rsid w:val="00EF17BC"/>
    <w:rsid w:val="00F0500E"/>
    <w:rsid w:val="00F16F57"/>
    <w:rsid w:val="00F57A18"/>
    <w:rsid w:val="00F660BC"/>
    <w:rsid w:val="00F777C9"/>
    <w:rsid w:val="00F93436"/>
    <w:rsid w:val="00FA158B"/>
    <w:rsid w:val="00FB317C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1B5"/>
  <w15:docId w15:val="{8E94EF1D-7392-4A9F-8A50-7F3125D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owalczyk@it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krzyzanowska@it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.krzyzanowska@it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kowalczyk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3</cp:revision>
  <cp:lastPrinted>2018-10-05T09:34:00Z</cp:lastPrinted>
  <dcterms:created xsi:type="dcterms:W3CDTF">2018-10-05T13:49:00Z</dcterms:created>
  <dcterms:modified xsi:type="dcterms:W3CDTF">2018-10-05T13:49:00Z</dcterms:modified>
</cp:coreProperties>
</file>