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10CEA" w14:textId="77777777"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14:paraId="06892FC6" w14:textId="77777777"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14:paraId="57FA6C56" w14:textId="77777777"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14:paraId="3D1AFBEE" w14:textId="77777777"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14:paraId="4F3FA763" w14:textId="77777777"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14:paraId="58055735" w14:textId="77777777"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14:paraId="5FEF68B7" w14:textId="77777777"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4D3BEF">
        <w:rPr>
          <w:rFonts w:ascii="Calibri" w:hAnsi="Calibri"/>
          <w:b/>
          <w:sz w:val="28"/>
          <w:szCs w:val="28"/>
        </w:rPr>
        <w:t>INSTYTUT TECHNIKI BUDOWLANEJ</w:t>
      </w:r>
    </w:p>
    <w:p w14:paraId="7E9113DC" w14:textId="77777777"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  <w:r w:rsidRPr="006756CC">
        <w:rPr>
          <w:rFonts w:ascii="Calibri" w:hAnsi="Calibri"/>
          <w:sz w:val="28"/>
          <w:szCs w:val="28"/>
        </w:rPr>
        <w:t>ul. Filtrowa 1</w:t>
      </w:r>
    </w:p>
    <w:p w14:paraId="1EB3E7E5" w14:textId="77777777"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  <w:r w:rsidRPr="006756CC">
        <w:rPr>
          <w:rFonts w:ascii="Calibri" w:hAnsi="Calibri"/>
          <w:sz w:val="28"/>
          <w:szCs w:val="28"/>
        </w:rPr>
        <w:t>00-611 WARSZAWA</w:t>
      </w:r>
    </w:p>
    <w:p w14:paraId="76D3F12A" w14:textId="77777777"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</w:p>
    <w:p w14:paraId="3BD7C235" w14:textId="77777777"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</w:p>
    <w:p w14:paraId="5F423F19" w14:textId="77777777"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</w:p>
    <w:p w14:paraId="0B7B85BD" w14:textId="77777777"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  <w:r w:rsidRPr="006756CC">
        <w:rPr>
          <w:rFonts w:ascii="Calibri" w:hAnsi="Calibri"/>
          <w:sz w:val="28"/>
          <w:szCs w:val="28"/>
        </w:rPr>
        <w:t>SPECYFIKACJA ISTOTNYCH WARUNKÓW ZAMÓWIENIA</w:t>
      </w:r>
    </w:p>
    <w:p w14:paraId="1CC66D78" w14:textId="77777777"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  <w:r w:rsidRPr="006756CC">
        <w:rPr>
          <w:rFonts w:ascii="Calibri" w:hAnsi="Calibri"/>
          <w:sz w:val="28"/>
          <w:szCs w:val="28"/>
        </w:rPr>
        <w:t>na:</w:t>
      </w:r>
    </w:p>
    <w:p w14:paraId="036244DA" w14:textId="77777777" w:rsidR="00F936A1" w:rsidRPr="0083510A" w:rsidRDefault="00802757" w:rsidP="0083510A">
      <w:pPr>
        <w:pStyle w:val="Podpisprawo"/>
      </w:pPr>
      <w:r w:rsidRPr="0083510A">
        <w:rPr>
          <w:b/>
        </w:rPr>
        <w:t xml:space="preserve">Dostawa </w:t>
      </w:r>
      <w:r w:rsidR="00D7658C" w:rsidRPr="0083510A">
        <w:rPr>
          <w:b/>
        </w:rPr>
        <w:t xml:space="preserve">i montaż </w:t>
      </w:r>
      <w:r w:rsidRPr="0083510A">
        <w:rPr>
          <w:b/>
        </w:rPr>
        <w:t>wentylatorów osiowych wraz z osprzętem na potrzeby budowy tunelu aerodynamicznego</w:t>
      </w:r>
      <w:r w:rsidR="00202F8E" w:rsidRPr="0083510A">
        <w:t>.</w:t>
      </w:r>
    </w:p>
    <w:p w14:paraId="6BF811C5" w14:textId="77777777" w:rsidR="00F936A1" w:rsidRPr="006756CC" w:rsidRDefault="00F936A1" w:rsidP="0083510A">
      <w:pPr>
        <w:pStyle w:val="Podpisprawo"/>
      </w:pPr>
    </w:p>
    <w:p w14:paraId="26CEA3B6" w14:textId="085B33F0" w:rsidR="00F936A1" w:rsidRPr="0083510A" w:rsidRDefault="009E43FD" w:rsidP="0083510A">
      <w:pPr>
        <w:pStyle w:val="Podpisprawo"/>
      </w:pPr>
      <w:r w:rsidRPr="0083510A">
        <w:t>TO-250-</w:t>
      </w:r>
      <w:r w:rsidR="00924BEF">
        <w:t>02</w:t>
      </w:r>
      <w:r w:rsidR="00FD6208">
        <w:t>TA</w:t>
      </w:r>
      <w:r w:rsidR="00FD6208" w:rsidRPr="0083510A">
        <w:t>/</w:t>
      </w:r>
      <w:r w:rsidR="00FD6208">
        <w:t>19</w:t>
      </w:r>
      <w:r w:rsidR="00FD6208" w:rsidRPr="0083510A">
        <w:t>.</w:t>
      </w:r>
    </w:p>
    <w:p w14:paraId="606B3B62" w14:textId="77777777" w:rsidR="00F936A1" w:rsidRPr="0083510A" w:rsidRDefault="00F936A1" w:rsidP="0083510A">
      <w:pPr>
        <w:pStyle w:val="Podpisprawo"/>
      </w:pPr>
    </w:p>
    <w:p w14:paraId="0CD1F645" w14:textId="77777777" w:rsidR="00F936A1" w:rsidRPr="0083510A" w:rsidRDefault="00F936A1" w:rsidP="0083510A">
      <w:pPr>
        <w:pStyle w:val="Tekstpodstawowy"/>
        <w:spacing w:line="288" w:lineRule="auto"/>
        <w:ind w:right="23"/>
        <w:jc w:val="center"/>
        <w:rPr>
          <w:rFonts w:asciiTheme="minorHAnsi" w:hAnsiTheme="minorHAnsi" w:cstheme="minorHAnsi"/>
        </w:rPr>
      </w:pPr>
      <w:r w:rsidRPr="0083510A">
        <w:rPr>
          <w:rFonts w:asciiTheme="minorHAnsi" w:hAnsiTheme="minorHAnsi" w:cstheme="minorHAnsi"/>
        </w:rPr>
        <w:t>Ogłoszenie o niniejszym postępowaniu zostało zamieszczone</w:t>
      </w:r>
    </w:p>
    <w:p w14:paraId="6DE17C78" w14:textId="3945CA4A" w:rsidR="00F936A1" w:rsidRPr="0083510A" w:rsidRDefault="00F936A1" w:rsidP="0083510A">
      <w:pPr>
        <w:pStyle w:val="Tekstpodstawowy"/>
        <w:spacing w:line="288" w:lineRule="auto"/>
        <w:ind w:right="23"/>
        <w:jc w:val="center"/>
        <w:rPr>
          <w:rFonts w:asciiTheme="minorHAnsi" w:hAnsiTheme="minorHAnsi" w:cstheme="minorHAnsi"/>
        </w:rPr>
      </w:pPr>
      <w:r w:rsidRPr="0083510A">
        <w:rPr>
          <w:rFonts w:asciiTheme="minorHAnsi" w:hAnsiTheme="minorHAnsi" w:cstheme="minorHAnsi"/>
        </w:rPr>
        <w:t>w Biuletynie Zamówień Publicznych w dniu</w:t>
      </w:r>
      <w:r w:rsidR="00F52831" w:rsidRPr="0083510A">
        <w:rPr>
          <w:rFonts w:asciiTheme="minorHAnsi" w:hAnsiTheme="minorHAnsi" w:cstheme="minorHAnsi"/>
        </w:rPr>
        <w:t xml:space="preserve"> </w:t>
      </w:r>
      <w:r w:rsidR="00445FDB" w:rsidRPr="0083510A">
        <w:rPr>
          <w:rFonts w:asciiTheme="minorHAnsi" w:hAnsiTheme="minorHAnsi" w:cstheme="minorHAnsi"/>
        </w:rPr>
        <w:t xml:space="preserve"> </w:t>
      </w:r>
      <w:r w:rsidR="00924BEF">
        <w:rPr>
          <w:rFonts w:asciiTheme="minorHAnsi" w:hAnsiTheme="minorHAnsi" w:cstheme="minorHAnsi"/>
        </w:rPr>
        <w:t>18.01.</w:t>
      </w:r>
      <w:r w:rsidR="00083336" w:rsidRPr="0083510A">
        <w:rPr>
          <w:rFonts w:asciiTheme="minorHAnsi" w:hAnsiTheme="minorHAnsi" w:cstheme="minorHAnsi"/>
        </w:rPr>
        <w:t>201</w:t>
      </w:r>
      <w:r w:rsidR="00012CAB">
        <w:rPr>
          <w:rFonts w:asciiTheme="minorHAnsi" w:hAnsiTheme="minorHAnsi" w:cstheme="minorHAnsi"/>
        </w:rPr>
        <w:t>9</w:t>
      </w:r>
      <w:r w:rsidR="00AD6DDE">
        <w:rPr>
          <w:rFonts w:asciiTheme="minorHAnsi" w:hAnsiTheme="minorHAnsi" w:cstheme="minorHAnsi"/>
        </w:rPr>
        <w:t xml:space="preserve"> </w:t>
      </w:r>
      <w:r w:rsidR="00F52831" w:rsidRPr="0083510A">
        <w:rPr>
          <w:rFonts w:asciiTheme="minorHAnsi" w:hAnsiTheme="minorHAnsi" w:cstheme="minorHAnsi"/>
        </w:rPr>
        <w:t xml:space="preserve">r. pod </w:t>
      </w:r>
      <w:r w:rsidRPr="0083510A">
        <w:rPr>
          <w:rFonts w:asciiTheme="minorHAnsi" w:hAnsiTheme="minorHAnsi" w:cstheme="minorHAnsi"/>
        </w:rPr>
        <w:t xml:space="preserve">nr </w:t>
      </w:r>
      <w:r w:rsidR="000D4483">
        <w:rPr>
          <w:rFonts w:asciiTheme="minorHAnsi" w:hAnsiTheme="minorHAnsi" w:cstheme="minorHAnsi"/>
        </w:rPr>
        <w:t>505101-N-2019</w:t>
      </w:r>
    </w:p>
    <w:p w14:paraId="7E710BC4" w14:textId="77777777" w:rsidR="00F936A1" w:rsidRPr="006756CC" w:rsidRDefault="00F936A1" w:rsidP="0083510A">
      <w:pPr>
        <w:pStyle w:val="Podpisprawo"/>
      </w:pPr>
    </w:p>
    <w:p w14:paraId="06DA271D" w14:textId="5D0644F3" w:rsidR="00434876" w:rsidRPr="006756CC" w:rsidRDefault="00434876" w:rsidP="000D4483">
      <w:pPr>
        <w:pStyle w:val="Podpisprawo"/>
        <w:jc w:val="left"/>
      </w:pPr>
    </w:p>
    <w:p w14:paraId="7A1B2AB8" w14:textId="77777777" w:rsidR="00F936A1" w:rsidRPr="006756CC" w:rsidRDefault="00F936A1" w:rsidP="0083510A">
      <w:pPr>
        <w:pStyle w:val="Podpisprawo"/>
      </w:pPr>
    </w:p>
    <w:p w14:paraId="7F42D4F8" w14:textId="77777777" w:rsidR="00F936A1" w:rsidRPr="006756CC" w:rsidRDefault="00F936A1" w:rsidP="0083510A">
      <w:pPr>
        <w:pStyle w:val="Podpisprawo"/>
      </w:pPr>
      <w:r w:rsidRPr="00036D02">
        <w:t>Zatwierdził:</w:t>
      </w:r>
    </w:p>
    <w:p w14:paraId="41F11F50" w14:textId="77777777" w:rsidR="00ED7EB9" w:rsidRDefault="00ED7EB9" w:rsidP="0083510A">
      <w:pPr>
        <w:pStyle w:val="Podpisprawo0"/>
      </w:pPr>
    </w:p>
    <w:p w14:paraId="5A4B0538" w14:textId="35EE35A8" w:rsidR="00ED7EB9" w:rsidRDefault="000D4483" w:rsidP="0083510A">
      <w:pPr>
        <w:pStyle w:val="Podpisprawo0"/>
      </w:pPr>
      <w:r>
        <w:t>ZASTĘPCA DYREKTORA</w:t>
      </w:r>
    </w:p>
    <w:p w14:paraId="0E8D3BCF" w14:textId="256E5F83" w:rsidR="000D4483" w:rsidRDefault="000D4483" w:rsidP="0083510A">
      <w:pPr>
        <w:pStyle w:val="Podpisprawo0"/>
      </w:pPr>
      <w:r>
        <w:t>ds. Organizacyjno-Administracyjnych</w:t>
      </w:r>
    </w:p>
    <w:p w14:paraId="3D9D59BC" w14:textId="77FDC60F" w:rsidR="000D4483" w:rsidRPr="00AE2B23" w:rsidRDefault="000D4483" w:rsidP="0083510A">
      <w:pPr>
        <w:pStyle w:val="Podpisprawo0"/>
      </w:pPr>
      <w:r>
        <w:t>mgr Joanna Krzemińska</w:t>
      </w:r>
    </w:p>
    <w:p w14:paraId="0B14284A" w14:textId="77777777" w:rsidR="0083510A" w:rsidRDefault="00F936A1" w:rsidP="0083510A">
      <w:pPr>
        <w:pStyle w:val="Podpisprawo0"/>
      </w:pPr>
      <w:r w:rsidRPr="006756CC">
        <w:t>_____________________</w:t>
      </w:r>
    </w:p>
    <w:p w14:paraId="1F5A446D" w14:textId="77777777" w:rsidR="00F936A1" w:rsidRPr="006756CC" w:rsidRDefault="00F936A1" w:rsidP="0083510A">
      <w:pPr>
        <w:pStyle w:val="Podpisprawo0"/>
      </w:pPr>
    </w:p>
    <w:p w14:paraId="64FFBD25" w14:textId="77777777" w:rsidR="00F936A1" w:rsidRDefault="00F936A1" w:rsidP="0083510A">
      <w:pPr>
        <w:pStyle w:val="Podpisprawo"/>
      </w:pPr>
    </w:p>
    <w:p w14:paraId="42083372" w14:textId="77777777" w:rsidR="0083510A" w:rsidRDefault="0083510A" w:rsidP="0083510A">
      <w:pPr>
        <w:pStyle w:val="Podpisprawo"/>
      </w:pPr>
    </w:p>
    <w:p w14:paraId="4FAA71AF" w14:textId="77777777" w:rsidR="0083510A" w:rsidRDefault="0083510A" w:rsidP="0083510A">
      <w:pPr>
        <w:pStyle w:val="Podpisprawo"/>
      </w:pPr>
    </w:p>
    <w:p w14:paraId="58D8152C" w14:textId="77777777" w:rsidR="0083510A" w:rsidRDefault="0083510A" w:rsidP="0083510A">
      <w:pPr>
        <w:pStyle w:val="Podpisprawo"/>
      </w:pPr>
    </w:p>
    <w:p w14:paraId="74B12793" w14:textId="77777777" w:rsidR="0083510A" w:rsidRDefault="0083510A" w:rsidP="0083510A">
      <w:pPr>
        <w:pStyle w:val="Podpisprawo"/>
      </w:pPr>
    </w:p>
    <w:p w14:paraId="4B483680" w14:textId="77777777" w:rsidR="0083510A" w:rsidRPr="006756CC" w:rsidRDefault="0083510A" w:rsidP="0083510A">
      <w:pPr>
        <w:pStyle w:val="Podpisprawo"/>
      </w:pPr>
    </w:p>
    <w:p w14:paraId="56C56BAE" w14:textId="128805E7" w:rsidR="00C457C3" w:rsidRDefault="00F52831" w:rsidP="00C71F96">
      <w:pPr>
        <w:pStyle w:val="Podpisprawo"/>
        <w:rPr>
          <w:rFonts w:ascii="Calibri" w:hAnsi="Calibri"/>
        </w:rPr>
      </w:pPr>
      <w:r w:rsidRPr="0083510A">
        <w:t xml:space="preserve">Warszawa, dnia </w:t>
      </w:r>
      <w:r w:rsidR="000D4483">
        <w:t>17.01</w:t>
      </w:r>
      <w:r w:rsidR="003A23C5" w:rsidRPr="0083510A">
        <w:t>.</w:t>
      </w:r>
      <w:r w:rsidR="00FD6208" w:rsidRPr="0083510A">
        <w:t>201</w:t>
      </w:r>
      <w:r w:rsidR="00FD6208">
        <w:t xml:space="preserve">9 </w:t>
      </w:r>
      <w:r w:rsidR="00F936A1" w:rsidRPr="0083510A">
        <w:t>r.</w:t>
      </w:r>
      <w:r w:rsidR="00C71F96">
        <w:rPr>
          <w:rFonts w:ascii="Calibri" w:hAnsi="Calibri"/>
        </w:rPr>
        <w:t xml:space="preserve"> </w:t>
      </w:r>
    </w:p>
    <w:p w14:paraId="706424FF" w14:textId="77777777" w:rsidR="00C457C3" w:rsidRDefault="00C457C3" w:rsidP="00C71F96">
      <w:pPr>
        <w:pStyle w:val="Podpisprawo"/>
        <w:rPr>
          <w:rFonts w:ascii="Calibri" w:hAnsi="Calibri"/>
        </w:rPr>
      </w:pPr>
    </w:p>
    <w:p w14:paraId="0988B227" w14:textId="77777777" w:rsidR="00C457C3" w:rsidRDefault="00C457C3" w:rsidP="00C71F96">
      <w:pPr>
        <w:pStyle w:val="Podpisprawo"/>
        <w:rPr>
          <w:rFonts w:ascii="Calibri" w:hAnsi="Calibri"/>
        </w:rPr>
      </w:pPr>
    </w:p>
    <w:p w14:paraId="153A0448" w14:textId="77777777" w:rsidR="00C457C3" w:rsidRDefault="00C457C3" w:rsidP="00C71F96">
      <w:pPr>
        <w:pStyle w:val="Podpisprawo"/>
        <w:rPr>
          <w:rFonts w:ascii="Calibri" w:hAnsi="Calibri"/>
        </w:rPr>
      </w:pPr>
    </w:p>
    <w:p w14:paraId="6742ABB3" w14:textId="77777777" w:rsidR="00C457C3" w:rsidRDefault="00C457C3" w:rsidP="00C71F96">
      <w:pPr>
        <w:pStyle w:val="Podpisprawo"/>
        <w:rPr>
          <w:rFonts w:ascii="Calibri" w:hAnsi="Calibri"/>
        </w:rPr>
      </w:pPr>
    </w:p>
    <w:p w14:paraId="66315A21" w14:textId="3F6D85E0" w:rsidR="00C457C3" w:rsidRDefault="00C457C3" w:rsidP="004B4663">
      <w:pPr>
        <w:pStyle w:val="Podpisprawo"/>
        <w:jc w:val="left"/>
        <w:rPr>
          <w:rFonts w:ascii="Calibri" w:hAnsi="Calibri"/>
        </w:rPr>
      </w:pPr>
    </w:p>
    <w:p w14:paraId="725ED47C" w14:textId="77777777" w:rsidR="00C457C3" w:rsidRDefault="00C457C3" w:rsidP="00C71F96">
      <w:pPr>
        <w:pStyle w:val="Podpisprawo"/>
        <w:rPr>
          <w:rFonts w:ascii="Calibri" w:hAnsi="Calibri"/>
        </w:rPr>
      </w:pPr>
    </w:p>
    <w:p w14:paraId="49A70510" w14:textId="75DD6E00" w:rsidR="00F936A1" w:rsidRPr="00C71F96" w:rsidRDefault="00F936A1" w:rsidP="00C71F96">
      <w:pPr>
        <w:pStyle w:val="Podpisprawo"/>
      </w:pPr>
      <w:r w:rsidRPr="006756CC">
        <w:rPr>
          <w:rFonts w:ascii="Calibri" w:hAnsi="Calibri"/>
        </w:rPr>
        <w:t xml:space="preserve">Specyfikacja Istotnych Warunków Zamówienia </w:t>
      </w:r>
      <w:r w:rsidR="00FD6208">
        <w:rPr>
          <w:rFonts w:ascii="Calibri" w:hAnsi="Calibri"/>
        </w:rPr>
        <w:t xml:space="preserve">(SIWZ) </w:t>
      </w:r>
      <w:r w:rsidRPr="006756CC">
        <w:rPr>
          <w:rFonts w:ascii="Calibri" w:hAnsi="Calibri"/>
        </w:rPr>
        <w:t xml:space="preserve">zawiera: </w:t>
      </w:r>
    </w:p>
    <w:p w14:paraId="277A0BB5" w14:textId="77777777" w:rsidR="00F936A1" w:rsidRPr="006756CC" w:rsidRDefault="00F936A1" w:rsidP="00471890">
      <w:pPr>
        <w:pStyle w:val="Spisrozdziaw"/>
        <w:spacing w:before="0" w:line="300" w:lineRule="exact"/>
        <w:rPr>
          <w:rFonts w:ascii="Calibri" w:hAnsi="Calibri"/>
          <w:sz w:val="24"/>
          <w:szCs w:val="24"/>
        </w:rPr>
      </w:pPr>
    </w:p>
    <w:p w14:paraId="101FF0E1" w14:textId="77777777" w:rsidR="00F936A1" w:rsidRPr="006756CC" w:rsidRDefault="00F936A1" w:rsidP="00471890">
      <w:pPr>
        <w:pStyle w:val="Spisrozdziaw"/>
        <w:spacing w:before="0" w:after="240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Rozdział I:</w:t>
      </w:r>
      <w:r w:rsidRPr="006756CC">
        <w:rPr>
          <w:rFonts w:ascii="Calibri" w:hAnsi="Calibri"/>
          <w:sz w:val="24"/>
          <w:szCs w:val="24"/>
        </w:rPr>
        <w:tab/>
        <w:t>Instrukcja dla Wykonawców.</w:t>
      </w:r>
    </w:p>
    <w:p w14:paraId="34689E36" w14:textId="77777777" w:rsidR="00F936A1" w:rsidRPr="006756CC" w:rsidRDefault="00F936A1" w:rsidP="00471890">
      <w:pPr>
        <w:pStyle w:val="Spisrozdziaw"/>
        <w:spacing w:before="0" w:after="240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Rozdział II:</w:t>
      </w:r>
      <w:r w:rsidRPr="006756CC">
        <w:rPr>
          <w:rFonts w:ascii="Calibri" w:hAnsi="Calibri"/>
          <w:sz w:val="24"/>
          <w:szCs w:val="24"/>
        </w:rPr>
        <w:tab/>
        <w:t>Formul</w:t>
      </w:r>
      <w:r>
        <w:rPr>
          <w:rFonts w:ascii="Calibri" w:hAnsi="Calibri"/>
          <w:sz w:val="24"/>
          <w:szCs w:val="24"/>
        </w:rPr>
        <w:t>arz Oferty oraz inne formularze.</w:t>
      </w:r>
    </w:p>
    <w:p w14:paraId="2C8A597B" w14:textId="77777777" w:rsidR="00F936A1" w:rsidRDefault="00F936A1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II.1 – FORMULARZ „OFERTA” wraz z formularzem cenowym oferty</w:t>
      </w:r>
    </w:p>
    <w:p w14:paraId="529791AF" w14:textId="77777777" w:rsidR="00F936A1" w:rsidRPr="006756CC" w:rsidRDefault="00F936A1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6756CC">
        <w:rPr>
          <w:rFonts w:ascii="Calibri" w:hAnsi="Calibri"/>
          <w:b w:val="0"/>
          <w:sz w:val="24"/>
          <w:szCs w:val="24"/>
        </w:rPr>
        <w:t>II.</w:t>
      </w:r>
      <w:r>
        <w:rPr>
          <w:rFonts w:ascii="Calibri" w:hAnsi="Calibri"/>
          <w:b w:val="0"/>
          <w:sz w:val="24"/>
          <w:szCs w:val="24"/>
        </w:rPr>
        <w:t>2–</w:t>
      </w:r>
      <w:r w:rsidRPr="006756CC">
        <w:rPr>
          <w:rFonts w:ascii="Calibri" w:hAnsi="Calibri"/>
          <w:b w:val="0"/>
          <w:sz w:val="24"/>
          <w:szCs w:val="24"/>
        </w:rPr>
        <w:t xml:space="preserve"> f</w:t>
      </w:r>
      <w:r>
        <w:rPr>
          <w:rFonts w:ascii="Calibri" w:hAnsi="Calibri"/>
          <w:b w:val="0"/>
          <w:sz w:val="24"/>
          <w:szCs w:val="24"/>
        </w:rPr>
        <w:t>ormularz</w:t>
      </w:r>
      <w:r w:rsidRPr="006756CC">
        <w:rPr>
          <w:rFonts w:ascii="Calibri" w:hAnsi="Calibri"/>
          <w:b w:val="0"/>
          <w:sz w:val="24"/>
          <w:szCs w:val="24"/>
        </w:rPr>
        <w:t xml:space="preserve"> „Oświadczenie o braku podstaw do wykluczenia”</w:t>
      </w:r>
    </w:p>
    <w:p w14:paraId="1BBCC3CA" w14:textId="77777777" w:rsidR="00F936A1" w:rsidRPr="006756CC" w:rsidRDefault="00F936A1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6756CC">
        <w:rPr>
          <w:rFonts w:ascii="Calibri" w:hAnsi="Calibri"/>
          <w:b w:val="0"/>
          <w:sz w:val="24"/>
          <w:szCs w:val="24"/>
        </w:rPr>
        <w:t>II.</w:t>
      </w:r>
      <w:r>
        <w:rPr>
          <w:rFonts w:ascii="Calibri" w:hAnsi="Calibri"/>
          <w:b w:val="0"/>
          <w:sz w:val="24"/>
          <w:szCs w:val="24"/>
        </w:rPr>
        <w:t>3</w:t>
      </w:r>
      <w:r w:rsidRPr="006756CC">
        <w:rPr>
          <w:rFonts w:ascii="Calibri" w:hAnsi="Calibri"/>
          <w:b w:val="0"/>
          <w:sz w:val="24"/>
          <w:szCs w:val="24"/>
        </w:rPr>
        <w:t xml:space="preserve"> – FORMULARZ „OŚWIADCZENIE o spełnianiu warunków udziału W postępowaniu”</w:t>
      </w:r>
    </w:p>
    <w:p w14:paraId="33AFCE5C" w14:textId="77777777" w:rsidR="00F936A1" w:rsidRPr="006756CC" w:rsidRDefault="00F936A1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6756CC">
        <w:rPr>
          <w:rFonts w:ascii="Calibri" w:hAnsi="Calibri"/>
          <w:b w:val="0"/>
          <w:sz w:val="24"/>
          <w:szCs w:val="24"/>
        </w:rPr>
        <w:t>ii.</w:t>
      </w:r>
      <w:r>
        <w:rPr>
          <w:rFonts w:ascii="Calibri" w:hAnsi="Calibri"/>
          <w:b w:val="0"/>
          <w:sz w:val="24"/>
          <w:szCs w:val="24"/>
        </w:rPr>
        <w:t>4</w:t>
      </w:r>
      <w:r w:rsidRPr="006756CC">
        <w:rPr>
          <w:rFonts w:ascii="Calibri" w:hAnsi="Calibri"/>
          <w:b w:val="0"/>
          <w:sz w:val="24"/>
          <w:szCs w:val="24"/>
        </w:rPr>
        <w:t xml:space="preserve"> – FORMULARZ „wARUNKI GWARANCJI I SERWISU” </w:t>
      </w:r>
    </w:p>
    <w:p w14:paraId="7A8C7F2D" w14:textId="77777777" w:rsidR="00F936A1" w:rsidRDefault="00F936A1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6756CC">
        <w:rPr>
          <w:rFonts w:ascii="Calibri" w:hAnsi="Calibri"/>
          <w:b w:val="0"/>
          <w:sz w:val="24"/>
          <w:szCs w:val="24"/>
        </w:rPr>
        <w:t>ii.</w:t>
      </w:r>
      <w:r>
        <w:rPr>
          <w:rFonts w:ascii="Calibri" w:hAnsi="Calibri"/>
          <w:b w:val="0"/>
          <w:sz w:val="24"/>
          <w:szCs w:val="24"/>
        </w:rPr>
        <w:t>5</w:t>
      </w:r>
      <w:r w:rsidRPr="006756CC">
        <w:rPr>
          <w:rFonts w:ascii="Calibri" w:hAnsi="Calibri"/>
          <w:b w:val="0"/>
          <w:sz w:val="24"/>
          <w:szCs w:val="24"/>
        </w:rPr>
        <w:t xml:space="preserve"> – FORMULARZ „dOŚWIADCZENIE” </w:t>
      </w:r>
    </w:p>
    <w:p w14:paraId="7AF7E6CB" w14:textId="77777777" w:rsidR="00F936A1" w:rsidRPr="00EA392D" w:rsidRDefault="00F936A1" w:rsidP="00EA392D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EA392D">
        <w:rPr>
          <w:rFonts w:ascii="Calibri" w:hAnsi="Calibri"/>
          <w:b w:val="0"/>
          <w:sz w:val="24"/>
          <w:szCs w:val="24"/>
        </w:rPr>
        <w:t>II.6 – FORMULARZ „INFORMACJA DOTYCZĄCA PRZYNALEŻNOŚCI DO GRUPY KAPITAŁOWEJ”</w:t>
      </w:r>
    </w:p>
    <w:p w14:paraId="135DE6EB" w14:textId="77777777" w:rsidR="00F936A1" w:rsidRPr="006756CC" w:rsidRDefault="00F936A1" w:rsidP="00EA392D">
      <w:pPr>
        <w:pStyle w:val="Spisrozdziaw"/>
        <w:spacing w:before="240" w:after="240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Rozdział III:</w:t>
      </w:r>
      <w:r w:rsidRPr="006756CC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Szczegółowy </w:t>
      </w:r>
      <w:r w:rsidRPr="006756CC">
        <w:rPr>
          <w:rFonts w:ascii="Calibri" w:hAnsi="Calibri"/>
          <w:sz w:val="24"/>
          <w:szCs w:val="24"/>
        </w:rPr>
        <w:t xml:space="preserve">Opis przedmiotu zamówienia. </w:t>
      </w:r>
    </w:p>
    <w:p w14:paraId="147091E0" w14:textId="77777777" w:rsidR="00F936A1" w:rsidRPr="006756CC" w:rsidRDefault="00F936A1" w:rsidP="00471890">
      <w:pPr>
        <w:pStyle w:val="Spisrozdziaw"/>
        <w:spacing w:before="0" w:after="240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Rozdział IV:</w:t>
      </w:r>
      <w:r w:rsidRPr="006756CC">
        <w:rPr>
          <w:rFonts w:ascii="Calibri" w:hAnsi="Calibri"/>
          <w:sz w:val="24"/>
          <w:szCs w:val="24"/>
        </w:rPr>
        <w:tab/>
        <w:t xml:space="preserve">Istotne dla stron postanowienia umowy. </w:t>
      </w:r>
    </w:p>
    <w:p w14:paraId="2FAC68FA" w14:textId="038CE05B" w:rsidR="004120C9" w:rsidRPr="004120C9" w:rsidRDefault="004120C9" w:rsidP="004120C9">
      <w:pPr>
        <w:pStyle w:val="Zwykytekst"/>
        <w:spacing w:after="240"/>
        <w:ind w:left="2124" w:hanging="2124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ROZDZIAŁ V:</w:t>
      </w:r>
      <w:r>
        <w:rPr>
          <w:rFonts w:ascii="Calibri" w:hAnsi="Calibri"/>
          <w:b/>
          <w:sz w:val="24"/>
          <w:szCs w:val="24"/>
        </w:rPr>
        <w:tab/>
        <w:t>KLAUZULA INFORMACYJNA O PRZETWARZANIU DANYCH OSOBOWYCH NA PODSTAWIE PRZEPISÓW PRAWA.</w:t>
      </w:r>
    </w:p>
    <w:p w14:paraId="4E87B7A8" w14:textId="77777777" w:rsidR="004120C9" w:rsidRDefault="004120C9" w:rsidP="00471890">
      <w:pPr>
        <w:pStyle w:val="Zwykytekst"/>
        <w:spacing w:after="240"/>
        <w:jc w:val="both"/>
        <w:rPr>
          <w:rFonts w:ascii="Calibri" w:hAnsi="Calibri"/>
          <w:sz w:val="24"/>
        </w:rPr>
      </w:pPr>
    </w:p>
    <w:p w14:paraId="3220CBBC" w14:textId="77777777" w:rsidR="00F936A1" w:rsidRPr="006756CC" w:rsidRDefault="00F936A1" w:rsidP="00471890">
      <w:pPr>
        <w:pStyle w:val="Zwykytekst"/>
        <w:spacing w:after="240"/>
        <w:jc w:val="both"/>
        <w:rPr>
          <w:rFonts w:ascii="Calibri" w:hAnsi="Calibri"/>
          <w:sz w:val="24"/>
        </w:rPr>
      </w:pPr>
      <w:r w:rsidRPr="006756CC">
        <w:rPr>
          <w:rFonts w:ascii="Calibri" w:hAnsi="Calibri"/>
          <w:sz w:val="24"/>
        </w:rPr>
        <w:t>Niniejsza Specyfikacja Istotnych Warunków Zamówienia zwana jest w dalszej treści „Specyfikacją Istotnych Warunków Zamówienia”, „SIWZ” lub „</w:t>
      </w:r>
      <w:r>
        <w:rPr>
          <w:rFonts w:ascii="Calibri" w:hAnsi="Calibri"/>
          <w:sz w:val="24"/>
        </w:rPr>
        <w:t>S</w:t>
      </w:r>
      <w:r w:rsidRPr="006756CC">
        <w:rPr>
          <w:rFonts w:ascii="Calibri" w:hAnsi="Calibri"/>
          <w:sz w:val="24"/>
        </w:rPr>
        <w:t>pecyfikacją”.</w:t>
      </w:r>
    </w:p>
    <w:p w14:paraId="2F34C390" w14:textId="77777777" w:rsidR="004F2EFC" w:rsidRDefault="004F2EFC" w:rsidP="007D344C">
      <w:pPr>
        <w:spacing w:after="120"/>
        <w:rPr>
          <w:rFonts w:ascii="Calibri" w:hAnsi="Calibri"/>
        </w:rPr>
      </w:pPr>
    </w:p>
    <w:p w14:paraId="163F441B" w14:textId="77777777" w:rsidR="00F27FC5" w:rsidRDefault="00F27FC5" w:rsidP="007D344C">
      <w:pPr>
        <w:spacing w:after="120"/>
        <w:rPr>
          <w:rFonts w:ascii="Calibri" w:hAnsi="Calibri"/>
        </w:rPr>
      </w:pPr>
    </w:p>
    <w:p w14:paraId="14247CA7" w14:textId="77777777" w:rsidR="00F27FC5" w:rsidRDefault="00F27FC5" w:rsidP="007D344C">
      <w:pPr>
        <w:spacing w:after="120"/>
        <w:rPr>
          <w:rFonts w:ascii="Calibri" w:hAnsi="Calibri"/>
        </w:rPr>
      </w:pPr>
    </w:p>
    <w:p w14:paraId="56CED906" w14:textId="77777777" w:rsidR="00F27FC5" w:rsidRDefault="00F27FC5" w:rsidP="007D344C">
      <w:pPr>
        <w:spacing w:after="120"/>
        <w:rPr>
          <w:rFonts w:ascii="Calibri" w:hAnsi="Calibri"/>
        </w:rPr>
      </w:pPr>
    </w:p>
    <w:p w14:paraId="5868AA86" w14:textId="77777777" w:rsidR="00F27FC5" w:rsidRDefault="00F27FC5" w:rsidP="007D344C">
      <w:pPr>
        <w:spacing w:after="120"/>
        <w:rPr>
          <w:rFonts w:ascii="Calibri" w:hAnsi="Calibri"/>
        </w:rPr>
      </w:pPr>
    </w:p>
    <w:p w14:paraId="4262AD5F" w14:textId="77777777" w:rsidR="00F27FC5" w:rsidRDefault="00F27FC5" w:rsidP="007D344C">
      <w:pPr>
        <w:spacing w:after="120"/>
        <w:rPr>
          <w:rFonts w:ascii="Calibri" w:hAnsi="Calibri"/>
        </w:rPr>
      </w:pPr>
    </w:p>
    <w:p w14:paraId="5EA1F56B" w14:textId="77777777" w:rsidR="00F27FC5" w:rsidRDefault="00F27FC5" w:rsidP="007D344C">
      <w:pPr>
        <w:spacing w:after="120"/>
        <w:rPr>
          <w:rFonts w:ascii="Calibri" w:hAnsi="Calibri"/>
        </w:rPr>
      </w:pPr>
    </w:p>
    <w:p w14:paraId="0650F6E5" w14:textId="77777777" w:rsidR="00F27FC5" w:rsidRDefault="00F27FC5" w:rsidP="007D344C">
      <w:pPr>
        <w:spacing w:after="120"/>
        <w:rPr>
          <w:rFonts w:ascii="Calibri" w:hAnsi="Calibri"/>
        </w:rPr>
      </w:pPr>
    </w:p>
    <w:p w14:paraId="6B1C6DAE" w14:textId="22E65C5A" w:rsidR="00F27FC5" w:rsidRDefault="00F27FC5" w:rsidP="007D344C">
      <w:pPr>
        <w:spacing w:after="120"/>
        <w:rPr>
          <w:rFonts w:ascii="Calibri" w:hAnsi="Calibri"/>
        </w:rPr>
      </w:pPr>
    </w:p>
    <w:p w14:paraId="7A719BA5" w14:textId="4F37D0A1" w:rsidR="004B4663" w:rsidRDefault="004B4663" w:rsidP="007D344C">
      <w:pPr>
        <w:spacing w:after="120"/>
        <w:rPr>
          <w:rFonts w:ascii="Calibri" w:hAnsi="Calibri"/>
        </w:rPr>
      </w:pPr>
    </w:p>
    <w:p w14:paraId="2B4B98F1" w14:textId="2668BA51" w:rsidR="004B4663" w:rsidRDefault="004B4663" w:rsidP="007D344C">
      <w:pPr>
        <w:spacing w:after="120"/>
        <w:rPr>
          <w:rFonts w:ascii="Calibri" w:hAnsi="Calibri"/>
        </w:rPr>
      </w:pPr>
    </w:p>
    <w:p w14:paraId="1AC07305" w14:textId="77777777" w:rsidR="004B4663" w:rsidRDefault="004B4663" w:rsidP="007D344C">
      <w:pPr>
        <w:spacing w:after="120"/>
        <w:rPr>
          <w:rFonts w:ascii="Calibri" w:hAnsi="Calibri"/>
        </w:rPr>
      </w:pPr>
    </w:p>
    <w:p w14:paraId="7D510B25" w14:textId="77777777" w:rsidR="00F27FC5" w:rsidRDefault="00F27FC5" w:rsidP="007D344C">
      <w:pPr>
        <w:spacing w:after="120"/>
        <w:rPr>
          <w:rFonts w:ascii="Calibri" w:hAnsi="Calibri"/>
          <w:b/>
        </w:rPr>
      </w:pPr>
    </w:p>
    <w:p w14:paraId="479D9580" w14:textId="6BB33700" w:rsidR="004120C9" w:rsidRPr="00436A5C" w:rsidRDefault="00F936A1" w:rsidP="00436A5C">
      <w:pPr>
        <w:spacing w:after="120"/>
        <w:jc w:val="center"/>
        <w:rPr>
          <w:rFonts w:ascii="Calibri" w:hAnsi="Calibri"/>
          <w:b/>
          <w:caps/>
          <w:u w:val="single"/>
        </w:rPr>
      </w:pPr>
      <w:r w:rsidRPr="004120C9">
        <w:rPr>
          <w:rFonts w:ascii="Calibri" w:hAnsi="Calibri"/>
          <w:b/>
          <w:u w:val="single"/>
        </w:rPr>
        <w:lastRenderedPageBreak/>
        <w:t>ROZDZIAŁ I</w:t>
      </w:r>
      <w:r w:rsidR="004120C9" w:rsidRPr="004120C9">
        <w:rPr>
          <w:rFonts w:ascii="Calibri" w:hAnsi="Calibri"/>
          <w:b/>
          <w:u w:val="single"/>
        </w:rPr>
        <w:t>.</w:t>
      </w:r>
      <w:r w:rsidRPr="004120C9">
        <w:rPr>
          <w:rFonts w:ascii="Calibri" w:hAnsi="Calibri"/>
          <w:b/>
          <w:u w:val="single"/>
        </w:rPr>
        <w:tab/>
      </w:r>
      <w:r w:rsidRPr="004120C9">
        <w:rPr>
          <w:rFonts w:ascii="Calibri" w:hAnsi="Calibri"/>
          <w:b/>
          <w:caps/>
          <w:u w:val="single"/>
        </w:rPr>
        <w:t>Instrukcja dla Wykonawców.</w:t>
      </w:r>
    </w:p>
    <w:p w14:paraId="202C3ED4" w14:textId="77777777" w:rsidR="00F936A1" w:rsidRPr="006756CC" w:rsidRDefault="00F936A1" w:rsidP="00EB6335">
      <w:pPr>
        <w:pStyle w:val="Tytupkt"/>
      </w:pPr>
      <w:r w:rsidRPr="006756CC">
        <w:t>1.</w:t>
      </w:r>
      <w:r w:rsidRPr="006756CC">
        <w:tab/>
      </w:r>
      <w:r w:rsidR="00B5120D">
        <w:t>ZAMAWIAJĄCY</w:t>
      </w:r>
      <w:r w:rsidRPr="006756CC">
        <w:t xml:space="preserve">. </w:t>
      </w:r>
    </w:p>
    <w:p w14:paraId="5C730529" w14:textId="77777777" w:rsidR="00F936A1" w:rsidRPr="006756CC" w:rsidRDefault="00F936A1" w:rsidP="007D344C">
      <w:pPr>
        <w:pStyle w:val="Zwykytekst"/>
        <w:spacing w:line="300" w:lineRule="exact"/>
        <w:ind w:firstLine="480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Nazwa: Instytut Techniki Budowlanej</w:t>
      </w:r>
    </w:p>
    <w:p w14:paraId="4399CDEF" w14:textId="77777777" w:rsidR="00F936A1" w:rsidRPr="006756CC" w:rsidRDefault="00F936A1" w:rsidP="007D344C">
      <w:pPr>
        <w:pStyle w:val="Zwykytekst"/>
        <w:spacing w:line="300" w:lineRule="exact"/>
        <w:ind w:firstLine="480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Adres: 00-611 Warszawa, ul. Filtrowa 1; </w:t>
      </w:r>
    </w:p>
    <w:p w14:paraId="7E7E3412" w14:textId="03157221" w:rsidR="00F936A1" w:rsidRPr="006756CC" w:rsidRDefault="00F936A1" w:rsidP="007D344C">
      <w:pPr>
        <w:pStyle w:val="Zwykytekst"/>
        <w:spacing w:line="300" w:lineRule="exact"/>
        <w:ind w:firstLine="480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Telefon: /+48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22/ 825 </w:t>
      </w:r>
      <w:r w:rsidR="0099147E">
        <w:rPr>
          <w:rFonts w:ascii="Calibri" w:hAnsi="Calibri"/>
          <w:sz w:val="22"/>
          <w:szCs w:val="22"/>
        </w:rPr>
        <w:t>04</w:t>
      </w:r>
      <w:r w:rsidR="0099147E" w:rsidRPr="006756CC">
        <w:rPr>
          <w:rFonts w:ascii="Calibri" w:hAnsi="Calibri"/>
          <w:sz w:val="22"/>
          <w:szCs w:val="22"/>
        </w:rPr>
        <w:t> </w:t>
      </w:r>
      <w:r w:rsidR="0099147E">
        <w:rPr>
          <w:rFonts w:ascii="Calibri" w:hAnsi="Calibri"/>
          <w:sz w:val="22"/>
          <w:szCs w:val="22"/>
        </w:rPr>
        <w:t>71</w:t>
      </w:r>
      <w:r w:rsidRPr="006756CC">
        <w:rPr>
          <w:rFonts w:ascii="Calibri" w:hAnsi="Calibri"/>
          <w:sz w:val="22"/>
          <w:szCs w:val="22"/>
        </w:rPr>
        <w:t>, fax /+48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22/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825 </w:t>
      </w:r>
      <w:r w:rsidR="0099147E">
        <w:rPr>
          <w:rFonts w:ascii="Calibri" w:hAnsi="Calibri"/>
          <w:sz w:val="22"/>
          <w:szCs w:val="22"/>
        </w:rPr>
        <w:t>52</w:t>
      </w:r>
      <w:r w:rsidR="0099147E" w:rsidRPr="006756CC">
        <w:rPr>
          <w:rFonts w:ascii="Calibri" w:hAnsi="Calibri"/>
          <w:sz w:val="22"/>
          <w:szCs w:val="22"/>
        </w:rPr>
        <w:t> </w:t>
      </w:r>
      <w:r w:rsidR="0099147E">
        <w:rPr>
          <w:rFonts w:ascii="Calibri" w:hAnsi="Calibri"/>
          <w:sz w:val="22"/>
          <w:szCs w:val="22"/>
        </w:rPr>
        <w:t>86</w:t>
      </w:r>
      <w:r w:rsidRPr="006756CC">
        <w:rPr>
          <w:rFonts w:ascii="Calibri" w:hAnsi="Calibri"/>
          <w:sz w:val="22"/>
          <w:szCs w:val="22"/>
        </w:rPr>
        <w:t>.</w:t>
      </w:r>
    </w:p>
    <w:p w14:paraId="4AA0861B" w14:textId="77777777" w:rsidR="00F936A1" w:rsidRPr="006756CC" w:rsidRDefault="00F936A1" w:rsidP="007D344C">
      <w:pPr>
        <w:pStyle w:val="Zwykytekst"/>
        <w:spacing w:line="300" w:lineRule="exact"/>
        <w:ind w:firstLine="480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Adres strony internetowej: </w:t>
      </w:r>
      <w:hyperlink r:id="rId8" w:history="1">
        <w:r w:rsidRPr="006756CC">
          <w:rPr>
            <w:rFonts w:ascii="Calibri" w:hAnsi="Calibri"/>
            <w:sz w:val="22"/>
            <w:szCs w:val="22"/>
          </w:rPr>
          <w:t>www.itb.pl</w:t>
        </w:r>
      </w:hyperlink>
    </w:p>
    <w:p w14:paraId="0B45A57C" w14:textId="77777777" w:rsidR="00F936A1" w:rsidRPr="006756CC" w:rsidRDefault="00F936A1" w:rsidP="00EB6335">
      <w:pPr>
        <w:pStyle w:val="Tytupkt"/>
      </w:pPr>
      <w:r w:rsidRPr="006756CC">
        <w:t>2.</w:t>
      </w:r>
      <w:r w:rsidRPr="006756CC">
        <w:tab/>
      </w:r>
      <w:r w:rsidR="00B5120D">
        <w:t>OZNACZENIE POSTĘPOWANIA</w:t>
      </w:r>
      <w:r w:rsidRPr="006756CC">
        <w:t>.</w:t>
      </w:r>
    </w:p>
    <w:p w14:paraId="09EA3A33" w14:textId="586C0A3D" w:rsidR="00F936A1" w:rsidRPr="00FA6A92" w:rsidRDefault="00F936A1" w:rsidP="00AF728B">
      <w:pPr>
        <w:pStyle w:val="Zwykytekst"/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A6A92">
        <w:rPr>
          <w:rFonts w:ascii="Calibri" w:hAnsi="Calibri"/>
          <w:sz w:val="22"/>
          <w:szCs w:val="22"/>
        </w:rPr>
        <w:t>Postępowanie, którego dotyczy niniejs</w:t>
      </w:r>
      <w:r>
        <w:rPr>
          <w:rFonts w:ascii="Calibri" w:hAnsi="Calibri"/>
          <w:sz w:val="22"/>
          <w:szCs w:val="22"/>
        </w:rPr>
        <w:t xml:space="preserve">za SIWZ oznaczone jest znakiem: </w:t>
      </w:r>
      <w:r w:rsidR="009E43FD">
        <w:rPr>
          <w:rFonts w:ascii="Calibri" w:hAnsi="Calibri"/>
          <w:sz w:val="22"/>
          <w:szCs w:val="22"/>
        </w:rPr>
        <w:t>TO-250-</w:t>
      </w:r>
      <w:r w:rsidR="004B4663">
        <w:rPr>
          <w:rFonts w:ascii="Calibri" w:hAnsi="Calibri"/>
          <w:sz w:val="22"/>
          <w:szCs w:val="22"/>
        </w:rPr>
        <w:t>02</w:t>
      </w:r>
      <w:r w:rsidR="00FD6208">
        <w:rPr>
          <w:rFonts w:ascii="Calibri" w:hAnsi="Calibri"/>
          <w:sz w:val="22"/>
          <w:szCs w:val="22"/>
        </w:rPr>
        <w:t xml:space="preserve">TA/19. </w:t>
      </w:r>
      <w:r w:rsidRPr="00FA6A92">
        <w:rPr>
          <w:rFonts w:ascii="Calibri" w:hAnsi="Calibri"/>
          <w:sz w:val="22"/>
          <w:szCs w:val="22"/>
        </w:rPr>
        <w:t>Wykonawcy powinni we</w:t>
      </w:r>
      <w:r>
        <w:rPr>
          <w:rFonts w:ascii="Calibri" w:hAnsi="Calibri"/>
          <w:sz w:val="22"/>
          <w:szCs w:val="22"/>
        </w:rPr>
        <w:t> </w:t>
      </w:r>
      <w:r w:rsidRPr="00FA6A92">
        <w:rPr>
          <w:rFonts w:ascii="Calibri" w:hAnsi="Calibri"/>
          <w:sz w:val="22"/>
          <w:szCs w:val="22"/>
        </w:rPr>
        <w:t>wszelkich kontaktach z Zamawiającym powoływać się na wyżej podane oznaczenie.</w:t>
      </w:r>
    </w:p>
    <w:p w14:paraId="79C77A2F" w14:textId="77777777" w:rsidR="00F936A1" w:rsidRPr="00FB0CF7" w:rsidRDefault="00F936A1" w:rsidP="00EB6335">
      <w:pPr>
        <w:pStyle w:val="Tytupkt"/>
      </w:pPr>
      <w:r w:rsidRPr="00FB0CF7">
        <w:t>3.</w:t>
      </w:r>
      <w:r w:rsidRPr="00FB0CF7">
        <w:tab/>
      </w:r>
      <w:r w:rsidR="00B5120D">
        <w:t>TRYB POSTĘPOWANIA</w:t>
      </w:r>
      <w:r w:rsidRPr="00FB0CF7">
        <w:t>.</w:t>
      </w:r>
    </w:p>
    <w:p w14:paraId="74A75E19" w14:textId="77777777" w:rsidR="00F936A1" w:rsidRPr="00FA6A92" w:rsidRDefault="00F936A1" w:rsidP="007D751F">
      <w:pPr>
        <w:numPr>
          <w:ilvl w:val="1"/>
          <w:numId w:val="2"/>
        </w:numPr>
        <w:tabs>
          <w:tab w:val="clear" w:pos="1637"/>
          <w:tab w:val="num" w:pos="1134"/>
        </w:tabs>
        <w:spacing w:after="120" w:line="276" w:lineRule="auto"/>
        <w:ind w:left="1134" w:hanging="501"/>
        <w:jc w:val="both"/>
        <w:rPr>
          <w:rFonts w:ascii="Calibri" w:hAnsi="Calibri"/>
          <w:sz w:val="22"/>
          <w:szCs w:val="22"/>
        </w:rPr>
      </w:pPr>
      <w:r w:rsidRPr="00FA6A92">
        <w:rPr>
          <w:rFonts w:ascii="Calibri" w:hAnsi="Calibri"/>
          <w:sz w:val="22"/>
          <w:szCs w:val="22"/>
        </w:rPr>
        <w:t>Postępowanie o udzielenie zamówienia prowadzone jest w trybie przetargu nieograniczonego na</w:t>
      </w:r>
      <w:r>
        <w:rPr>
          <w:rFonts w:ascii="Calibri" w:hAnsi="Calibri"/>
          <w:sz w:val="22"/>
          <w:szCs w:val="22"/>
        </w:rPr>
        <w:t> </w:t>
      </w:r>
      <w:r w:rsidRPr="00FA6A92">
        <w:rPr>
          <w:rFonts w:ascii="Calibri" w:hAnsi="Calibri"/>
          <w:sz w:val="22"/>
          <w:szCs w:val="22"/>
        </w:rPr>
        <w:t>podstawie ustawy z dnia 29 stycznia 2004 roku Prawo zamówień publicznych (</w:t>
      </w:r>
      <w:proofErr w:type="spellStart"/>
      <w:r w:rsidR="00B5120D">
        <w:rPr>
          <w:rFonts w:ascii="Calibri" w:hAnsi="Calibri"/>
          <w:sz w:val="22"/>
          <w:szCs w:val="22"/>
        </w:rPr>
        <w:t>t.j</w:t>
      </w:r>
      <w:proofErr w:type="spellEnd"/>
      <w:r w:rsidR="00B5120D">
        <w:rPr>
          <w:rFonts w:ascii="Calibri" w:hAnsi="Calibri"/>
          <w:sz w:val="22"/>
          <w:szCs w:val="22"/>
        </w:rPr>
        <w:t xml:space="preserve">. </w:t>
      </w:r>
      <w:r w:rsidRPr="00F846C0">
        <w:rPr>
          <w:rFonts w:ascii="Calibri" w:hAnsi="Calibri"/>
          <w:sz w:val="22"/>
          <w:szCs w:val="22"/>
        </w:rPr>
        <w:t>Dz. U. z 201</w:t>
      </w:r>
      <w:r w:rsidR="00B5120D" w:rsidRPr="00F846C0">
        <w:rPr>
          <w:rFonts w:ascii="Calibri" w:hAnsi="Calibri"/>
          <w:sz w:val="22"/>
          <w:szCs w:val="22"/>
        </w:rPr>
        <w:t>8r.</w:t>
      </w:r>
      <w:r w:rsidRPr="00F846C0">
        <w:rPr>
          <w:rFonts w:ascii="Calibri" w:hAnsi="Calibri"/>
          <w:sz w:val="22"/>
          <w:szCs w:val="22"/>
        </w:rPr>
        <w:t xml:space="preserve"> poz.</w:t>
      </w:r>
      <w:r w:rsidR="00B5120D" w:rsidRPr="00F846C0">
        <w:rPr>
          <w:rFonts w:ascii="Calibri" w:hAnsi="Calibri"/>
          <w:sz w:val="22"/>
          <w:szCs w:val="22"/>
        </w:rPr>
        <w:t>1986</w:t>
      </w:r>
      <w:r w:rsidRPr="00F846C0">
        <w:rPr>
          <w:rFonts w:ascii="Calibri" w:hAnsi="Calibri"/>
          <w:sz w:val="22"/>
          <w:szCs w:val="22"/>
        </w:rPr>
        <w:t xml:space="preserve">) z zastosowaniem procedury opisanej w art. 24aa </w:t>
      </w:r>
      <w:proofErr w:type="spellStart"/>
      <w:r w:rsidRPr="00F846C0">
        <w:rPr>
          <w:rFonts w:ascii="Calibri" w:hAnsi="Calibri"/>
          <w:sz w:val="22"/>
          <w:szCs w:val="22"/>
        </w:rPr>
        <w:t>Pzp</w:t>
      </w:r>
      <w:proofErr w:type="spellEnd"/>
      <w:r w:rsidRPr="00F846C0">
        <w:rPr>
          <w:rFonts w:ascii="Calibri" w:hAnsi="Calibri"/>
          <w:sz w:val="22"/>
          <w:szCs w:val="22"/>
        </w:rPr>
        <w:t xml:space="preserve"> (zwanej: dalej „</w:t>
      </w:r>
      <w:r>
        <w:rPr>
          <w:rFonts w:ascii="Calibri" w:hAnsi="Calibri"/>
          <w:sz w:val="22"/>
          <w:szCs w:val="22"/>
        </w:rPr>
        <w:t>procedurą odwróconą”)</w:t>
      </w:r>
      <w:r w:rsidRPr="00FA6A92">
        <w:rPr>
          <w:rFonts w:ascii="Calibri" w:hAnsi="Calibri"/>
          <w:sz w:val="22"/>
          <w:szCs w:val="22"/>
        </w:rPr>
        <w:t>.</w:t>
      </w:r>
    </w:p>
    <w:p w14:paraId="53D1DD31" w14:textId="77777777" w:rsidR="00F936A1" w:rsidRPr="00FA6A92" w:rsidRDefault="00F936A1" w:rsidP="007D751F">
      <w:pPr>
        <w:numPr>
          <w:ilvl w:val="1"/>
          <w:numId w:val="2"/>
        </w:numPr>
        <w:tabs>
          <w:tab w:val="clear" w:pos="1637"/>
          <w:tab w:val="num" w:pos="1134"/>
        </w:tabs>
        <w:spacing w:after="120" w:line="276" w:lineRule="auto"/>
        <w:ind w:left="1134" w:hanging="501"/>
        <w:jc w:val="both"/>
        <w:rPr>
          <w:rFonts w:ascii="Calibri" w:hAnsi="Calibri"/>
          <w:sz w:val="22"/>
          <w:szCs w:val="22"/>
        </w:rPr>
      </w:pPr>
      <w:r w:rsidRPr="00FA6A92">
        <w:rPr>
          <w:rFonts w:ascii="Calibri" w:hAnsi="Calibri"/>
          <w:sz w:val="22"/>
          <w:szCs w:val="22"/>
        </w:rPr>
        <w:t>Ilekroć w niniejszej SIWZ zastosowane jest pojęcie „ustawa” lub „</w:t>
      </w:r>
      <w:proofErr w:type="spellStart"/>
      <w:r w:rsidRPr="00FA6A92">
        <w:rPr>
          <w:rFonts w:ascii="Calibri" w:hAnsi="Calibri"/>
          <w:sz w:val="22"/>
          <w:szCs w:val="22"/>
        </w:rPr>
        <w:t>Pzp</w:t>
      </w:r>
      <w:proofErr w:type="spellEnd"/>
      <w:r w:rsidRPr="00FA6A92">
        <w:rPr>
          <w:rFonts w:ascii="Calibri" w:hAnsi="Calibri"/>
          <w:sz w:val="22"/>
          <w:szCs w:val="22"/>
        </w:rPr>
        <w:t>”, należy przez to rozumieć ustawę Prawo zamówień publicznych, o której mowa w pkt 3.1.</w:t>
      </w:r>
    </w:p>
    <w:p w14:paraId="351F813C" w14:textId="77777777" w:rsidR="00F936A1" w:rsidRPr="006756CC" w:rsidRDefault="00F936A1" w:rsidP="00EB6335">
      <w:pPr>
        <w:pStyle w:val="Tytupkt"/>
      </w:pPr>
      <w:r w:rsidRPr="006756CC">
        <w:t>4.</w:t>
      </w:r>
      <w:r w:rsidRPr="006756CC">
        <w:tab/>
      </w:r>
      <w:r w:rsidR="00B5120D">
        <w:t>PRZEDMIOT ZAMÓWIENIA</w:t>
      </w:r>
      <w:r w:rsidRPr="006756CC">
        <w:t>.</w:t>
      </w:r>
    </w:p>
    <w:p w14:paraId="14ADABDF" w14:textId="6F7D11DD" w:rsidR="00F936A1" w:rsidRPr="008B2A21" w:rsidRDefault="008B2A21" w:rsidP="00D87006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4.1.</w:t>
      </w:r>
      <w:r>
        <w:rPr>
          <w:rFonts w:ascii="Calibri" w:hAnsi="Calibri"/>
          <w:sz w:val="22"/>
          <w:szCs w:val="22"/>
        </w:rPr>
        <w:tab/>
      </w:r>
      <w:r w:rsidR="00B87D0E" w:rsidRPr="00904B72">
        <w:rPr>
          <w:rFonts w:ascii="Calibri" w:hAnsi="Calibri"/>
          <w:sz w:val="22"/>
          <w:szCs w:val="22"/>
        </w:rPr>
        <w:t xml:space="preserve">Dostawa </w:t>
      </w:r>
      <w:r w:rsidR="00AC220A" w:rsidRPr="00904B72">
        <w:rPr>
          <w:rFonts w:ascii="Calibri" w:hAnsi="Calibri"/>
          <w:sz w:val="22"/>
          <w:szCs w:val="22"/>
        </w:rPr>
        <w:t xml:space="preserve">(I etap) </w:t>
      </w:r>
      <w:r w:rsidR="00B87D0E" w:rsidRPr="00904B72">
        <w:rPr>
          <w:rFonts w:ascii="Calibri" w:hAnsi="Calibri"/>
          <w:sz w:val="22"/>
          <w:szCs w:val="22"/>
        </w:rPr>
        <w:t xml:space="preserve">wentylatorów osiowych wraz z osprzętem </w:t>
      </w:r>
      <w:r w:rsidR="00AC220A" w:rsidRPr="00904B72">
        <w:rPr>
          <w:rFonts w:ascii="Calibri" w:hAnsi="Calibri"/>
          <w:sz w:val="22"/>
          <w:szCs w:val="22"/>
        </w:rPr>
        <w:t xml:space="preserve">oraz ich </w:t>
      </w:r>
      <w:r w:rsidR="00C12DCC" w:rsidRPr="00904B72">
        <w:rPr>
          <w:rFonts w:ascii="Calibri" w:hAnsi="Calibri"/>
          <w:sz w:val="22"/>
          <w:szCs w:val="22"/>
        </w:rPr>
        <w:t xml:space="preserve">montaż i </w:t>
      </w:r>
      <w:r w:rsidR="00AC220A" w:rsidRPr="00904B72">
        <w:rPr>
          <w:rFonts w:ascii="Calibri" w:hAnsi="Calibri"/>
          <w:sz w:val="22"/>
          <w:szCs w:val="22"/>
        </w:rPr>
        <w:t xml:space="preserve">uruchomienie (II etap) </w:t>
      </w:r>
      <w:r w:rsidR="00B87D0E" w:rsidRPr="00904B72">
        <w:rPr>
          <w:rFonts w:ascii="Calibri" w:hAnsi="Calibri"/>
          <w:sz w:val="22"/>
          <w:szCs w:val="22"/>
        </w:rPr>
        <w:t>na potrzeby</w:t>
      </w:r>
      <w:r w:rsidR="00B87D0E" w:rsidRPr="00B87D0E">
        <w:rPr>
          <w:rFonts w:ascii="Calibri" w:hAnsi="Calibri"/>
          <w:sz w:val="22"/>
          <w:szCs w:val="22"/>
        </w:rPr>
        <w:t xml:space="preserve"> budowy tunelu aerodynamicznego</w:t>
      </w:r>
      <w:r w:rsidR="00F936A1" w:rsidRPr="008B2A21">
        <w:rPr>
          <w:rFonts w:ascii="Calibri" w:hAnsi="Calibri"/>
          <w:sz w:val="22"/>
          <w:szCs w:val="22"/>
        </w:rPr>
        <w:t>.</w:t>
      </w:r>
    </w:p>
    <w:p w14:paraId="65A75204" w14:textId="77777777" w:rsidR="00F936A1" w:rsidRPr="008B2A21" w:rsidRDefault="00F936A1" w:rsidP="00D87006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4.2.</w:t>
      </w:r>
      <w:r w:rsidRPr="006756CC">
        <w:rPr>
          <w:rFonts w:ascii="Calibri" w:hAnsi="Calibri"/>
          <w:sz w:val="22"/>
          <w:szCs w:val="22"/>
        </w:rPr>
        <w:tab/>
        <w:t>Właściwe dla przedmiotu zamówienia nazwy i kody określone we Wspólnym Słowniku Zamówień (CPV):</w:t>
      </w:r>
      <w:r w:rsidR="009B266A" w:rsidRPr="009B266A">
        <w:t xml:space="preserve"> </w:t>
      </w:r>
      <w:r w:rsidR="00B87D0E" w:rsidRPr="004F2EFC">
        <w:rPr>
          <w:rFonts w:asciiTheme="minorHAnsi" w:hAnsiTheme="minorHAnsi"/>
          <w:sz w:val="22"/>
          <w:szCs w:val="22"/>
        </w:rPr>
        <w:t>39717100–2    Wentylatory</w:t>
      </w:r>
      <w:r w:rsidR="00B87D0E">
        <w:t>  </w:t>
      </w:r>
    </w:p>
    <w:p w14:paraId="5F0252A5" w14:textId="4956D5FE" w:rsidR="00F936A1" w:rsidRPr="006756CC" w:rsidRDefault="00F936A1" w:rsidP="00D87006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4.3.</w:t>
      </w:r>
      <w:r w:rsidRPr="006756CC">
        <w:rPr>
          <w:rFonts w:ascii="Calibri" w:hAnsi="Calibri"/>
          <w:sz w:val="22"/>
          <w:szCs w:val="22"/>
        </w:rPr>
        <w:tab/>
        <w:t>Szczegółowe określenie zakresu przedmiotu zamówienia zawarte jest w Rozdziale III niniejszej SIWZ</w:t>
      </w:r>
      <w:r w:rsidR="00861E86">
        <w:rPr>
          <w:rFonts w:ascii="Calibri" w:hAnsi="Calibri"/>
          <w:sz w:val="22"/>
          <w:szCs w:val="22"/>
        </w:rPr>
        <w:t xml:space="preserve"> (SOPZ)</w:t>
      </w:r>
      <w:r w:rsidRPr="006756CC">
        <w:rPr>
          <w:rFonts w:ascii="Calibri" w:hAnsi="Calibri"/>
          <w:sz w:val="22"/>
          <w:szCs w:val="22"/>
        </w:rPr>
        <w:t>.</w:t>
      </w:r>
    </w:p>
    <w:p w14:paraId="7729730F" w14:textId="2133104B" w:rsidR="00F936A1" w:rsidRPr="0084329A" w:rsidRDefault="00913C2B" w:rsidP="00D87006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4.4.</w:t>
      </w:r>
      <w:r>
        <w:rPr>
          <w:rFonts w:ascii="Calibri" w:hAnsi="Calibri"/>
          <w:sz w:val="22"/>
          <w:szCs w:val="22"/>
        </w:rPr>
        <w:tab/>
        <w:t xml:space="preserve">Miejsce dostawy: ITB Oddział Mazowiecki, </w:t>
      </w:r>
      <w:r w:rsidR="00705A3A">
        <w:rPr>
          <w:rFonts w:ascii="Calibri" w:hAnsi="Calibri"/>
          <w:sz w:val="22"/>
          <w:szCs w:val="22"/>
        </w:rPr>
        <w:t>Pionki</w:t>
      </w:r>
      <w:r w:rsidR="00F936A1" w:rsidRPr="0084329A">
        <w:rPr>
          <w:rFonts w:ascii="Calibri" w:hAnsi="Calibri"/>
          <w:sz w:val="22"/>
          <w:szCs w:val="22"/>
        </w:rPr>
        <w:t xml:space="preserve"> ul. </w:t>
      </w:r>
      <w:r w:rsidR="00705A3A">
        <w:rPr>
          <w:rFonts w:ascii="Calibri" w:hAnsi="Calibri"/>
          <w:sz w:val="22"/>
          <w:szCs w:val="22"/>
        </w:rPr>
        <w:t>Przemysłowa 2</w:t>
      </w:r>
      <w:r w:rsidR="00F936A1">
        <w:rPr>
          <w:rFonts w:ascii="Calibri" w:hAnsi="Calibri"/>
          <w:sz w:val="22"/>
          <w:szCs w:val="22"/>
        </w:rPr>
        <w:t>.</w:t>
      </w:r>
    </w:p>
    <w:p w14:paraId="0C2FEE9A" w14:textId="77777777" w:rsidR="00F936A1" w:rsidRPr="006756CC" w:rsidRDefault="00F936A1" w:rsidP="00D87006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4.5.</w:t>
      </w:r>
      <w:r w:rsidRPr="006756CC">
        <w:rPr>
          <w:rFonts w:ascii="Calibri" w:hAnsi="Calibri"/>
          <w:sz w:val="22"/>
          <w:szCs w:val="22"/>
        </w:rPr>
        <w:tab/>
        <w:t>Zamawiający nie dopuszcza możliwości składania ofert częściowych.</w:t>
      </w:r>
    </w:p>
    <w:p w14:paraId="25E15001" w14:textId="28B0E43E" w:rsidR="00F936A1" w:rsidRPr="006756CC" w:rsidRDefault="00F936A1" w:rsidP="00D87006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 w:rsidRPr="00753C6A">
        <w:rPr>
          <w:rFonts w:ascii="Calibri" w:hAnsi="Calibri"/>
          <w:sz w:val="22"/>
          <w:szCs w:val="22"/>
        </w:rPr>
        <w:t>4.6.</w:t>
      </w:r>
      <w:r w:rsidRPr="00753C6A">
        <w:rPr>
          <w:rFonts w:ascii="Calibri" w:hAnsi="Calibri"/>
          <w:sz w:val="22"/>
          <w:szCs w:val="22"/>
        </w:rPr>
        <w:tab/>
        <w:t>Zamawiający</w:t>
      </w:r>
      <w:r w:rsidR="00DD7588" w:rsidRPr="00753C6A">
        <w:rPr>
          <w:rFonts w:ascii="Calibri" w:hAnsi="Calibri"/>
          <w:sz w:val="22"/>
          <w:szCs w:val="22"/>
        </w:rPr>
        <w:t xml:space="preserve"> nie przewiduje udzielenia</w:t>
      </w:r>
      <w:r w:rsidRPr="00753C6A">
        <w:rPr>
          <w:rFonts w:ascii="Calibri" w:hAnsi="Calibri"/>
          <w:sz w:val="22"/>
          <w:szCs w:val="22"/>
        </w:rPr>
        <w:t xml:space="preserve"> zamówień, o których mowa w art. 67 ust. 1 pkt 7 ustawy </w:t>
      </w:r>
      <w:proofErr w:type="spellStart"/>
      <w:r w:rsidRPr="00753C6A">
        <w:rPr>
          <w:rFonts w:ascii="Calibri" w:hAnsi="Calibri"/>
          <w:sz w:val="22"/>
          <w:szCs w:val="22"/>
        </w:rPr>
        <w:t>Pzp</w:t>
      </w:r>
      <w:proofErr w:type="spellEnd"/>
      <w:r w:rsidRPr="00753C6A">
        <w:rPr>
          <w:rFonts w:ascii="Calibri" w:hAnsi="Calibri"/>
          <w:sz w:val="22"/>
          <w:szCs w:val="22"/>
        </w:rPr>
        <w:t>.</w:t>
      </w:r>
    </w:p>
    <w:p w14:paraId="4FC709D5" w14:textId="77777777" w:rsidR="00F936A1" w:rsidRDefault="00F936A1" w:rsidP="009B266A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4.7.</w:t>
      </w:r>
      <w:r w:rsidRPr="006756CC">
        <w:rPr>
          <w:rFonts w:ascii="Calibri" w:hAnsi="Calibri"/>
          <w:sz w:val="22"/>
          <w:szCs w:val="22"/>
        </w:rPr>
        <w:tab/>
        <w:t>Zamawiający nie dopuszcza możliwości składania ofert wariantowych.</w:t>
      </w:r>
    </w:p>
    <w:p w14:paraId="21D1178F" w14:textId="77777777" w:rsidR="00F936A1" w:rsidRPr="00F204A4" w:rsidRDefault="009B266A" w:rsidP="009B266A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4.8</w:t>
      </w:r>
      <w:r w:rsidR="00F936A1">
        <w:rPr>
          <w:rFonts w:ascii="Calibri" w:hAnsi="Calibri"/>
          <w:sz w:val="22"/>
          <w:szCs w:val="22"/>
        </w:rPr>
        <w:tab/>
      </w:r>
      <w:r w:rsidR="00F936A1" w:rsidRPr="00217277">
        <w:rPr>
          <w:rFonts w:ascii="Calibri" w:hAnsi="Calibri"/>
          <w:sz w:val="22"/>
          <w:szCs w:val="22"/>
        </w:rPr>
        <w:t>Wykonawca jest obowiązany wskazać w ofercie części zamówienia, które zamierza powierzyć podwykonawcom</w:t>
      </w:r>
      <w:r w:rsidR="00F936A1">
        <w:rPr>
          <w:rFonts w:ascii="Calibri" w:hAnsi="Calibri"/>
          <w:sz w:val="22"/>
          <w:szCs w:val="22"/>
        </w:rPr>
        <w:t xml:space="preserve"> wraz z podaniem firm podwykonawców.</w:t>
      </w:r>
    </w:p>
    <w:p w14:paraId="6D8180FE" w14:textId="77777777" w:rsidR="00F936A1" w:rsidRPr="006756CC" w:rsidRDefault="00F936A1" w:rsidP="00EB6335">
      <w:pPr>
        <w:pStyle w:val="Tytupkt"/>
      </w:pPr>
      <w:r w:rsidRPr="006756CC">
        <w:t>5.</w:t>
      </w:r>
      <w:r w:rsidRPr="006756CC">
        <w:tab/>
      </w:r>
      <w:r w:rsidR="00B5120D">
        <w:t>TERMIN REALIZACJI ZAMÓWIENIA</w:t>
      </w:r>
      <w:r w:rsidRPr="006756CC">
        <w:t>.</w:t>
      </w:r>
    </w:p>
    <w:p w14:paraId="7EDAAA10" w14:textId="4942315C" w:rsidR="0039458D" w:rsidRDefault="00F936A1" w:rsidP="004653A6">
      <w:pPr>
        <w:pStyle w:val="Zwykytekst"/>
        <w:spacing w:after="12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904B72">
        <w:rPr>
          <w:rFonts w:ascii="Calibri" w:hAnsi="Calibri"/>
          <w:sz w:val="22"/>
          <w:szCs w:val="22"/>
        </w:rPr>
        <w:t xml:space="preserve">Zamawiający wymaga, aby </w:t>
      </w:r>
      <w:r w:rsidR="008109D4" w:rsidRPr="00904B72">
        <w:rPr>
          <w:rFonts w:ascii="Calibri" w:hAnsi="Calibri"/>
          <w:sz w:val="22"/>
          <w:szCs w:val="22"/>
        </w:rPr>
        <w:t xml:space="preserve">dostawa wentylatorów </w:t>
      </w:r>
      <w:r w:rsidR="0039458D" w:rsidRPr="00904B72">
        <w:rPr>
          <w:rFonts w:ascii="Calibri" w:hAnsi="Calibri"/>
          <w:sz w:val="22"/>
          <w:szCs w:val="22"/>
        </w:rPr>
        <w:t xml:space="preserve">wraz z osprzętem </w:t>
      </w:r>
      <w:r w:rsidR="008109D4" w:rsidRPr="00904B72">
        <w:rPr>
          <w:rFonts w:ascii="Calibri" w:hAnsi="Calibri"/>
          <w:sz w:val="22"/>
          <w:szCs w:val="22"/>
        </w:rPr>
        <w:t>została zrealizowana</w:t>
      </w:r>
      <w:r w:rsidR="009766FD" w:rsidRPr="00904B72">
        <w:rPr>
          <w:rFonts w:ascii="Calibri" w:hAnsi="Calibri"/>
          <w:sz w:val="22"/>
          <w:szCs w:val="22"/>
        </w:rPr>
        <w:t xml:space="preserve"> w terminie </w:t>
      </w:r>
      <w:r w:rsidR="00A33E54" w:rsidRPr="00904B72">
        <w:rPr>
          <w:rFonts w:ascii="Calibri" w:hAnsi="Calibri"/>
          <w:sz w:val="22"/>
          <w:szCs w:val="22"/>
        </w:rPr>
        <w:t>4</w:t>
      </w:r>
      <w:r w:rsidR="0086311F" w:rsidRPr="00904B72">
        <w:rPr>
          <w:rFonts w:ascii="Calibri" w:hAnsi="Calibri"/>
          <w:sz w:val="22"/>
          <w:szCs w:val="22"/>
        </w:rPr>
        <w:t xml:space="preserve"> miesięcy</w:t>
      </w:r>
      <w:r w:rsidRPr="00904B72">
        <w:rPr>
          <w:rFonts w:ascii="Calibri" w:hAnsi="Calibri"/>
          <w:sz w:val="22"/>
          <w:szCs w:val="22"/>
        </w:rPr>
        <w:t xml:space="preserve"> od dnia zawarcia umowy</w:t>
      </w:r>
      <w:r w:rsidR="009810F4" w:rsidRPr="00904B72">
        <w:rPr>
          <w:rFonts w:ascii="Calibri" w:hAnsi="Calibri"/>
          <w:sz w:val="22"/>
          <w:szCs w:val="22"/>
        </w:rPr>
        <w:t>,</w:t>
      </w:r>
      <w:r w:rsidR="008109D4" w:rsidRPr="00904B72">
        <w:rPr>
          <w:rFonts w:ascii="Calibri" w:hAnsi="Calibri"/>
          <w:sz w:val="22"/>
          <w:szCs w:val="22"/>
        </w:rPr>
        <w:t xml:space="preserve"> a montaż </w:t>
      </w:r>
      <w:r w:rsidR="00C12DCC" w:rsidRPr="00904B72">
        <w:rPr>
          <w:rFonts w:ascii="Calibri" w:hAnsi="Calibri"/>
          <w:sz w:val="22"/>
          <w:szCs w:val="22"/>
        </w:rPr>
        <w:t xml:space="preserve">i uruchomienie </w:t>
      </w:r>
      <w:r w:rsidR="00E669EB" w:rsidRPr="00904B72">
        <w:rPr>
          <w:rFonts w:ascii="Calibri" w:hAnsi="Calibri"/>
          <w:sz w:val="22"/>
          <w:szCs w:val="22"/>
        </w:rPr>
        <w:t xml:space="preserve">wentylatorów </w:t>
      </w:r>
      <w:r w:rsidR="008109D4" w:rsidRPr="00904B72">
        <w:rPr>
          <w:rFonts w:ascii="Calibri" w:hAnsi="Calibri"/>
          <w:sz w:val="22"/>
          <w:szCs w:val="22"/>
        </w:rPr>
        <w:t>w t</w:t>
      </w:r>
      <w:r w:rsidR="004653A6" w:rsidRPr="00904B72">
        <w:rPr>
          <w:rFonts w:ascii="Calibri" w:hAnsi="Calibri"/>
          <w:sz w:val="22"/>
          <w:szCs w:val="22"/>
        </w:rPr>
        <w:t xml:space="preserve">erminie </w:t>
      </w:r>
      <w:r w:rsidR="00C12DCC" w:rsidRPr="00904B72">
        <w:rPr>
          <w:rFonts w:ascii="Calibri" w:hAnsi="Calibri"/>
          <w:sz w:val="22"/>
          <w:szCs w:val="22"/>
        </w:rPr>
        <w:t>maksymalnie</w:t>
      </w:r>
      <w:r w:rsidR="009766FD" w:rsidRPr="00904B72">
        <w:rPr>
          <w:rFonts w:ascii="Calibri" w:hAnsi="Calibri"/>
          <w:sz w:val="22"/>
          <w:szCs w:val="22"/>
        </w:rPr>
        <w:t xml:space="preserve"> </w:t>
      </w:r>
      <w:r w:rsidR="004653A6" w:rsidRPr="00904B72">
        <w:rPr>
          <w:rFonts w:ascii="Calibri" w:hAnsi="Calibri"/>
          <w:sz w:val="22"/>
          <w:szCs w:val="22"/>
        </w:rPr>
        <w:t>2 miesięcy od daty dostawy wentylatorów.</w:t>
      </w:r>
      <w:r w:rsidR="00C12DCC">
        <w:rPr>
          <w:rFonts w:ascii="Calibri" w:hAnsi="Calibri"/>
          <w:sz w:val="22"/>
          <w:szCs w:val="22"/>
        </w:rPr>
        <w:t xml:space="preserve"> </w:t>
      </w:r>
    </w:p>
    <w:p w14:paraId="1C3E8B62" w14:textId="7CA116E8" w:rsidR="004653A6" w:rsidRDefault="00E669EB" w:rsidP="004653A6">
      <w:pPr>
        <w:pStyle w:val="Zwykytekst"/>
        <w:spacing w:after="12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371119">
        <w:rPr>
          <w:rFonts w:ascii="Calibri" w:hAnsi="Calibri"/>
          <w:sz w:val="22"/>
          <w:szCs w:val="22"/>
        </w:rPr>
        <w:t>Realizacja przedmiotu umowy będzie odbywała się równolegle z realizacją</w:t>
      </w:r>
      <w:r w:rsidR="00C12DCC" w:rsidRPr="00371119">
        <w:rPr>
          <w:rFonts w:ascii="Calibri" w:hAnsi="Calibri"/>
          <w:sz w:val="22"/>
          <w:szCs w:val="22"/>
        </w:rPr>
        <w:t xml:space="preserve"> budowy tunelu aerodynamicznego</w:t>
      </w:r>
      <w:r w:rsidRPr="00371119">
        <w:rPr>
          <w:rFonts w:ascii="Calibri" w:hAnsi="Calibri"/>
          <w:sz w:val="22"/>
          <w:szCs w:val="22"/>
        </w:rPr>
        <w:t xml:space="preserve"> przez innego Wykonawcę.</w:t>
      </w:r>
      <w:r w:rsidR="00C12DCC" w:rsidRPr="00371119">
        <w:rPr>
          <w:rFonts w:ascii="Calibri" w:hAnsi="Calibri"/>
          <w:sz w:val="22"/>
          <w:szCs w:val="22"/>
        </w:rPr>
        <w:t xml:space="preserve"> </w:t>
      </w:r>
      <w:r w:rsidRPr="00371119">
        <w:rPr>
          <w:rFonts w:ascii="Calibri" w:hAnsi="Calibri"/>
          <w:sz w:val="22"/>
          <w:szCs w:val="22"/>
        </w:rPr>
        <w:t>W</w:t>
      </w:r>
      <w:r w:rsidR="00C12DCC" w:rsidRPr="00371119">
        <w:rPr>
          <w:rFonts w:ascii="Calibri" w:hAnsi="Calibri"/>
          <w:sz w:val="22"/>
          <w:szCs w:val="22"/>
        </w:rPr>
        <w:t xml:space="preserve"> związku z tym Zamawiający oczekuje od Wykonawców realizujących budowę tunelu aerodynamicznego oraz dostawę i montaż wentylatorów osiowych wraz z osprzętem </w:t>
      </w:r>
      <w:r w:rsidR="00226156" w:rsidRPr="00371119">
        <w:rPr>
          <w:rFonts w:ascii="Calibri" w:hAnsi="Calibri"/>
          <w:sz w:val="22"/>
          <w:szCs w:val="22"/>
        </w:rPr>
        <w:t xml:space="preserve">współpracy i </w:t>
      </w:r>
      <w:r w:rsidR="00C12DCC" w:rsidRPr="00371119">
        <w:rPr>
          <w:rFonts w:ascii="Calibri" w:hAnsi="Calibri"/>
          <w:sz w:val="22"/>
          <w:szCs w:val="22"/>
        </w:rPr>
        <w:t xml:space="preserve">koordynacji </w:t>
      </w:r>
      <w:r w:rsidRPr="00371119">
        <w:rPr>
          <w:rFonts w:ascii="Calibri" w:hAnsi="Calibri"/>
          <w:sz w:val="22"/>
          <w:szCs w:val="22"/>
        </w:rPr>
        <w:t>r</w:t>
      </w:r>
      <w:r w:rsidR="00C12DCC" w:rsidRPr="00371119">
        <w:rPr>
          <w:rFonts w:ascii="Calibri" w:hAnsi="Calibri"/>
          <w:sz w:val="22"/>
          <w:szCs w:val="22"/>
        </w:rPr>
        <w:t xml:space="preserve">ealizacji prac oraz pełnej współpracy </w:t>
      </w:r>
      <w:r w:rsidR="00226156" w:rsidRPr="00371119">
        <w:rPr>
          <w:rFonts w:ascii="Calibri" w:hAnsi="Calibri"/>
          <w:sz w:val="22"/>
          <w:szCs w:val="22"/>
        </w:rPr>
        <w:t xml:space="preserve">w tym zakresie </w:t>
      </w:r>
      <w:r w:rsidR="00C12DCC" w:rsidRPr="00371119">
        <w:rPr>
          <w:rFonts w:ascii="Calibri" w:hAnsi="Calibri"/>
          <w:sz w:val="22"/>
          <w:szCs w:val="22"/>
        </w:rPr>
        <w:t>z Zamawiającym</w:t>
      </w:r>
      <w:r w:rsidR="00C12DCC" w:rsidRPr="00904B72">
        <w:rPr>
          <w:rFonts w:ascii="Calibri" w:hAnsi="Calibri"/>
          <w:sz w:val="22"/>
          <w:szCs w:val="22"/>
        </w:rPr>
        <w:t>.</w:t>
      </w:r>
    </w:p>
    <w:p w14:paraId="2675F2DD" w14:textId="77777777" w:rsidR="00F936A1" w:rsidRPr="006756CC" w:rsidRDefault="00F936A1" w:rsidP="00EB6335">
      <w:pPr>
        <w:pStyle w:val="Tytupkt"/>
      </w:pPr>
      <w:r w:rsidRPr="006756CC">
        <w:lastRenderedPageBreak/>
        <w:t>6.</w:t>
      </w:r>
      <w:r w:rsidRPr="006756CC">
        <w:tab/>
      </w:r>
      <w:r w:rsidR="00B5120D">
        <w:t>PODSTAWY DO WYKLUCZENIA ORAZ WARUNKI UDZIAŁU W POSTĘPOWANIU, KTÓRE MUSZĄ SPEŁNIAĆ WYKONAWCY.</w:t>
      </w:r>
    </w:p>
    <w:p w14:paraId="15F2CDF9" w14:textId="6E1C2E88" w:rsidR="00F936A1" w:rsidRDefault="00F936A1" w:rsidP="00D87006">
      <w:pPr>
        <w:spacing w:line="288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6.1.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 udzielenie zamówienia mogą ubiegać się Wykonawcy niepodlegający wykluczeniu na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 xml:space="preserve">podstawie art. 24 </w:t>
      </w:r>
      <w:r>
        <w:rPr>
          <w:rFonts w:ascii="Calibri" w:hAnsi="Calibri"/>
          <w:sz w:val="22"/>
          <w:szCs w:val="22"/>
        </w:rPr>
        <w:t>ust.1</w:t>
      </w:r>
      <w:r w:rsidR="00D135BB">
        <w:rPr>
          <w:rFonts w:ascii="Calibri" w:hAnsi="Calibri"/>
          <w:sz w:val="22"/>
          <w:szCs w:val="22"/>
        </w:rPr>
        <w:t>, ust. 5 pkt 1 i 8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 xml:space="preserve">ustawy </w:t>
      </w:r>
      <w:proofErr w:type="spellStart"/>
      <w:r w:rsidRPr="006756CC">
        <w:rPr>
          <w:rFonts w:ascii="Calibri" w:hAnsi="Calibri"/>
          <w:sz w:val="22"/>
          <w:szCs w:val="22"/>
        </w:rPr>
        <w:t>Pzp</w:t>
      </w:r>
      <w:proofErr w:type="spellEnd"/>
      <w:r w:rsidRPr="006756CC">
        <w:rPr>
          <w:rFonts w:ascii="Calibri" w:hAnsi="Calibri"/>
          <w:sz w:val="22"/>
          <w:szCs w:val="22"/>
        </w:rPr>
        <w:t xml:space="preserve"> i spełniający warunki </w:t>
      </w:r>
      <w:r>
        <w:rPr>
          <w:rFonts w:ascii="Calibri" w:hAnsi="Calibri"/>
          <w:sz w:val="22"/>
          <w:szCs w:val="22"/>
        </w:rPr>
        <w:t xml:space="preserve">udziału w postępowaniu </w:t>
      </w:r>
      <w:r w:rsidRPr="006756CC">
        <w:rPr>
          <w:rFonts w:ascii="Calibri" w:hAnsi="Calibri"/>
          <w:sz w:val="22"/>
          <w:szCs w:val="22"/>
        </w:rPr>
        <w:t>określo</w:t>
      </w:r>
      <w:r>
        <w:rPr>
          <w:rFonts w:ascii="Calibri" w:hAnsi="Calibri"/>
          <w:sz w:val="22"/>
          <w:szCs w:val="22"/>
        </w:rPr>
        <w:t>ne poniżej w pkt 6.2.</w:t>
      </w:r>
    </w:p>
    <w:p w14:paraId="1ED47A16" w14:textId="77777777" w:rsidR="00F936A1" w:rsidRPr="00357BD4" w:rsidRDefault="00F936A1" w:rsidP="00D87006">
      <w:pPr>
        <w:spacing w:line="288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6.2</w:t>
      </w:r>
      <w:r>
        <w:rPr>
          <w:rFonts w:ascii="Calibri" w:hAnsi="Calibri"/>
          <w:sz w:val="22"/>
          <w:szCs w:val="22"/>
        </w:rPr>
        <w:t>.</w:t>
      </w:r>
      <w:r w:rsidRPr="006756CC">
        <w:rPr>
          <w:rFonts w:ascii="Calibri" w:hAnsi="Calibri"/>
          <w:sz w:val="22"/>
          <w:szCs w:val="22"/>
        </w:rPr>
        <w:tab/>
      </w:r>
      <w:r w:rsidRPr="00357BD4">
        <w:rPr>
          <w:rFonts w:ascii="Calibri" w:hAnsi="Calibri"/>
          <w:sz w:val="22"/>
          <w:szCs w:val="22"/>
        </w:rPr>
        <w:t>O udzielenie zamówienia mogą ubiegać się Wykonawcy, którzy spełniają warunki dotyczące:</w:t>
      </w:r>
    </w:p>
    <w:p w14:paraId="585C7369" w14:textId="362ABE5B" w:rsidR="00F936A1" w:rsidRPr="006756CC" w:rsidRDefault="00F936A1" w:rsidP="00D87006">
      <w:pPr>
        <w:spacing w:line="288" w:lineRule="auto"/>
        <w:ind w:left="1418" w:hanging="283"/>
        <w:jc w:val="both"/>
        <w:rPr>
          <w:rFonts w:ascii="Calibri" w:hAnsi="Calibri"/>
          <w:b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a)</w:t>
      </w:r>
      <w:r>
        <w:rPr>
          <w:rFonts w:ascii="Calibri" w:hAnsi="Calibri"/>
          <w:b/>
          <w:sz w:val="22"/>
          <w:szCs w:val="22"/>
        </w:rPr>
        <w:tab/>
        <w:t>kompetencji lub</w:t>
      </w:r>
      <w:r w:rsidRPr="006756CC">
        <w:rPr>
          <w:rFonts w:ascii="Calibri" w:hAnsi="Calibri"/>
          <w:b/>
          <w:sz w:val="22"/>
          <w:szCs w:val="22"/>
        </w:rPr>
        <w:t xml:space="preserve"> uprawnień do </w:t>
      </w:r>
      <w:r>
        <w:rPr>
          <w:rFonts w:ascii="Calibri" w:hAnsi="Calibri"/>
          <w:b/>
          <w:sz w:val="22"/>
          <w:szCs w:val="22"/>
        </w:rPr>
        <w:t>prowadzenia</w:t>
      </w:r>
      <w:r w:rsidRPr="006756CC">
        <w:rPr>
          <w:rFonts w:ascii="Calibri" w:hAnsi="Calibri"/>
          <w:b/>
          <w:sz w:val="22"/>
          <w:szCs w:val="22"/>
        </w:rPr>
        <w:t xml:space="preserve"> określonej działalności </w:t>
      </w:r>
      <w:r>
        <w:rPr>
          <w:rFonts w:ascii="Calibri" w:hAnsi="Calibri"/>
          <w:b/>
          <w:sz w:val="22"/>
          <w:szCs w:val="22"/>
        </w:rPr>
        <w:t>zawodowej</w:t>
      </w:r>
      <w:r w:rsidRPr="006756CC">
        <w:rPr>
          <w:rFonts w:ascii="Calibri" w:hAnsi="Calibri"/>
          <w:b/>
          <w:sz w:val="22"/>
          <w:szCs w:val="22"/>
        </w:rPr>
        <w:t>,</w:t>
      </w:r>
      <w:r w:rsidR="00297F29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o ile wynika to z odrębnych przepisów </w:t>
      </w:r>
    </w:p>
    <w:p w14:paraId="6DC45FAE" w14:textId="77777777" w:rsidR="00F936A1" w:rsidRPr="006756CC" w:rsidRDefault="00F936A1" w:rsidP="00D87006">
      <w:pPr>
        <w:spacing w:line="288" w:lineRule="auto"/>
        <w:ind w:left="1418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Zamawiający nie precyzuje w tym zakresie żadnych wymagań, których spełnianie Wykonawca zobowiązany jest wykazać w sposób szczególny.</w:t>
      </w:r>
    </w:p>
    <w:p w14:paraId="21977C91" w14:textId="77777777" w:rsidR="00F936A1" w:rsidRPr="006756CC" w:rsidRDefault="00F936A1" w:rsidP="00D87006">
      <w:pPr>
        <w:spacing w:line="288" w:lineRule="auto"/>
        <w:ind w:left="1418" w:hanging="283"/>
        <w:jc w:val="both"/>
        <w:rPr>
          <w:rFonts w:ascii="Calibri" w:hAnsi="Calibri"/>
          <w:b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b)</w:t>
      </w:r>
      <w:r>
        <w:rPr>
          <w:rFonts w:ascii="Calibri" w:hAnsi="Calibri"/>
          <w:b/>
          <w:sz w:val="22"/>
          <w:szCs w:val="22"/>
        </w:rPr>
        <w:tab/>
        <w:t>zdolności technicznej</w:t>
      </w:r>
      <w:r w:rsidRPr="006756CC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lub zawodowej </w:t>
      </w:r>
    </w:p>
    <w:p w14:paraId="4B927EF2" w14:textId="14A482CB" w:rsidR="00F936A1" w:rsidRPr="00155B85" w:rsidRDefault="00F936A1" w:rsidP="00D87006">
      <w:pPr>
        <w:spacing w:line="288" w:lineRule="auto"/>
        <w:ind w:left="1418"/>
        <w:jc w:val="both"/>
        <w:rPr>
          <w:rFonts w:ascii="Calibri" w:hAnsi="Calibri"/>
          <w:sz w:val="22"/>
          <w:szCs w:val="22"/>
        </w:rPr>
      </w:pPr>
      <w:r w:rsidRPr="00AF728B">
        <w:rPr>
          <w:rFonts w:ascii="Calibri" w:hAnsi="Calibri"/>
          <w:sz w:val="22"/>
          <w:szCs w:val="22"/>
        </w:rPr>
        <w:t xml:space="preserve">Wykonawca musi wykazać, </w:t>
      </w:r>
      <w:r>
        <w:rPr>
          <w:rFonts w:ascii="Calibri" w:hAnsi="Calibri"/>
          <w:sz w:val="22"/>
          <w:szCs w:val="22"/>
        </w:rPr>
        <w:t>iż w okresie ostatnich 3</w:t>
      </w:r>
      <w:r w:rsidRPr="006756CC">
        <w:rPr>
          <w:rFonts w:ascii="Calibri" w:hAnsi="Calibri"/>
          <w:sz w:val="22"/>
          <w:szCs w:val="22"/>
        </w:rPr>
        <w:t xml:space="preserve"> lat </w:t>
      </w:r>
      <w:r w:rsidRPr="00AF728B">
        <w:rPr>
          <w:rFonts w:ascii="Calibri" w:hAnsi="Calibri"/>
          <w:sz w:val="22"/>
          <w:szCs w:val="22"/>
        </w:rPr>
        <w:t xml:space="preserve">przed upływem terminu składania ofert, a jeżeli okres prowadzenia działalności jest krótszy – w tym okresie, </w:t>
      </w:r>
      <w:r>
        <w:rPr>
          <w:rFonts w:ascii="Calibri" w:hAnsi="Calibri"/>
          <w:sz w:val="22"/>
          <w:szCs w:val="22"/>
        </w:rPr>
        <w:t xml:space="preserve">zrealizował co najmniej </w:t>
      </w:r>
      <w:r w:rsidR="0086311F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 </w:t>
      </w:r>
      <w:r w:rsidR="0086311F">
        <w:rPr>
          <w:rFonts w:ascii="Calibri" w:hAnsi="Calibri"/>
          <w:sz w:val="22"/>
          <w:szCs w:val="22"/>
        </w:rPr>
        <w:t>podobne zamówienie</w:t>
      </w:r>
      <w:r>
        <w:rPr>
          <w:rFonts w:ascii="Calibri" w:hAnsi="Calibri"/>
          <w:sz w:val="22"/>
          <w:szCs w:val="22"/>
        </w:rPr>
        <w:t xml:space="preserve">, tj. zamówienia polegające na dostawie </w:t>
      </w:r>
      <w:r w:rsidR="00317E86">
        <w:rPr>
          <w:rFonts w:ascii="Calibri" w:hAnsi="Calibri"/>
          <w:sz w:val="22"/>
          <w:szCs w:val="22"/>
        </w:rPr>
        <w:t xml:space="preserve">i montażu wraz z uruchomieniem </w:t>
      </w:r>
      <w:r w:rsidR="00B87D0E">
        <w:rPr>
          <w:rFonts w:ascii="Calibri" w:hAnsi="Calibri"/>
          <w:sz w:val="22"/>
          <w:szCs w:val="22"/>
        </w:rPr>
        <w:t>wentylatorów</w:t>
      </w:r>
      <w:r w:rsidR="00EF6B82">
        <w:rPr>
          <w:rFonts w:ascii="Calibri" w:hAnsi="Calibri"/>
          <w:sz w:val="22"/>
          <w:szCs w:val="22"/>
        </w:rPr>
        <w:t xml:space="preserve"> osiowych</w:t>
      </w:r>
      <w:r w:rsidRPr="006756CC">
        <w:rPr>
          <w:rFonts w:ascii="Calibri" w:hAnsi="Calibri"/>
          <w:sz w:val="22"/>
          <w:szCs w:val="22"/>
        </w:rPr>
        <w:t xml:space="preserve">, o </w:t>
      </w:r>
      <w:r w:rsidRPr="00155B85">
        <w:rPr>
          <w:rFonts w:ascii="Calibri" w:hAnsi="Calibri"/>
          <w:sz w:val="22"/>
          <w:szCs w:val="22"/>
        </w:rPr>
        <w:t xml:space="preserve">wartości minimum </w:t>
      </w:r>
      <w:r w:rsidR="00B87D0E">
        <w:rPr>
          <w:rFonts w:ascii="Calibri" w:hAnsi="Calibri"/>
          <w:sz w:val="22"/>
          <w:szCs w:val="22"/>
        </w:rPr>
        <w:t>200</w:t>
      </w:r>
      <w:r w:rsidR="008F6E6A">
        <w:rPr>
          <w:rFonts w:ascii="Calibri" w:hAnsi="Calibri"/>
          <w:sz w:val="22"/>
          <w:szCs w:val="22"/>
        </w:rPr>
        <w:t> </w:t>
      </w:r>
      <w:r w:rsidRPr="00546B45">
        <w:rPr>
          <w:rFonts w:ascii="Calibri" w:hAnsi="Calibri"/>
          <w:sz w:val="22"/>
          <w:szCs w:val="22"/>
        </w:rPr>
        <w:t>000</w:t>
      </w:r>
      <w:r w:rsidR="008F6E6A">
        <w:rPr>
          <w:rFonts w:ascii="Calibri" w:hAnsi="Calibri"/>
          <w:sz w:val="22"/>
          <w:szCs w:val="22"/>
        </w:rPr>
        <w:t>,00</w:t>
      </w:r>
      <w:r>
        <w:rPr>
          <w:rFonts w:ascii="Calibri" w:hAnsi="Calibri"/>
          <w:sz w:val="22"/>
          <w:szCs w:val="22"/>
        </w:rPr>
        <w:t xml:space="preserve"> PLN</w:t>
      </w:r>
      <w:r w:rsidRPr="00155B85">
        <w:rPr>
          <w:rFonts w:ascii="Calibri" w:hAnsi="Calibri"/>
          <w:sz w:val="22"/>
          <w:szCs w:val="22"/>
        </w:rPr>
        <w:t xml:space="preserve"> netto.</w:t>
      </w:r>
    </w:p>
    <w:p w14:paraId="4E1CF390" w14:textId="77777777" w:rsidR="00F936A1" w:rsidRPr="006756CC" w:rsidRDefault="00677A87" w:rsidP="00D87006">
      <w:pPr>
        <w:spacing w:line="288" w:lineRule="auto"/>
        <w:ind w:left="1418" w:hanging="28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</w:t>
      </w:r>
      <w:r w:rsidR="00F936A1" w:rsidRPr="006756CC">
        <w:rPr>
          <w:rFonts w:ascii="Calibri" w:hAnsi="Calibri"/>
          <w:b/>
          <w:sz w:val="22"/>
          <w:szCs w:val="22"/>
        </w:rPr>
        <w:t>)</w:t>
      </w:r>
      <w:r w:rsidR="00F936A1">
        <w:rPr>
          <w:rFonts w:ascii="Calibri" w:hAnsi="Calibri"/>
          <w:b/>
          <w:sz w:val="22"/>
          <w:szCs w:val="22"/>
        </w:rPr>
        <w:tab/>
      </w:r>
      <w:r w:rsidR="00F936A1" w:rsidRPr="006756CC">
        <w:rPr>
          <w:rFonts w:ascii="Calibri" w:hAnsi="Calibri"/>
          <w:b/>
          <w:sz w:val="22"/>
          <w:szCs w:val="22"/>
        </w:rPr>
        <w:t xml:space="preserve">sytuacji ekonomicznej </w:t>
      </w:r>
      <w:r w:rsidR="00F936A1">
        <w:rPr>
          <w:rFonts w:ascii="Calibri" w:hAnsi="Calibri"/>
          <w:b/>
          <w:sz w:val="22"/>
          <w:szCs w:val="22"/>
        </w:rPr>
        <w:t>lub</w:t>
      </w:r>
      <w:r w:rsidR="00F936A1" w:rsidRPr="006756CC">
        <w:rPr>
          <w:rFonts w:ascii="Calibri" w:hAnsi="Calibri"/>
          <w:b/>
          <w:sz w:val="22"/>
          <w:szCs w:val="22"/>
        </w:rPr>
        <w:t xml:space="preserve"> finansowej</w:t>
      </w:r>
    </w:p>
    <w:p w14:paraId="47B8B97F" w14:textId="20D570C4" w:rsidR="00F936A1" w:rsidRPr="00AF728B" w:rsidRDefault="00E16FED" w:rsidP="00D87006">
      <w:pPr>
        <w:spacing w:line="288" w:lineRule="auto"/>
        <w:ind w:left="1418"/>
        <w:jc w:val="both"/>
        <w:rPr>
          <w:rFonts w:ascii="Calibri" w:hAnsi="Calibri"/>
          <w:sz w:val="22"/>
          <w:szCs w:val="22"/>
        </w:rPr>
      </w:pPr>
      <w:r w:rsidRPr="00AF728B">
        <w:rPr>
          <w:rFonts w:ascii="Calibri" w:hAnsi="Calibri"/>
          <w:sz w:val="22"/>
          <w:szCs w:val="22"/>
        </w:rPr>
        <w:t xml:space="preserve">Wykonawca </w:t>
      </w:r>
      <w:r>
        <w:rPr>
          <w:rFonts w:ascii="Calibri" w:hAnsi="Calibri"/>
          <w:sz w:val="22"/>
          <w:szCs w:val="22"/>
        </w:rPr>
        <w:t xml:space="preserve">musi wykazać, iż jest </w:t>
      </w:r>
      <w:r w:rsidRPr="00AF728B">
        <w:rPr>
          <w:rFonts w:ascii="Calibri" w:hAnsi="Calibri"/>
          <w:sz w:val="22"/>
          <w:szCs w:val="22"/>
        </w:rPr>
        <w:t xml:space="preserve">ubezpieczony od odpowiedzialności cywilnej w zakresie prowadzonej działalności związanej z przedmiotem niniejszego zamówienia na </w:t>
      </w:r>
      <w:r w:rsidR="00342ADD">
        <w:rPr>
          <w:rFonts w:ascii="Calibri" w:hAnsi="Calibri"/>
          <w:sz w:val="22"/>
          <w:szCs w:val="22"/>
        </w:rPr>
        <w:t xml:space="preserve">sumę </w:t>
      </w:r>
      <w:r w:rsidR="00371119">
        <w:rPr>
          <w:rFonts w:ascii="Calibri" w:hAnsi="Calibri"/>
          <w:sz w:val="22"/>
          <w:szCs w:val="22"/>
        </w:rPr>
        <w:t>gwarancyjną</w:t>
      </w:r>
      <w:r w:rsidR="00342ADD" w:rsidRPr="00AF728B">
        <w:rPr>
          <w:rFonts w:ascii="Calibri" w:hAnsi="Calibri"/>
          <w:sz w:val="22"/>
          <w:szCs w:val="22"/>
        </w:rPr>
        <w:t xml:space="preserve"> </w:t>
      </w:r>
      <w:r w:rsidRPr="00AF728B">
        <w:rPr>
          <w:rFonts w:ascii="Calibri" w:hAnsi="Calibri"/>
          <w:sz w:val="22"/>
          <w:szCs w:val="22"/>
        </w:rPr>
        <w:t xml:space="preserve">minimum </w:t>
      </w:r>
      <w:r>
        <w:rPr>
          <w:rFonts w:ascii="Calibri" w:hAnsi="Calibri"/>
          <w:sz w:val="22"/>
          <w:szCs w:val="22"/>
        </w:rPr>
        <w:t>100</w:t>
      </w:r>
      <w:r w:rsidRPr="00546B45">
        <w:rPr>
          <w:rFonts w:ascii="Calibri" w:hAnsi="Calibri"/>
          <w:sz w:val="22"/>
          <w:szCs w:val="22"/>
        </w:rPr>
        <w:t> 000</w:t>
      </w:r>
      <w:r w:rsidR="00A96C92">
        <w:rPr>
          <w:rFonts w:ascii="Calibri" w:hAnsi="Calibri"/>
          <w:sz w:val="22"/>
          <w:szCs w:val="22"/>
        </w:rPr>
        <w:t>,00 PLN</w:t>
      </w:r>
      <w:r w:rsidR="00F936A1" w:rsidRPr="00742C5B">
        <w:rPr>
          <w:rFonts w:ascii="Calibri" w:hAnsi="Calibri"/>
          <w:sz w:val="22"/>
          <w:szCs w:val="22"/>
        </w:rPr>
        <w:t>.</w:t>
      </w:r>
    </w:p>
    <w:p w14:paraId="14B12358" w14:textId="7814DB27" w:rsidR="00F936A1" w:rsidRDefault="00F936A1" w:rsidP="00795E69">
      <w:pPr>
        <w:spacing w:after="120" w:line="288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357BD4">
        <w:rPr>
          <w:rFonts w:ascii="Calibri" w:hAnsi="Calibri"/>
          <w:sz w:val="22"/>
          <w:szCs w:val="22"/>
        </w:rPr>
        <w:t>6.3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Pr="00357BD4">
        <w:rPr>
          <w:rFonts w:ascii="Calibri" w:hAnsi="Calibri"/>
          <w:sz w:val="22"/>
          <w:szCs w:val="22"/>
        </w:rPr>
        <w:t xml:space="preserve">Zgodnie z art. </w:t>
      </w:r>
      <w:r>
        <w:rPr>
          <w:rFonts w:ascii="Calibri" w:hAnsi="Calibri"/>
          <w:sz w:val="22"/>
          <w:szCs w:val="22"/>
        </w:rPr>
        <w:t>22a</w:t>
      </w:r>
      <w:r w:rsidRPr="00357BD4">
        <w:rPr>
          <w:rFonts w:ascii="Calibri" w:hAnsi="Calibri"/>
          <w:sz w:val="22"/>
          <w:szCs w:val="22"/>
        </w:rPr>
        <w:t xml:space="preserve"> ustawy </w:t>
      </w:r>
      <w:proofErr w:type="spellStart"/>
      <w:r w:rsidRPr="00357BD4">
        <w:rPr>
          <w:rFonts w:ascii="Calibri" w:hAnsi="Calibri"/>
          <w:sz w:val="22"/>
          <w:szCs w:val="22"/>
        </w:rPr>
        <w:t>Pzp</w:t>
      </w:r>
      <w:proofErr w:type="spellEnd"/>
      <w:r w:rsidRPr="00357BD4">
        <w:rPr>
          <w:rFonts w:ascii="Calibri" w:hAnsi="Calibri"/>
          <w:sz w:val="22"/>
          <w:szCs w:val="22"/>
        </w:rPr>
        <w:t xml:space="preserve">, Wykonawca może polegać na </w:t>
      </w:r>
      <w:r>
        <w:rPr>
          <w:rFonts w:ascii="Calibri" w:hAnsi="Calibri"/>
          <w:sz w:val="22"/>
          <w:szCs w:val="22"/>
        </w:rPr>
        <w:t xml:space="preserve">zdolnościach technicznych lub zawodowych lub sytuacji finansowej lub ekonomicznej </w:t>
      </w:r>
      <w:r w:rsidRPr="00357BD4">
        <w:rPr>
          <w:rFonts w:ascii="Calibri" w:hAnsi="Calibri"/>
          <w:sz w:val="22"/>
          <w:szCs w:val="22"/>
        </w:rPr>
        <w:t>innych podmiotów, niezależnie od charakteru prawnego łączących go z nimi stosunków</w:t>
      </w:r>
      <w:r>
        <w:rPr>
          <w:rFonts w:ascii="Calibri" w:hAnsi="Calibri"/>
          <w:sz w:val="22"/>
          <w:szCs w:val="22"/>
        </w:rPr>
        <w:t xml:space="preserve"> prawnych</w:t>
      </w:r>
      <w:r w:rsidRPr="00357BD4">
        <w:rPr>
          <w:rFonts w:ascii="Calibri" w:hAnsi="Calibri"/>
          <w:sz w:val="22"/>
          <w:szCs w:val="22"/>
        </w:rPr>
        <w:t>. Wykonawca w takiej sytuacji zobowiązany jest do udowodnienia Zamawiającemu, iż</w:t>
      </w:r>
      <w:r>
        <w:rPr>
          <w:rFonts w:ascii="Calibri" w:hAnsi="Calibri"/>
          <w:sz w:val="22"/>
          <w:szCs w:val="22"/>
        </w:rPr>
        <w:t> realizując zamówienie będzie</w:t>
      </w:r>
      <w:r w:rsidRPr="00357BD4">
        <w:rPr>
          <w:rFonts w:ascii="Calibri" w:hAnsi="Calibri"/>
          <w:sz w:val="22"/>
          <w:szCs w:val="22"/>
        </w:rPr>
        <w:t xml:space="preserve"> dysponował niezbędnymi zasobami</w:t>
      </w:r>
      <w:r>
        <w:rPr>
          <w:rFonts w:ascii="Calibri" w:hAnsi="Calibri"/>
          <w:sz w:val="22"/>
          <w:szCs w:val="22"/>
        </w:rPr>
        <w:t xml:space="preserve"> tych podmiotów</w:t>
      </w:r>
      <w:r w:rsidRPr="00357BD4">
        <w:rPr>
          <w:rFonts w:ascii="Calibri" w:hAnsi="Calibri"/>
          <w:sz w:val="22"/>
          <w:szCs w:val="22"/>
        </w:rPr>
        <w:t xml:space="preserve">, w szczególności przedstawiając zobowiązanie </w:t>
      </w:r>
      <w:r>
        <w:rPr>
          <w:rFonts w:ascii="Calibri" w:hAnsi="Calibri"/>
          <w:sz w:val="22"/>
          <w:szCs w:val="22"/>
        </w:rPr>
        <w:t xml:space="preserve">tych podmiotów </w:t>
      </w:r>
      <w:r w:rsidRPr="00357BD4">
        <w:rPr>
          <w:rFonts w:ascii="Calibri" w:hAnsi="Calibri"/>
          <w:sz w:val="22"/>
          <w:szCs w:val="22"/>
        </w:rPr>
        <w:t xml:space="preserve">do oddania </w:t>
      </w:r>
      <w:r>
        <w:rPr>
          <w:rFonts w:ascii="Calibri" w:hAnsi="Calibri"/>
          <w:sz w:val="22"/>
          <w:szCs w:val="22"/>
        </w:rPr>
        <w:t>mu</w:t>
      </w:r>
      <w:r w:rsidRPr="00357BD4">
        <w:rPr>
          <w:rFonts w:ascii="Calibri" w:hAnsi="Calibri"/>
          <w:sz w:val="22"/>
          <w:szCs w:val="22"/>
        </w:rPr>
        <w:t xml:space="preserve"> do dyspozycji niezbędnych zasobów na </w:t>
      </w:r>
      <w:r>
        <w:rPr>
          <w:rFonts w:ascii="Calibri" w:hAnsi="Calibri"/>
          <w:sz w:val="22"/>
          <w:szCs w:val="22"/>
        </w:rPr>
        <w:t>potrzeby realizacji</w:t>
      </w:r>
      <w:r w:rsidRPr="00357BD4">
        <w:rPr>
          <w:rFonts w:ascii="Calibri" w:hAnsi="Calibri"/>
          <w:sz w:val="22"/>
          <w:szCs w:val="22"/>
        </w:rPr>
        <w:t xml:space="preserve"> zamówienia.</w:t>
      </w:r>
      <w:r w:rsidR="00317E86">
        <w:rPr>
          <w:rFonts w:ascii="Calibri" w:hAnsi="Calibri"/>
          <w:sz w:val="22"/>
          <w:szCs w:val="22"/>
        </w:rPr>
        <w:t xml:space="preserve"> </w:t>
      </w:r>
      <w:r w:rsidR="00317E86" w:rsidRPr="00317E86">
        <w:rPr>
          <w:rFonts w:ascii="Calibri" w:hAnsi="Calibri"/>
          <w:b/>
          <w:sz w:val="22"/>
          <w:szCs w:val="22"/>
        </w:rPr>
        <w:t>Zobowiązanie należy złożyć wraz z ofertą.</w:t>
      </w:r>
      <w:r w:rsidRPr="00357BD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</w:t>
      </w:r>
      <w:r w:rsidRPr="004C37D7">
        <w:rPr>
          <w:rFonts w:ascii="Calibri" w:hAnsi="Calibri"/>
          <w:sz w:val="22"/>
          <w:szCs w:val="22"/>
        </w:rPr>
        <w:t xml:space="preserve">obowiązanie </w:t>
      </w:r>
      <w:r>
        <w:rPr>
          <w:rFonts w:ascii="Calibri" w:hAnsi="Calibri"/>
          <w:sz w:val="22"/>
          <w:szCs w:val="22"/>
        </w:rPr>
        <w:t xml:space="preserve">podmiotu </w:t>
      </w:r>
      <w:r w:rsidRPr="004C37D7">
        <w:rPr>
          <w:rFonts w:ascii="Calibri" w:hAnsi="Calibri"/>
          <w:sz w:val="22"/>
          <w:szCs w:val="22"/>
        </w:rPr>
        <w:t xml:space="preserve">powinno </w:t>
      </w:r>
      <w:r>
        <w:rPr>
          <w:rFonts w:ascii="Calibri" w:hAnsi="Calibri"/>
          <w:sz w:val="22"/>
          <w:szCs w:val="22"/>
        </w:rPr>
        <w:t xml:space="preserve">być złożone razem z dokumentem </w:t>
      </w:r>
      <w:r w:rsidRPr="004C37D7">
        <w:rPr>
          <w:rFonts w:ascii="Calibri" w:hAnsi="Calibri"/>
          <w:sz w:val="22"/>
          <w:szCs w:val="22"/>
        </w:rPr>
        <w:t>potwierdzającym umocowanie osoby/ osób podpisującej/</w:t>
      </w:r>
      <w:proofErr w:type="spellStart"/>
      <w:r w:rsidRPr="004C37D7">
        <w:rPr>
          <w:rFonts w:ascii="Calibri" w:hAnsi="Calibri"/>
          <w:sz w:val="22"/>
          <w:szCs w:val="22"/>
        </w:rPr>
        <w:t>ych</w:t>
      </w:r>
      <w:proofErr w:type="spellEnd"/>
      <w:r w:rsidRPr="004C37D7">
        <w:rPr>
          <w:rFonts w:ascii="Calibri" w:hAnsi="Calibri"/>
          <w:sz w:val="22"/>
          <w:szCs w:val="22"/>
        </w:rPr>
        <w:t xml:space="preserve"> przedmiotowe</w:t>
      </w:r>
      <w:r>
        <w:rPr>
          <w:rFonts w:ascii="Calibri" w:hAnsi="Calibri"/>
          <w:sz w:val="22"/>
          <w:szCs w:val="22"/>
        </w:rPr>
        <w:t xml:space="preserve"> </w:t>
      </w:r>
      <w:r w:rsidRPr="004C37D7">
        <w:rPr>
          <w:rFonts w:ascii="Calibri" w:hAnsi="Calibri"/>
          <w:sz w:val="22"/>
          <w:szCs w:val="22"/>
        </w:rPr>
        <w:t>zobowiązanie.</w:t>
      </w:r>
      <w:r>
        <w:rPr>
          <w:rFonts w:ascii="Calibri" w:hAnsi="Calibri"/>
          <w:sz w:val="22"/>
          <w:szCs w:val="22"/>
        </w:rPr>
        <w:t xml:space="preserve"> </w:t>
      </w:r>
    </w:p>
    <w:p w14:paraId="6AA59127" w14:textId="77777777" w:rsidR="00F936A1" w:rsidRPr="00357BD4" w:rsidRDefault="00F936A1" w:rsidP="00795E69">
      <w:pPr>
        <w:spacing w:after="120" w:line="288" w:lineRule="auto"/>
        <w:ind w:left="1134"/>
        <w:jc w:val="both"/>
        <w:rPr>
          <w:rFonts w:ascii="Calibri" w:hAnsi="Calibri"/>
          <w:sz w:val="22"/>
          <w:szCs w:val="22"/>
        </w:rPr>
      </w:pPr>
      <w:r w:rsidRPr="00357BD4">
        <w:rPr>
          <w:rFonts w:ascii="Calibri" w:hAnsi="Calibri"/>
          <w:sz w:val="22"/>
          <w:szCs w:val="22"/>
        </w:rPr>
        <w:t>W celu oceny, czy</w:t>
      </w:r>
      <w:r>
        <w:rPr>
          <w:rFonts w:ascii="Calibri" w:hAnsi="Calibri"/>
          <w:sz w:val="22"/>
          <w:szCs w:val="22"/>
        </w:rPr>
        <w:t xml:space="preserve"> Wykonawca polegając na zdolnościach lub sytuacji innych podmiotów na zasadach określonych w art. 22a ustawy, będzie dysponował niezbędnymi zasobami w stopniu umożliwiającym należyte wykonanie zamówienia oraz oceny, czy </w:t>
      </w:r>
      <w:r w:rsidRPr="00357BD4">
        <w:rPr>
          <w:rFonts w:ascii="Calibri" w:hAnsi="Calibri"/>
          <w:sz w:val="22"/>
          <w:szCs w:val="22"/>
        </w:rPr>
        <w:t>stosunek łączący Wykonawcę z podmiotami trzecimi gwarantuje rzeczywisty dostęp do ich zasobów, Zamawiający żąda przedłożenia dokumentów,</w:t>
      </w:r>
      <w:r>
        <w:rPr>
          <w:rFonts w:ascii="Calibri" w:hAnsi="Calibri"/>
          <w:sz w:val="22"/>
          <w:szCs w:val="22"/>
        </w:rPr>
        <w:t xml:space="preserve"> które określają</w:t>
      </w:r>
      <w:r w:rsidRPr="00357BD4">
        <w:rPr>
          <w:rFonts w:ascii="Calibri" w:hAnsi="Calibri"/>
          <w:sz w:val="22"/>
          <w:szCs w:val="22"/>
        </w:rPr>
        <w:t>:</w:t>
      </w:r>
    </w:p>
    <w:p w14:paraId="6CBE691F" w14:textId="77777777" w:rsidR="00F936A1" w:rsidRPr="00357BD4" w:rsidRDefault="00F936A1" w:rsidP="004E5A4C">
      <w:pPr>
        <w:pStyle w:val="Akapitzlist"/>
        <w:numPr>
          <w:ilvl w:val="0"/>
          <w:numId w:val="16"/>
        </w:numPr>
        <w:spacing w:line="288" w:lineRule="auto"/>
        <w:ind w:left="1560"/>
        <w:jc w:val="both"/>
        <w:rPr>
          <w:rFonts w:ascii="Calibri" w:hAnsi="Calibri" w:cs="Calibri"/>
          <w:sz w:val="22"/>
          <w:szCs w:val="22"/>
        </w:rPr>
      </w:pPr>
      <w:r w:rsidRPr="00357BD4">
        <w:rPr>
          <w:rFonts w:ascii="Calibri" w:hAnsi="Calibri" w:cs="Calibri"/>
          <w:sz w:val="22"/>
          <w:szCs w:val="22"/>
        </w:rPr>
        <w:t>zakres dostępnych Wykonawcy zasobów innego podmiotu,</w:t>
      </w:r>
    </w:p>
    <w:p w14:paraId="5FD3AFF0" w14:textId="77777777" w:rsidR="00F936A1" w:rsidRPr="00357BD4" w:rsidRDefault="00F936A1" w:rsidP="004F2EFC">
      <w:pPr>
        <w:pStyle w:val="Akapitzlist"/>
        <w:numPr>
          <w:ilvl w:val="0"/>
          <w:numId w:val="16"/>
        </w:numPr>
        <w:spacing w:line="288" w:lineRule="auto"/>
        <w:ind w:left="1560"/>
        <w:jc w:val="both"/>
        <w:rPr>
          <w:rFonts w:ascii="Calibri" w:hAnsi="Calibri" w:cs="Calibri"/>
          <w:sz w:val="22"/>
          <w:szCs w:val="22"/>
        </w:rPr>
      </w:pPr>
      <w:r w:rsidRPr="00357BD4">
        <w:rPr>
          <w:rFonts w:ascii="Calibri" w:hAnsi="Calibri" w:cs="Calibri"/>
          <w:sz w:val="22"/>
          <w:szCs w:val="22"/>
        </w:rPr>
        <w:t>spos</w:t>
      </w:r>
      <w:r>
        <w:rPr>
          <w:rFonts w:ascii="Calibri" w:hAnsi="Calibri" w:cs="Calibri"/>
          <w:sz w:val="22"/>
          <w:szCs w:val="22"/>
        </w:rPr>
        <w:t>ó</w:t>
      </w:r>
      <w:r w:rsidRPr="00357BD4">
        <w:rPr>
          <w:rFonts w:ascii="Calibri" w:hAnsi="Calibri" w:cs="Calibri"/>
          <w:sz w:val="22"/>
          <w:szCs w:val="22"/>
        </w:rPr>
        <w:t>b wykorzystania zasobów innego podmiotu przez Wykonawcę, przy wykonywaniu zamówienia,</w:t>
      </w:r>
    </w:p>
    <w:p w14:paraId="370A4004" w14:textId="77777777" w:rsidR="00317E86" w:rsidRDefault="00677A87" w:rsidP="004E5A4C">
      <w:pPr>
        <w:pStyle w:val="Akapitzlist"/>
        <w:numPr>
          <w:ilvl w:val="0"/>
          <w:numId w:val="16"/>
        </w:numPr>
        <w:spacing w:line="288" w:lineRule="auto"/>
        <w:ind w:left="15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zakres i okres</w:t>
      </w:r>
      <w:r w:rsidR="00F936A1" w:rsidRPr="00357BD4">
        <w:rPr>
          <w:rFonts w:ascii="Calibri" w:hAnsi="Calibri" w:cs="Calibri"/>
          <w:sz w:val="22"/>
          <w:szCs w:val="22"/>
        </w:rPr>
        <w:t xml:space="preserve"> udziału innego podmiotu przy wykonywaniu zamówienia</w:t>
      </w:r>
      <w:r w:rsidR="00317E86">
        <w:rPr>
          <w:rFonts w:ascii="Calibri" w:hAnsi="Calibri" w:cs="Calibri"/>
          <w:sz w:val="22"/>
          <w:szCs w:val="22"/>
        </w:rPr>
        <w:t>,</w:t>
      </w:r>
    </w:p>
    <w:p w14:paraId="571176C2" w14:textId="75DD891D" w:rsidR="00F936A1" w:rsidRPr="00FC050C" w:rsidRDefault="00317E86" w:rsidP="004E5A4C">
      <w:pPr>
        <w:pStyle w:val="Akapitzlist"/>
        <w:numPr>
          <w:ilvl w:val="0"/>
          <w:numId w:val="16"/>
        </w:numPr>
        <w:spacing w:line="288" w:lineRule="auto"/>
        <w:ind w:left="1560"/>
        <w:jc w:val="both"/>
        <w:rPr>
          <w:rFonts w:ascii="Calibri" w:hAnsi="Calibri" w:cs="Calibri"/>
          <w:sz w:val="22"/>
          <w:szCs w:val="22"/>
        </w:rPr>
      </w:pPr>
      <w:r w:rsidRPr="00F32CFF">
        <w:rPr>
          <w:rFonts w:ascii="Calibri" w:hAnsi="Calibri" w:cs="Calibri"/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roboty, których wskazane zdolności dotyczą</w:t>
      </w:r>
      <w:r w:rsidR="00F936A1" w:rsidRPr="00FC050C">
        <w:rPr>
          <w:rFonts w:ascii="Calibri" w:hAnsi="Calibri" w:cs="Calibri"/>
          <w:sz w:val="22"/>
          <w:szCs w:val="22"/>
        </w:rPr>
        <w:t>.</w:t>
      </w:r>
    </w:p>
    <w:p w14:paraId="5405D1E2" w14:textId="7AACEEAB" w:rsidR="00F936A1" w:rsidRPr="00D87006" w:rsidRDefault="00F936A1" w:rsidP="00F618E7">
      <w:pPr>
        <w:spacing w:line="288" w:lineRule="auto"/>
        <w:ind w:left="1134" w:hanging="1"/>
        <w:jc w:val="both"/>
        <w:rPr>
          <w:rFonts w:ascii="Calibri" w:hAnsi="Calibri"/>
          <w:sz w:val="22"/>
          <w:szCs w:val="22"/>
        </w:rPr>
      </w:pPr>
      <w:r w:rsidRPr="002C7AE2">
        <w:rPr>
          <w:rFonts w:ascii="Calibri" w:hAnsi="Calibri"/>
          <w:sz w:val="22"/>
          <w:szCs w:val="22"/>
        </w:rPr>
        <w:t xml:space="preserve">Zamawiający oceni, czy udostępniane </w:t>
      </w:r>
      <w:r>
        <w:rPr>
          <w:rFonts w:ascii="Calibri" w:hAnsi="Calibri"/>
          <w:sz w:val="22"/>
          <w:szCs w:val="22"/>
        </w:rPr>
        <w:t>W</w:t>
      </w:r>
      <w:r w:rsidRPr="002C7AE2">
        <w:rPr>
          <w:rFonts w:ascii="Calibri" w:hAnsi="Calibri"/>
          <w:sz w:val="22"/>
          <w:szCs w:val="22"/>
        </w:rPr>
        <w:t xml:space="preserve">ykonawcy przez inne podmioty zdolności techniczne lub zawodowe lub ich sytuacja finansowa lub ekonomiczna, pozwalają na wykazanie przez </w:t>
      </w:r>
      <w:r>
        <w:rPr>
          <w:rFonts w:ascii="Calibri" w:hAnsi="Calibri"/>
          <w:sz w:val="22"/>
          <w:szCs w:val="22"/>
        </w:rPr>
        <w:t>W</w:t>
      </w:r>
      <w:r w:rsidRPr="002C7AE2">
        <w:rPr>
          <w:rFonts w:ascii="Calibri" w:hAnsi="Calibri"/>
          <w:sz w:val="22"/>
          <w:szCs w:val="22"/>
        </w:rPr>
        <w:t xml:space="preserve">ykonawcę spełniania warunków udziału w postępowaniu oraz </w:t>
      </w:r>
      <w:r>
        <w:rPr>
          <w:rFonts w:ascii="Calibri" w:hAnsi="Calibri"/>
          <w:sz w:val="22"/>
          <w:szCs w:val="22"/>
        </w:rPr>
        <w:t>z</w:t>
      </w:r>
      <w:r w:rsidRPr="002C7AE2">
        <w:rPr>
          <w:rFonts w:ascii="Calibri" w:hAnsi="Calibri"/>
          <w:sz w:val="22"/>
          <w:szCs w:val="22"/>
        </w:rPr>
        <w:t xml:space="preserve">bada, czy nie zachodzą wobec </w:t>
      </w:r>
      <w:r w:rsidRPr="002C7AE2">
        <w:rPr>
          <w:rFonts w:ascii="Calibri" w:hAnsi="Calibri"/>
          <w:sz w:val="22"/>
          <w:szCs w:val="22"/>
        </w:rPr>
        <w:lastRenderedPageBreak/>
        <w:t>tego podmiotu podstawy wykluczenia, o których mowa w art. 24 ust. 1 pkt 13-22</w:t>
      </w:r>
      <w:r>
        <w:rPr>
          <w:rFonts w:ascii="Calibri" w:hAnsi="Calibri"/>
          <w:sz w:val="22"/>
          <w:szCs w:val="22"/>
        </w:rPr>
        <w:t xml:space="preserve"> </w:t>
      </w:r>
      <w:r w:rsidR="00317E86">
        <w:rPr>
          <w:rFonts w:ascii="Calibri" w:hAnsi="Calibri"/>
          <w:sz w:val="22"/>
          <w:szCs w:val="22"/>
        </w:rPr>
        <w:t xml:space="preserve">i ust. 5 pkt 1 i </w:t>
      </w:r>
      <w:r w:rsidR="00497E76">
        <w:rPr>
          <w:rFonts w:ascii="Calibri" w:hAnsi="Calibri"/>
          <w:sz w:val="22"/>
          <w:szCs w:val="22"/>
        </w:rPr>
        <w:t>8</w:t>
      </w:r>
      <w:r w:rsidR="00317E8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ustawy.</w:t>
      </w:r>
      <w:r w:rsidRPr="002C7AE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14:paraId="7E51AA08" w14:textId="3832F69D" w:rsidR="00F936A1" w:rsidRPr="006756CC" w:rsidRDefault="00F936A1" w:rsidP="00F618E7">
      <w:pPr>
        <w:spacing w:line="288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6.</w:t>
      </w:r>
      <w:r>
        <w:rPr>
          <w:rFonts w:ascii="Calibri" w:hAnsi="Calibri"/>
          <w:sz w:val="22"/>
          <w:szCs w:val="22"/>
        </w:rPr>
        <w:t>4</w:t>
      </w:r>
      <w:r w:rsidRPr="006756C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Żaden z Wykonawców wspólnie ubiegających się o udzielenie zamówienia (spółki cywilne/konsorcja) nie może podlegać wykluczeniu, </w:t>
      </w:r>
      <w:r w:rsidRPr="00753C6A">
        <w:rPr>
          <w:rFonts w:ascii="Calibri" w:hAnsi="Calibri"/>
          <w:sz w:val="22"/>
          <w:szCs w:val="22"/>
        </w:rPr>
        <w:t xml:space="preserve">natomiast warunki udziału </w:t>
      </w:r>
      <w:r w:rsidR="00753C6A">
        <w:rPr>
          <w:rFonts w:ascii="Calibri" w:hAnsi="Calibri"/>
          <w:sz w:val="22"/>
          <w:szCs w:val="22"/>
        </w:rPr>
        <w:t>określone w pkt</w:t>
      </w:r>
      <w:r w:rsidR="006842CF" w:rsidRPr="00753C6A">
        <w:rPr>
          <w:rFonts w:ascii="Calibri" w:hAnsi="Calibri"/>
          <w:sz w:val="22"/>
          <w:szCs w:val="22"/>
        </w:rPr>
        <w:t xml:space="preserve"> 6.2 </w:t>
      </w:r>
      <w:r w:rsidRPr="00753C6A">
        <w:rPr>
          <w:rFonts w:ascii="Calibri" w:hAnsi="Calibri"/>
          <w:sz w:val="22"/>
          <w:szCs w:val="22"/>
        </w:rPr>
        <w:t>Wykonawcy muszą spełniać łącznie.</w:t>
      </w:r>
    </w:p>
    <w:p w14:paraId="358FC9D6" w14:textId="76E56A27" w:rsidR="00D9430E" w:rsidRPr="006756CC" w:rsidRDefault="00F936A1" w:rsidP="00FD6208">
      <w:pPr>
        <w:spacing w:line="288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6.</w:t>
      </w:r>
      <w:r>
        <w:rPr>
          <w:rFonts w:ascii="Calibri" w:hAnsi="Calibri"/>
          <w:sz w:val="22"/>
          <w:szCs w:val="22"/>
        </w:rPr>
        <w:t>5.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Ocena spełniania warunków udziału w postępowaniu </w:t>
      </w:r>
      <w:r>
        <w:rPr>
          <w:rFonts w:ascii="Calibri" w:hAnsi="Calibri"/>
          <w:sz w:val="22"/>
          <w:szCs w:val="22"/>
        </w:rPr>
        <w:t xml:space="preserve">oraz braku podstaw do wykluczenia </w:t>
      </w:r>
      <w:r w:rsidRPr="006756CC">
        <w:rPr>
          <w:rFonts w:ascii="Calibri" w:hAnsi="Calibri"/>
          <w:sz w:val="22"/>
          <w:szCs w:val="22"/>
        </w:rPr>
        <w:t>będzie dokonana na podstawie dokumentów i oświadczeń wymaganych w pkt</w:t>
      </w:r>
      <w:r>
        <w:rPr>
          <w:rFonts w:ascii="Calibri" w:hAnsi="Calibri"/>
          <w:sz w:val="22"/>
          <w:szCs w:val="22"/>
        </w:rPr>
        <w:t>.</w:t>
      </w:r>
      <w:r w:rsidRPr="006756CC">
        <w:rPr>
          <w:rFonts w:ascii="Calibri" w:hAnsi="Calibri"/>
          <w:sz w:val="22"/>
          <w:szCs w:val="22"/>
        </w:rPr>
        <w:t xml:space="preserve"> 7 niniejszej Instrukcji dla Wykonawców.</w:t>
      </w:r>
    </w:p>
    <w:p w14:paraId="683EF753" w14:textId="0251A1F2" w:rsidR="00F936A1" w:rsidRPr="006756CC" w:rsidRDefault="00F936A1" w:rsidP="00EB6335">
      <w:pPr>
        <w:pStyle w:val="Tytupkt"/>
      </w:pPr>
      <w:r w:rsidRPr="006756CC">
        <w:t>7.</w:t>
      </w:r>
      <w:r w:rsidRPr="006756CC">
        <w:tab/>
      </w:r>
      <w:r w:rsidR="001D7671">
        <w:t>DOKUMENTY I OŚWIADCZENIA WYMAGANE NA POTWIERDZENIE BRAKU PODSTAW DO WYKLUCZENIA WYKONAW</w:t>
      </w:r>
      <w:r w:rsidR="00913C2B">
        <w:t>CY Z POSTĘ</w:t>
      </w:r>
      <w:r w:rsidR="001D7671">
        <w:t xml:space="preserve">POWANIA I SPEŁNIANIA WARUNKÓW UDZIAŁU W POSTĘPOWANIU. </w:t>
      </w:r>
    </w:p>
    <w:p w14:paraId="52A30A29" w14:textId="77777777" w:rsidR="00F936A1" w:rsidRPr="009C6C8C" w:rsidRDefault="00F936A1" w:rsidP="004B499F">
      <w:pPr>
        <w:spacing w:before="120" w:line="288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color w:val="000000"/>
          <w:sz w:val="22"/>
          <w:szCs w:val="22"/>
        </w:rPr>
        <w:t>7.1.</w:t>
      </w:r>
      <w:r>
        <w:rPr>
          <w:rFonts w:ascii="Calibri" w:hAnsi="Calibri"/>
          <w:color w:val="000000"/>
          <w:sz w:val="22"/>
          <w:szCs w:val="22"/>
        </w:rPr>
        <w:tab/>
      </w:r>
      <w:r w:rsidRPr="006A2E5B">
        <w:rPr>
          <w:rFonts w:ascii="Calibri" w:hAnsi="Calibri"/>
          <w:color w:val="000000"/>
          <w:sz w:val="22"/>
          <w:szCs w:val="22"/>
        </w:rPr>
        <w:t xml:space="preserve">Do oferty każdy Wykonawca musi dołączyć aktualne na dzień składania ofert oświadczenie w zakresie </w:t>
      </w:r>
      <w:r>
        <w:rPr>
          <w:rFonts w:ascii="Calibri" w:hAnsi="Calibri"/>
          <w:color w:val="000000"/>
          <w:sz w:val="22"/>
          <w:szCs w:val="22"/>
        </w:rPr>
        <w:t xml:space="preserve">braku podstaw do wykluczenia zgodne z treścią formularza zamieszczonego </w:t>
      </w:r>
      <w:r w:rsidRPr="006756CC">
        <w:rPr>
          <w:rFonts w:ascii="Calibri" w:hAnsi="Calibri"/>
          <w:sz w:val="22"/>
          <w:szCs w:val="22"/>
        </w:rPr>
        <w:t>w Rozdziale II</w:t>
      </w:r>
      <w:r>
        <w:rPr>
          <w:rFonts w:ascii="Calibri" w:hAnsi="Calibri"/>
          <w:sz w:val="22"/>
          <w:szCs w:val="22"/>
        </w:rPr>
        <w:t>.2</w:t>
      </w:r>
      <w:r w:rsidRPr="006756CC">
        <w:rPr>
          <w:rFonts w:ascii="Calibri" w:hAnsi="Calibri"/>
          <w:sz w:val="22"/>
          <w:szCs w:val="22"/>
        </w:rPr>
        <w:t xml:space="preserve"> SIWZ (</w:t>
      </w:r>
      <w:r>
        <w:rPr>
          <w:rFonts w:ascii="Calibri" w:hAnsi="Calibri"/>
          <w:sz w:val="22"/>
          <w:szCs w:val="22"/>
        </w:rPr>
        <w:t xml:space="preserve">Formularz </w:t>
      </w:r>
      <w:r w:rsidRPr="00F618E7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Oświadczenie o braku podstaw do wykluczenia</w:t>
      </w:r>
      <w:r w:rsidRPr="00F618E7">
        <w:rPr>
          <w:rFonts w:ascii="Calibri" w:hAnsi="Calibri"/>
          <w:sz w:val="22"/>
          <w:szCs w:val="22"/>
        </w:rPr>
        <w:t>”</w:t>
      </w:r>
      <w:r w:rsidRPr="006756CC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oraz </w:t>
      </w:r>
      <w:r w:rsidRPr="006A2E5B">
        <w:rPr>
          <w:rFonts w:ascii="Calibri" w:hAnsi="Calibri"/>
          <w:color w:val="000000"/>
          <w:sz w:val="22"/>
          <w:szCs w:val="22"/>
        </w:rPr>
        <w:t xml:space="preserve">oświadczenie w zakresie </w:t>
      </w:r>
      <w:r>
        <w:rPr>
          <w:rFonts w:ascii="Calibri" w:hAnsi="Calibri"/>
          <w:color w:val="000000"/>
          <w:sz w:val="22"/>
          <w:szCs w:val="22"/>
        </w:rPr>
        <w:t xml:space="preserve">spełniania warunków udziału w postępowaniu zgodne z treścią formularza zamieszczonego </w:t>
      </w:r>
      <w:r w:rsidRPr="006756CC">
        <w:rPr>
          <w:rFonts w:ascii="Calibri" w:hAnsi="Calibri"/>
          <w:sz w:val="22"/>
          <w:szCs w:val="22"/>
        </w:rPr>
        <w:t>w Rozdziale II</w:t>
      </w:r>
      <w:r>
        <w:rPr>
          <w:rFonts w:ascii="Calibri" w:hAnsi="Calibri"/>
          <w:sz w:val="22"/>
          <w:szCs w:val="22"/>
        </w:rPr>
        <w:t>.3</w:t>
      </w:r>
      <w:r w:rsidRPr="006756CC">
        <w:rPr>
          <w:rFonts w:ascii="Calibri" w:hAnsi="Calibri"/>
          <w:sz w:val="22"/>
          <w:szCs w:val="22"/>
        </w:rPr>
        <w:t xml:space="preserve"> SIWZ (</w:t>
      </w:r>
      <w:r>
        <w:rPr>
          <w:rFonts w:ascii="Calibri" w:hAnsi="Calibri"/>
          <w:sz w:val="22"/>
          <w:szCs w:val="22"/>
        </w:rPr>
        <w:t xml:space="preserve">Formularz </w:t>
      </w:r>
      <w:r w:rsidRPr="00F618E7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Oświadczenia o spełnianiu warunków udziału w postępowaniu</w:t>
      </w:r>
      <w:r w:rsidRPr="00F618E7">
        <w:rPr>
          <w:rFonts w:ascii="Calibri" w:hAnsi="Calibri"/>
          <w:sz w:val="22"/>
          <w:szCs w:val="22"/>
        </w:rPr>
        <w:t>”</w:t>
      </w:r>
      <w:r w:rsidRPr="006756CC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14:paraId="53C9AD05" w14:textId="6FFEB725" w:rsidR="00F936A1" w:rsidRDefault="00F936A1" w:rsidP="005679C4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5679C4">
        <w:rPr>
          <w:rFonts w:ascii="Calibri" w:hAnsi="Calibri"/>
          <w:color w:val="000000"/>
          <w:sz w:val="22"/>
          <w:szCs w:val="22"/>
        </w:rPr>
        <w:t>7.2.</w:t>
      </w:r>
      <w:r>
        <w:rPr>
          <w:rFonts w:ascii="Calibri" w:hAnsi="Calibri"/>
          <w:color w:val="000000"/>
          <w:sz w:val="22"/>
          <w:szCs w:val="22"/>
        </w:rPr>
        <w:tab/>
      </w:r>
      <w:r w:rsidRPr="003C48D7">
        <w:rPr>
          <w:rFonts w:ascii="Calibri" w:hAnsi="Calibri"/>
          <w:color w:val="000000"/>
          <w:sz w:val="22"/>
          <w:szCs w:val="22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</w:t>
      </w:r>
      <w:r>
        <w:rPr>
          <w:rFonts w:ascii="Calibri" w:hAnsi="Calibri"/>
          <w:color w:val="000000"/>
          <w:sz w:val="22"/>
          <w:szCs w:val="22"/>
        </w:rPr>
        <w:t xml:space="preserve">odpowiednio </w:t>
      </w:r>
      <w:r w:rsidRPr="003C48D7">
        <w:rPr>
          <w:rFonts w:ascii="Calibri" w:hAnsi="Calibri"/>
          <w:color w:val="000000"/>
          <w:sz w:val="22"/>
          <w:szCs w:val="22"/>
        </w:rPr>
        <w:t>informacje o tych podmiotach w oświadczeni</w:t>
      </w:r>
      <w:r>
        <w:rPr>
          <w:rFonts w:ascii="Calibri" w:hAnsi="Calibri"/>
          <w:color w:val="000000"/>
          <w:sz w:val="22"/>
          <w:szCs w:val="22"/>
        </w:rPr>
        <w:t>ach</w:t>
      </w:r>
      <w:r w:rsidRPr="003C48D7">
        <w:rPr>
          <w:rFonts w:ascii="Calibri" w:hAnsi="Calibri"/>
          <w:color w:val="000000"/>
          <w:sz w:val="22"/>
          <w:szCs w:val="22"/>
        </w:rPr>
        <w:t>, o który</w:t>
      </w:r>
      <w:r>
        <w:rPr>
          <w:rFonts w:ascii="Calibri" w:hAnsi="Calibri"/>
          <w:color w:val="000000"/>
          <w:sz w:val="22"/>
          <w:szCs w:val="22"/>
        </w:rPr>
        <w:t>ch</w:t>
      </w:r>
      <w:r w:rsidRPr="003C48D7">
        <w:rPr>
          <w:rFonts w:ascii="Calibri" w:hAnsi="Calibri"/>
          <w:color w:val="000000"/>
          <w:sz w:val="22"/>
          <w:szCs w:val="22"/>
        </w:rPr>
        <w:t xml:space="preserve"> mowa w </w:t>
      </w:r>
      <w:r>
        <w:rPr>
          <w:rFonts w:ascii="Calibri" w:hAnsi="Calibri"/>
          <w:color w:val="000000"/>
          <w:sz w:val="22"/>
          <w:szCs w:val="22"/>
        </w:rPr>
        <w:t>pkt</w:t>
      </w:r>
      <w:r w:rsidRPr="003C48D7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7.</w:t>
      </w:r>
      <w:r w:rsidR="00A73603">
        <w:rPr>
          <w:rFonts w:ascii="Calibri" w:hAnsi="Calibri"/>
          <w:color w:val="000000"/>
          <w:sz w:val="22"/>
          <w:szCs w:val="22"/>
        </w:rPr>
        <w:t>1</w:t>
      </w:r>
      <w:r w:rsidRPr="006756CC">
        <w:rPr>
          <w:rFonts w:ascii="Calibri" w:hAnsi="Calibri"/>
          <w:color w:val="000000"/>
          <w:sz w:val="22"/>
          <w:szCs w:val="22"/>
        </w:rPr>
        <w:t>.</w:t>
      </w:r>
    </w:p>
    <w:p w14:paraId="7AFF88C2" w14:textId="77777777" w:rsidR="00F936A1" w:rsidRPr="005679C4" w:rsidRDefault="00F936A1" w:rsidP="005679C4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5679C4">
        <w:rPr>
          <w:rFonts w:ascii="Calibri" w:hAnsi="Calibri"/>
          <w:color w:val="000000"/>
          <w:sz w:val="22"/>
          <w:szCs w:val="22"/>
        </w:rPr>
        <w:t>7.3.</w:t>
      </w:r>
      <w:r>
        <w:rPr>
          <w:rFonts w:ascii="Calibri" w:hAnsi="Calibri"/>
          <w:color w:val="000000"/>
          <w:sz w:val="22"/>
          <w:szCs w:val="22"/>
        </w:rPr>
        <w:tab/>
      </w:r>
      <w:r w:rsidRPr="003774DA">
        <w:rPr>
          <w:rFonts w:ascii="Calibri" w:hAnsi="Calibri"/>
          <w:color w:val="000000"/>
          <w:sz w:val="22"/>
          <w:szCs w:val="22"/>
        </w:rPr>
        <w:t>Zamawiający przed udzieleniem zamówienia, wezwie Wykonawcę, którego oferta została najwyżej oceniona, do złożenia w wyznaczonym, nie krótszym niż 5 dni, terminie aktualnych na dzień złożenia następujących oświadczeń lub dokumentów:</w:t>
      </w:r>
      <w:r w:rsidR="00677A87">
        <w:rPr>
          <w:rFonts w:ascii="Calibri" w:hAnsi="Calibri"/>
          <w:color w:val="000000"/>
          <w:sz w:val="22"/>
          <w:szCs w:val="22"/>
        </w:rPr>
        <w:t xml:space="preserve"> </w:t>
      </w:r>
    </w:p>
    <w:p w14:paraId="382E628E" w14:textId="0D26F868" w:rsidR="00F936A1" w:rsidRPr="003301F5" w:rsidRDefault="00F936A1" w:rsidP="003301F5">
      <w:pPr>
        <w:spacing w:line="288" w:lineRule="auto"/>
        <w:ind w:left="1701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7.3.</w:t>
      </w:r>
      <w:r>
        <w:rPr>
          <w:rFonts w:ascii="Calibri" w:hAnsi="Calibri"/>
          <w:sz w:val="22"/>
          <w:szCs w:val="22"/>
        </w:rPr>
        <w:t>1</w:t>
      </w:r>
      <w:r w:rsidRPr="006756C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Pr="003301F5">
        <w:rPr>
          <w:rFonts w:ascii="Calibri" w:hAnsi="Calibri"/>
          <w:sz w:val="22"/>
          <w:szCs w:val="22"/>
        </w:rPr>
        <w:t>Wykaz</w:t>
      </w:r>
      <w:r w:rsidR="00FD6208">
        <w:rPr>
          <w:rFonts w:ascii="Calibri" w:hAnsi="Calibri"/>
          <w:sz w:val="22"/>
          <w:szCs w:val="22"/>
        </w:rPr>
        <w:t>u</w:t>
      </w:r>
      <w:r w:rsidRPr="003301F5">
        <w:rPr>
          <w:rFonts w:ascii="Calibri" w:hAnsi="Calibri"/>
          <w:sz w:val="22"/>
          <w:szCs w:val="22"/>
        </w:rPr>
        <w:t xml:space="preserve"> wykonanych </w:t>
      </w:r>
      <w:r>
        <w:rPr>
          <w:rFonts w:ascii="Calibri" w:hAnsi="Calibri"/>
          <w:sz w:val="22"/>
          <w:szCs w:val="22"/>
        </w:rPr>
        <w:t>dostaw</w:t>
      </w:r>
      <w:r w:rsidRPr="003301F5">
        <w:rPr>
          <w:rFonts w:ascii="Calibri" w:hAnsi="Calibri"/>
          <w:sz w:val="22"/>
          <w:szCs w:val="22"/>
        </w:rPr>
        <w:t xml:space="preserve"> w okresie ostatnich 3 lat</w:t>
      </w:r>
      <w:r>
        <w:rPr>
          <w:rFonts w:ascii="Calibri" w:hAnsi="Calibri"/>
          <w:sz w:val="22"/>
          <w:szCs w:val="22"/>
        </w:rPr>
        <w:t xml:space="preserve"> przed upływem terminu składania ofert</w:t>
      </w:r>
      <w:r w:rsidRPr="003301F5">
        <w:rPr>
          <w:rFonts w:ascii="Calibri" w:hAnsi="Calibri"/>
          <w:sz w:val="22"/>
          <w:szCs w:val="22"/>
        </w:rPr>
        <w:t xml:space="preserve">, a jeżeli okres prowadzenia działalności jest krótszy – w tym okresie, o których mowa </w:t>
      </w:r>
      <w:r w:rsidRPr="00904B72">
        <w:rPr>
          <w:rFonts w:ascii="Calibri" w:hAnsi="Calibri"/>
          <w:sz w:val="22"/>
          <w:szCs w:val="22"/>
        </w:rPr>
        <w:t>w p</w:t>
      </w:r>
      <w:r w:rsidR="00753C6A">
        <w:rPr>
          <w:rFonts w:ascii="Calibri" w:hAnsi="Calibri"/>
          <w:sz w:val="22"/>
          <w:szCs w:val="22"/>
        </w:rPr>
        <w:t>kt</w:t>
      </w:r>
      <w:r w:rsidRPr="00904B72">
        <w:rPr>
          <w:rFonts w:ascii="Calibri" w:hAnsi="Calibri"/>
          <w:sz w:val="22"/>
          <w:szCs w:val="22"/>
        </w:rPr>
        <w:t xml:space="preserve"> 6.2.</w:t>
      </w:r>
      <w:r w:rsidR="00FD6208">
        <w:rPr>
          <w:rFonts w:ascii="Calibri" w:hAnsi="Calibri"/>
          <w:sz w:val="22"/>
          <w:szCs w:val="22"/>
        </w:rPr>
        <w:t xml:space="preserve"> lit. </w:t>
      </w:r>
      <w:r w:rsidRPr="00904B72">
        <w:rPr>
          <w:rFonts w:ascii="Calibri" w:hAnsi="Calibri"/>
          <w:sz w:val="22"/>
          <w:szCs w:val="22"/>
        </w:rPr>
        <w:t>b</w:t>
      </w:r>
      <w:r w:rsidR="00FD6208">
        <w:rPr>
          <w:rFonts w:ascii="Calibri" w:hAnsi="Calibri"/>
          <w:sz w:val="22"/>
          <w:szCs w:val="22"/>
        </w:rPr>
        <w:t>)</w:t>
      </w:r>
      <w:r w:rsidRPr="00904B72">
        <w:rPr>
          <w:rFonts w:ascii="Calibri" w:hAnsi="Calibri"/>
          <w:sz w:val="22"/>
          <w:szCs w:val="22"/>
        </w:rPr>
        <w:t>,</w:t>
      </w:r>
      <w:r w:rsidRPr="003301F5">
        <w:rPr>
          <w:rFonts w:ascii="Calibri" w:hAnsi="Calibri"/>
          <w:sz w:val="22"/>
          <w:szCs w:val="22"/>
        </w:rPr>
        <w:t xml:space="preserve"> według formularza </w:t>
      </w:r>
      <w:r>
        <w:rPr>
          <w:rFonts w:ascii="Calibri" w:hAnsi="Calibri"/>
          <w:sz w:val="22"/>
          <w:szCs w:val="22"/>
        </w:rPr>
        <w:t xml:space="preserve">zamieszczonego w Rozdziale II.5 SIWZ </w:t>
      </w:r>
      <w:r w:rsidRPr="003301F5">
        <w:rPr>
          <w:rFonts w:ascii="Calibri" w:hAnsi="Calibri"/>
          <w:sz w:val="22"/>
          <w:szCs w:val="22"/>
        </w:rPr>
        <w:t xml:space="preserve">(Formularz </w:t>
      </w:r>
      <w:r>
        <w:rPr>
          <w:rFonts w:ascii="Calibri" w:hAnsi="Calibri"/>
          <w:sz w:val="22"/>
          <w:szCs w:val="22"/>
        </w:rPr>
        <w:t>”Doświadczenie”</w:t>
      </w:r>
      <w:r w:rsidRPr="003301F5">
        <w:rPr>
          <w:rFonts w:ascii="Calibri" w:hAnsi="Calibri"/>
          <w:sz w:val="22"/>
          <w:szCs w:val="22"/>
        </w:rPr>
        <w:t xml:space="preserve">) z </w:t>
      </w:r>
      <w:r w:rsidR="00861E86" w:rsidRPr="003301F5">
        <w:rPr>
          <w:rFonts w:ascii="Calibri" w:hAnsi="Calibri"/>
          <w:sz w:val="22"/>
          <w:szCs w:val="22"/>
        </w:rPr>
        <w:t>załącz</w:t>
      </w:r>
      <w:r w:rsidR="00861E86">
        <w:rPr>
          <w:rFonts w:ascii="Calibri" w:hAnsi="Calibri"/>
          <w:sz w:val="22"/>
          <w:szCs w:val="22"/>
        </w:rPr>
        <w:t>onymi</w:t>
      </w:r>
      <w:r w:rsidR="00861E86" w:rsidRPr="003301F5">
        <w:rPr>
          <w:rFonts w:ascii="Calibri" w:hAnsi="Calibri"/>
          <w:sz w:val="22"/>
          <w:szCs w:val="22"/>
        </w:rPr>
        <w:t xml:space="preserve"> </w:t>
      </w:r>
      <w:r w:rsidR="00861E86">
        <w:rPr>
          <w:rFonts w:ascii="Calibri" w:hAnsi="Calibri"/>
          <w:sz w:val="22"/>
          <w:szCs w:val="22"/>
        </w:rPr>
        <w:t xml:space="preserve">dowodami określającymi </w:t>
      </w:r>
      <w:r>
        <w:rPr>
          <w:rFonts w:ascii="Calibri" w:hAnsi="Calibri"/>
          <w:sz w:val="22"/>
          <w:szCs w:val="22"/>
        </w:rPr>
        <w:t xml:space="preserve">czy dostawy </w:t>
      </w:r>
      <w:r w:rsidR="00861E86">
        <w:rPr>
          <w:rFonts w:ascii="Calibri" w:hAnsi="Calibri"/>
          <w:sz w:val="22"/>
          <w:szCs w:val="22"/>
        </w:rPr>
        <w:t xml:space="preserve">te </w:t>
      </w:r>
      <w:r w:rsidRPr="003301F5">
        <w:rPr>
          <w:rFonts w:ascii="Calibri" w:hAnsi="Calibri"/>
          <w:sz w:val="22"/>
          <w:szCs w:val="22"/>
        </w:rPr>
        <w:t>zostały wykonane należycie</w:t>
      </w:r>
      <w:r>
        <w:rPr>
          <w:rFonts w:ascii="Calibri" w:hAnsi="Calibri"/>
          <w:sz w:val="22"/>
          <w:szCs w:val="22"/>
        </w:rPr>
        <w:t xml:space="preserve">, przy czym </w:t>
      </w:r>
      <w:r w:rsidR="009B266A">
        <w:rPr>
          <w:rFonts w:ascii="Calibri" w:hAnsi="Calibri"/>
          <w:sz w:val="22"/>
          <w:szCs w:val="22"/>
        </w:rPr>
        <w:t>dowodami, o których</w:t>
      </w:r>
      <w:r>
        <w:rPr>
          <w:rFonts w:ascii="Calibri" w:hAnsi="Calibri"/>
          <w:sz w:val="22"/>
          <w:szCs w:val="22"/>
        </w:rPr>
        <w:t xml:space="preserve"> mowa, są referencje bądź inne dokumenty wystawione przez podmiot, na rzecz którego dostawy były wykonywane, a jeżeli z uzasadnionej przyczyny o obiektywnym charakterze Wykonawca nie jest w stanie uzyskać tych dokumentów – oświadczenie Wykonawcy</w:t>
      </w:r>
      <w:r w:rsidRPr="003301F5">
        <w:rPr>
          <w:rFonts w:ascii="Calibri" w:hAnsi="Calibri"/>
          <w:sz w:val="22"/>
          <w:szCs w:val="22"/>
        </w:rPr>
        <w:t xml:space="preserve">. Pod pojęciem </w:t>
      </w:r>
      <w:r>
        <w:rPr>
          <w:rFonts w:ascii="Calibri" w:hAnsi="Calibri"/>
          <w:sz w:val="22"/>
          <w:szCs w:val="22"/>
        </w:rPr>
        <w:t>dostaw</w:t>
      </w:r>
      <w:r w:rsidRPr="003301F5">
        <w:rPr>
          <w:rFonts w:ascii="Calibri" w:hAnsi="Calibri"/>
          <w:sz w:val="22"/>
          <w:szCs w:val="22"/>
        </w:rPr>
        <w:t xml:space="preserve"> Zamawiający rozumie zamówienia potwierdzające spełnianie opisanych w </w:t>
      </w:r>
      <w:r w:rsidR="00753C6A">
        <w:rPr>
          <w:rFonts w:ascii="Calibri" w:hAnsi="Calibri"/>
          <w:sz w:val="22"/>
          <w:szCs w:val="22"/>
        </w:rPr>
        <w:t>pkt</w:t>
      </w:r>
      <w:r w:rsidRPr="003301F5">
        <w:rPr>
          <w:rFonts w:ascii="Calibri" w:hAnsi="Calibri"/>
          <w:sz w:val="22"/>
          <w:szCs w:val="22"/>
        </w:rPr>
        <w:t xml:space="preserve"> 6.2.</w:t>
      </w:r>
      <w:r w:rsidR="00FD6208">
        <w:rPr>
          <w:rFonts w:ascii="Calibri" w:hAnsi="Calibri"/>
          <w:sz w:val="22"/>
          <w:szCs w:val="22"/>
        </w:rPr>
        <w:t xml:space="preserve"> lit. </w:t>
      </w:r>
      <w:r w:rsidRPr="003301F5">
        <w:rPr>
          <w:rFonts w:ascii="Calibri" w:hAnsi="Calibri"/>
          <w:sz w:val="22"/>
          <w:szCs w:val="22"/>
        </w:rPr>
        <w:t>b</w:t>
      </w:r>
      <w:r w:rsidR="00FD6208">
        <w:rPr>
          <w:rFonts w:ascii="Calibri" w:hAnsi="Calibri"/>
          <w:sz w:val="22"/>
          <w:szCs w:val="22"/>
        </w:rPr>
        <w:t>)</w:t>
      </w:r>
      <w:r w:rsidRPr="003301F5">
        <w:rPr>
          <w:rFonts w:ascii="Calibri" w:hAnsi="Calibri"/>
          <w:sz w:val="22"/>
          <w:szCs w:val="22"/>
        </w:rPr>
        <w:t xml:space="preserve"> warunków</w:t>
      </w:r>
      <w:r>
        <w:rPr>
          <w:rFonts w:ascii="Calibri" w:hAnsi="Calibri"/>
          <w:sz w:val="22"/>
          <w:szCs w:val="22"/>
        </w:rPr>
        <w:t>.</w:t>
      </w:r>
    </w:p>
    <w:p w14:paraId="6687A099" w14:textId="08E3BFD2" w:rsidR="00F936A1" w:rsidRDefault="00F936A1" w:rsidP="003301F5">
      <w:pPr>
        <w:spacing w:line="288" w:lineRule="auto"/>
        <w:ind w:left="1701" w:hanging="567"/>
        <w:jc w:val="both"/>
        <w:rPr>
          <w:rFonts w:ascii="Calibri" w:hAnsi="Calibri"/>
          <w:sz w:val="22"/>
          <w:szCs w:val="22"/>
        </w:rPr>
      </w:pPr>
      <w:r w:rsidRPr="00EF6B82">
        <w:rPr>
          <w:rFonts w:ascii="Calibri" w:hAnsi="Calibri"/>
          <w:sz w:val="22"/>
          <w:szCs w:val="22"/>
        </w:rPr>
        <w:t>7.3.2.</w:t>
      </w:r>
      <w:r w:rsidRPr="00EF6B82">
        <w:rPr>
          <w:rFonts w:ascii="Calibri" w:hAnsi="Calibri"/>
          <w:sz w:val="22"/>
          <w:szCs w:val="22"/>
        </w:rPr>
        <w:tab/>
        <w:t>Dokument</w:t>
      </w:r>
      <w:r w:rsidR="00FD6208">
        <w:rPr>
          <w:rFonts w:ascii="Calibri" w:hAnsi="Calibri"/>
          <w:sz w:val="22"/>
          <w:szCs w:val="22"/>
        </w:rPr>
        <w:t>ów</w:t>
      </w:r>
      <w:r w:rsidRPr="00EF6B82">
        <w:rPr>
          <w:rFonts w:ascii="Calibri" w:hAnsi="Calibri"/>
          <w:sz w:val="22"/>
          <w:szCs w:val="22"/>
        </w:rPr>
        <w:t xml:space="preserve"> potwierdzający</w:t>
      </w:r>
      <w:r w:rsidR="00FD6208">
        <w:rPr>
          <w:rFonts w:ascii="Calibri" w:hAnsi="Calibri"/>
          <w:sz w:val="22"/>
          <w:szCs w:val="22"/>
        </w:rPr>
        <w:t>ch</w:t>
      </w:r>
      <w:r w:rsidRPr="00EF6B82">
        <w:rPr>
          <w:rFonts w:ascii="Calibri" w:hAnsi="Calibri"/>
          <w:sz w:val="22"/>
          <w:szCs w:val="22"/>
        </w:rPr>
        <w:t xml:space="preserve">, że Wykonawca jest ubezpieczony od odpowiedzialności cywilnej w zakresie prowadzonej działalności związanej z przedmiotem zamówienia na sumę gwarancyjną, zgodnie z warunkiem </w:t>
      </w:r>
      <w:r w:rsidRPr="00904B72">
        <w:rPr>
          <w:rFonts w:ascii="Calibri" w:hAnsi="Calibri"/>
          <w:sz w:val="22"/>
          <w:szCs w:val="22"/>
        </w:rPr>
        <w:t>określonym w p</w:t>
      </w:r>
      <w:r w:rsidR="00753C6A">
        <w:rPr>
          <w:rFonts w:ascii="Calibri" w:hAnsi="Calibri"/>
          <w:sz w:val="22"/>
          <w:szCs w:val="22"/>
        </w:rPr>
        <w:t>kt</w:t>
      </w:r>
      <w:r w:rsidRPr="00904B72">
        <w:rPr>
          <w:rFonts w:ascii="Calibri" w:hAnsi="Calibri"/>
          <w:sz w:val="22"/>
          <w:szCs w:val="22"/>
        </w:rPr>
        <w:t xml:space="preserve"> 6.2 lit. </w:t>
      </w:r>
      <w:r w:rsidR="00677A87" w:rsidRPr="00904B72">
        <w:rPr>
          <w:rFonts w:ascii="Calibri" w:hAnsi="Calibri"/>
          <w:sz w:val="22"/>
          <w:szCs w:val="22"/>
        </w:rPr>
        <w:t>c</w:t>
      </w:r>
      <w:r w:rsidR="00FD6208">
        <w:rPr>
          <w:rFonts w:ascii="Calibri" w:hAnsi="Calibri"/>
          <w:sz w:val="22"/>
          <w:szCs w:val="22"/>
        </w:rPr>
        <w:t>)</w:t>
      </w:r>
      <w:r w:rsidRPr="00904B72">
        <w:rPr>
          <w:rFonts w:ascii="Calibri" w:hAnsi="Calibri"/>
          <w:sz w:val="22"/>
          <w:szCs w:val="22"/>
        </w:rPr>
        <w:t>.</w:t>
      </w:r>
    </w:p>
    <w:p w14:paraId="160E2AED" w14:textId="39A3A360" w:rsidR="00342ADD" w:rsidRPr="00342ADD" w:rsidRDefault="00C854C0" w:rsidP="00342ADD">
      <w:pPr>
        <w:spacing w:line="288" w:lineRule="auto"/>
        <w:ind w:left="1701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7.3.3. </w:t>
      </w:r>
      <w:r w:rsidR="00342ADD" w:rsidRPr="00342ADD">
        <w:rPr>
          <w:rFonts w:ascii="Calibri" w:hAnsi="Calibri"/>
          <w:sz w:val="22"/>
          <w:szCs w:val="22"/>
        </w:rPr>
        <w:t>Odpisu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14:paraId="38918DF4" w14:textId="04F0F088" w:rsidR="00342ADD" w:rsidRPr="00342ADD" w:rsidRDefault="003E601F" w:rsidP="00342ADD">
      <w:pPr>
        <w:spacing w:line="288" w:lineRule="auto"/>
        <w:ind w:left="1701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7.3.4. </w:t>
      </w:r>
      <w:r w:rsidR="00342ADD" w:rsidRPr="00342ADD">
        <w:rPr>
          <w:rFonts w:ascii="Calibri" w:hAnsi="Calibri"/>
          <w:sz w:val="22"/>
          <w:szCs w:val="22"/>
        </w:rPr>
        <w:t xml:space="preserve">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</w:t>
      </w:r>
      <w:r w:rsidR="00342ADD" w:rsidRPr="00342ADD">
        <w:rPr>
          <w:rFonts w:ascii="Calibri" w:hAnsi="Calibri"/>
          <w:sz w:val="22"/>
          <w:szCs w:val="22"/>
        </w:rPr>
        <w:lastRenderedPageBreak/>
        <w:t>przewidziane prawem zwolnienie, odroczenie lub rozłożenie na raty zaległych płatności lub wstrzymanie w całości wykonania decyzji właściwego organu.</w:t>
      </w:r>
    </w:p>
    <w:p w14:paraId="42FFAAE6" w14:textId="46B89DCB" w:rsidR="00342ADD" w:rsidRPr="00342ADD" w:rsidRDefault="003E601F" w:rsidP="00342ADD">
      <w:pPr>
        <w:spacing w:line="288" w:lineRule="auto"/>
        <w:ind w:left="1701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7.3.5.</w:t>
      </w:r>
      <w:r w:rsidR="00753C6A">
        <w:rPr>
          <w:rFonts w:ascii="Calibri" w:hAnsi="Calibri"/>
          <w:sz w:val="22"/>
          <w:szCs w:val="22"/>
        </w:rPr>
        <w:t xml:space="preserve"> </w:t>
      </w:r>
      <w:r w:rsidR="00342ADD" w:rsidRPr="00342ADD">
        <w:rPr>
          <w:rFonts w:ascii="Calibri" w:hAnsi="Calibri"/>
          <w:sz w:val="22"/>
          <w:szCs w:val="22"/>
        </w:rPr>
        <w:t>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</w:t>
      </w:r>
    </w:p>
    <w:p w14:paraId="654C0A8D" w14:textId="06FC6F88" w:rsidR="00342ADD" w:rsidRPr="00342ADD" w:rsidRDefault="003E601F" w:rsidP="00342ADD">
      <w:pPr>
        <w:spacing w:line="288" w:lineRule="auto"/>
        <w:ind w:left="1701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7.3.6. </w:t>
      </w:r>
      <w:r w:rsidR="00342ADD" w:rsidRPr="00342ADD">
        <w:rPr>
          <w:rFonts w:ascii="Calibri" w:hAnsi="Calibri"/>
          <w:sz w:val="22"/>
          <w:szCs w:val="22"/>
        </w:rPr>
        <w:t>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należności.</w:t>
      </w:r>
    </w:p>
    <w:p w14:paraId="461D8D51" w14:textId="0B893082" w:rsidR="00342ADD" w:rsidRPr="00184A13" w:rsidRDefault="003E601F" w:rsidP="00342ADD">
      <w:pPr>
        <w:spacing w:line="288" w:lineRule="auto"/>
        <w:ind w:left="1701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7.3.7. </w:t>
      </w:r>
      <w:r w:rsidR="00342ADD" w:rsidRPr="00342ADD">
        <w:rPr>
          <w:rFonts w:ascii="Calibri" w:hAnsi="Calibri"/>
          <w:sz w:val="22"/>
          <w:szCs w:val="22"/>
        </w:rPr>
        <w:t>Oświadczenia Wykonawcy o niezaleganiu z opłacaniem podatków i opłat lokalnych, o których mowa w ustawie z dnia 12 stycznia 1991 r. o podatkach i opłatach lokalnych (Dz. U. z 2016 r. poz. 716)</w:t>
      </w:r>
      <w:r>
        <w:rPr>
          <w:rFonts w:ascii="Calibri" w:hAnsi="Calibri"/>
          <w:sz w:val="22"/>
          <w:szCs w:val="22"/>
        </w:rPr>
        <w:t>.</w:t>
      </w:r>
      <w:r w:rsidR="00342ADD" w:rsidRPr="00342ADD">
        <w:rPr>
          <w:rFonts w:ascii="Calibri" w:hAnsi="Calibri"/>
          <w:sz w:val="22"/>
          <w:szCs w:val="22"/>
        </w:rPr>
        <w:t xml:space="preserve"> </w:t>
      </w:r>
    </w:p>
    <w:p w14:paraId="7C290491" w14:textId="4AE80B54" w:rsidR="00F936A1" w:rsidRPr="00B9565A" w:rsidRDefault="00F936A1" w:rsidP="00B9565A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6756CC">
        <w:rPr>
          <w:rFonts w:ascii="Calibri" w:hAnsi="Calibri"/>
          <w:color w:val="000000"/>
          <w:sz w:val="22"/>
          <w:szCs w:val="22"/>
        </w:rPr>
        <w:t>7.4.</w:t>
      </w:r>
      <w:r>
        <w:rPr>
          <w:rFonts w:ascii="Calibri" w:hAnsi="Calibri"/>
          <w:color w:val="000000"/>
          <w:sz w:val="22"/>
          <w:szCs w:val="22"/>
        </w:rPr>
        <w:tab/>
      </w:r>
      <w:r w:rsidRPr="00955560">
        <w:rPr>
          <w:rFonts w:ascii="Calibri" w:hAnsi="Calibri"/>
          <w:color w:val="000000"/>
          <w:sz w:val="22"/>
          <w:szCs w:val="22"/>
        </w:rPr>
        <w:t>Zgodnie z art. 24 ust. 11 ustawy</w:t>
      </w:r>
      <w:r>
        <w:rPr>
          <w:rFonts w:ascii="Calibri" w:hAnsi="Calibri"/>
          <w:color w:val="000000"/>
          <w:sz w:val="22"/>
          <w:szCs w:val="22"/>
        </w:rPr>
        <w:t>,</w:t>
      </w:r>
      <w:r w:rsidRPr="00955560">
        <w:rPr>
          <w:rFonts w:ascii="Calibri" w:hAnsi="Calibri"/>
          <w:color w:val="000000"/>
          <w:sz w:val="22"/>
          <w:szCs w:val="22"/>
        </w:rPr>
        <w:t xml:space="preserve"> Wykonawca w terminie 3 dni od dnia zamieszczenia na stronie internetowej informacji, o których mowa w art. 86 ust. 5 </w:t>
      </w:r>
      <w:proofErr w:type="spellStart"/>
      <w:r w:rsidRPr="00955560">
        <w:rPr>
          <w:rFonts w:ascii="Calibri" w:hAnsi="Calibri"/>
          <w:color w:val="000000"/>
          <w:sz w:val="22"/>
          <w:szCs w:val="22"/>
        </w:rPr>
        <w:t>Pzp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(oraz w pkt. 12.4 SIWZ)</w:t>
      </w:r>
      <w:r w:rsidRPr="00955560">
        <w:rPr>
          <w:rFonts w:ascii="Calibri" w:hAnsi="Calibri"/>
          <w:color w:val="000000"/>
          <w:sz w:val="22"/>
          <w:szCs w:val="22"/>
        </w:rPr>
        <w:t xml:space="preserve">, przekaże Zamawiającemu oświadczenie o przynależności lub braku przynależności do tej samej grupy kapitałowej, o której mowa w art. 24 ust. 1 pkt 23 </w:t>
      </w:r>
      <w:proofErr w:type="spellStart"/>
      <w:r w:rsidRPr="00955560">
        <w:rPr>
          <w:rFonts w:ascii="Calibri" w:hAnsi="Calibri"/>
          <w:color w:val="000000"/>
          <w:sz w:val="22"/>
          <w:szCs w:val="22"/>
        </w:rPr>
        <w:t>Pzp</w:t>
      </w:r>
      <w:proofErr w:type="spellEnd"/>
      <w:r w:rsidRPr="00955560">
        <w:rPr>
          <w:rFonts w:ascii="Calibri" w:hAnsi="Calibri"/>
          <w:color w:val="000000"/>
          <w:sz w:val="22"/>
          <w:szCs w:val="22"/>
        </w:rPr>
        <w:t>, sporządzone zgodnie z treścią formularza zamieszczonego w Rozdziale II.6 (Formularz ”Informacja dotycząca przynależności do grupy kapitałowej”). Oświadczenie powinno być złożone w siedzibie Zamawiającego w oryginale. Wraz ze złożeniem oświadczenia, Wykonawca może przedstawić dowody, że powiązania z innym Wykonawcą nie prowadzą do zakłócenia konkurencji w postępowaniu o udzielenie zamówienia.</w:t>
      </w:r>
      <w:r>
        <w:rPr>
          <w:rFonts w:ascii="Calibri" w:hAnsi="Calibri"/>
          <w:color w:val="000000"/>
          <w:sz w:val="22"/>
          <w:szCs w:val="22"/>
        </w:rPr>
        <w:t xml:space="preserve">  </w:t>
      </w:r>
    </w:p>
    <w:p w14:paraId="4CA11999" w14:textId="2B90F0ED" w:rsidR="00F936A1" w:rsidRPr="00B9565A" w:rsidRDefault="00F936A1" w:rsidP="00B9565A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B9565A">
        <w:rPr>
          <w:rFonts w:ascii="Calibri" w:hAnsi="Calibri"/>
          <w:color w:val="000000"/>
          <w:sz w:val="22"/>
          <w:szCs w:val="22"/>
        </w:rPr>
        <w:t>7.5.</w:t>
      </w:r>
      <w:r>
        <w:rPr>
          <w:rFonts w:ascii="Calibri" w:hAnsi="Calibri"/>
          <w:color w:val="000000"/>
          <w:sz w:val="22"/>
          <w:szCs w:val="22"/>
        </w:rPr>
        <w:tab/>
      </w:r>
      <w:r w:rsidRPr="00B9565A">
        <w:rPr>
          <w:rFonts w:ascii="Calibri" w:hAnsi="Calibri"/>
          <w:color w:val="000000"/>
          <w:sz w:val="22"/>
          <w:szCs w:val="22"/>
        </w:rPr>
        <w:t xml:space="preserve">W przypadku Wykonawców wspólnie ubiegających się o udzielenie zamówienia </w:t>
      </w:r>
      <w:r w:rsidR="003E601F">
        <w:rPr>
          <w:rFonts w:ascii="Calibri" w:hAnsi="Calibri"/>
          <w:color w:val="000000"/>
          <w:sz w:val="22"/>
          <w:szCs w:val="22"/>
        </w:rPr>
        <w:t>o</w:t>
      </w:r>
      <w:r w:rsidR="003E601F" w:rsidRPr="00F32CFF">
        <w:rPr>
          <w:rFonts w:ascii="Calibri" w:hAnsi="Calibri"/>
          <w:sz w:val="22"/>
          <w:szCs w:val="22"/>
        </w:rPr>
        <w:t>świadczenie o braku podstaw do wykluczenia</w:t>
      </w:r>
      <w:r w:rsidR="003E601F">
        <w:rPr>
          <w:rFonts w:ascii="Calibri" w:hAnsi="Calibri"/>
          <w:sz w:val="22"/>
          <w:szCs w:val="22"/>
        </w:rPr>
        <w:t xml:space="preserve"> </w:t>
      </w:r>
      <w:r w:rsidR="003E601F">
        <w:rPr>
          <w:rFonts w:ascii="Calibri" w:hAnsi="Calibri"/>
          <w:color w:val="000000"/>
          <w:sz w:val="22"/>
          <w:szCs w:val="22"/>
        </w:rPr>
        <w:t xml:space="preserve">oraz dokumenty i oświadczenia wymienione </w:t>
      </w:r>
      <w:r w:rsidR="003E601F" w:rsidRPr="00E36027">
        <w:rPr>
          <w:rFonts w:ascii="Calibri" w:hAnsi="Calibri"/>
          <w:color w:val="000000"/>
          <w:sz w:val="22"/>
          <w:szCs w:val="22"/>
        </w:rPr>
        <w:t xml:space="preserve"> </w:t>
      </w:r>
      <w:r w:rsidR="003E601F">
        <w:rPr>
          <w:rFonts w:ascii="Calibri" w:hAnsi="Calibri"/>
          <w:color w:val="000000"/>
          <w:sz w:val="22"/>
          <w:szCs w:val="22"/>
        </w:rPr>
        <w:t xml:space="preserve">7.3.3, 7.3.4, 7.3.5, 7.3.6, </w:t>
      </w:r>
      <w:r w:rsidR="003E601F" w:rsidRPr="00E36027">
        <w:rPr>
          <w:rFonts w:ascii="Calibri" w:hAnsi="Calibri"/>
          <w:color w:val="000000"/>
          <w:sz w:val="22"/>
          <w:szCs w:val="22"/>
        </w:rPr>
        <w:t>7.3.7</w:t>
      </w:r>
      <w:r w:rsidR="00861E86">
        <w:rPr>
          <w:rFonts w:ascii="Calibri" w:hAnsi="Calibri"/>
          <w:color w:val="000000"/>
          <w:sz w:val="22"/>
          <w:szCs w:val="22"/>
        </w:rPr>
        <w:t xml:space="preserve"> </w:t>
      </w:r>
      <w:r w:rsidRPr="00B13532">
        <w:rPr>
          <w:rFonts w:ascii="Calibri" w:hAnsi="Calibri"/>
          <w:color w:val="000000"/>
          <w:sz w:val="22"/>
          <w:szCs w:val="22"/>
        </w:rPr>
        <w:t>składa każdy z Wykonawców wspólnie ubiegających się o zamówienie</w:t>
      </w:r>
      <w:r>
        <w:rPr>
          <w:rFonts w:ascii="Calibri" w:hAnsi="Calibri"/>
          <w:color w:val="000000"/>
          <w:sz w:val="22"/>
          <w:szCs w:val="22"/>
        </w:rPr>
        <w:t>.</w:t>
      </w:r>
      <w:r w:rsidRPr="00B9565A">
        <w:rPr>
          <w:rFonts w:ascii="Calibri" w:hAnsi="Calibri"/>
          <w:color w:val="000000"/>
          <w:sz w:val="22"/>
          <w:szCs w:val="22"/>
        </w:rPr>
        <w:t xml:space="preserve"> </w:t>
      </w:r>
      <w:r w:rsidR="003E601F">
        <w:rPr>
          <w:rFonts w:ascii="Calibri" w:hAnsi="Calibri"/>
          <w:color w:val="000000"/>
          <w:sz w:val="22"/>
          <w:szCs w:val="22"/>
        </w:rPr>
        <w:t xml:space="preserve">Oświadczenie </w:t>
      </w:r>
      <w:r w:rsidR="003E601F" w:rsidRPr="00F32CFF">
        <w:rPr>
          <w:rFonts w:ascii="Calibri" w:hAnsi="Calibri"/>
          <w:sz w:val="22"/>
          <w:szCs w:val="22"/>
        </w:rPr>
        <w:t>o spełnianiu warunków udziału w postępowaniu</w:t>
      </w:r>
      <w:r w:rsidR="003E601F">
        <w:rPr>
          <w:rFonts w:ascii="Calibri" w:hAnsi="Calibri"/>
          <w:sz w:val="22"/>
          <w:szCs w:val="22"/>
        </w:rPr>
        <w:t xml:space="preserve"> wymienione w pkt 7.1 Wykonawcy wspólnie ubiegający się o udzielenie zamówienia składają wspólnie lub każdy z nich składa własne oświadczenie. </w:t>
      </w:r>
      <w:r>
        <w:rPr>
          <w:rFonts w:ascii="Calibri" w:hAnsi="Calibri"/>
          <w:color w:val="000000"/>
          <w:sz w:val="22"/>
          <w:szCs w:val="22"/>
        </w:rPr>
        <w:t xml:space="preserve"> D</w:t>
      </w:r>
      <w:r w:rsidRPr="00B9565A">
        <w:rPr>
          <w:rFonts w:ascii="Calibri" w:hAnsi="Calibri"/>
          <w:color w:val="000000"/>
          <w:sz w:val="22"/>
          <w:szCs w:val="22"/>
        </w:rPr>
        <w:t>okumenty wymienione w punkcie 7.3.</w:t>
      </w:r>
      <w:r w:rsidR="003E601F">
        <w:rPr>
          <w:rFonts w:ascii="Calibri" w:hAnsi="Calibri"/>
          <w:color w:val="000000"/>
          <w:sz w:val="22"/>
          <w:szCs w:val="22"/>
        </w:rPr>
        <w:t>1 i 7.3.2</w:t>
      </w:r>
      <w:r w:rsidRPr="00B9565A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powinien </w:t>
      </w:r>
      <w:r w:rsidRPr="00C7491C">
        <w:rPr>
          <w:rFonts w:ascii="Calibri" w:hAnsi="Calibri"/>
          <w:color w:val="000000"/>
          <w:sz w:val="22"/>
          <w:szCs w:val="22"/>
        </w:rPr>
        <w:t>przedłożyć ten spośród</w:t>
      </w:r>
      <w:r w:rsidRPr="00955560">
        <w:rPr>
          <w:rFonts w:ascii="Calibri" w:hAnsi="Calibri"/>
          <w:color w:val="000000"/>
          <w:sz w:val="22"/>
          <w:szCs w:val="22"/>
        </w:rPr>
        <w:t xml:space="preserve"> Wykonawców składających wspólną ofertę, któr</w:t>
      </w:r>
      <w:r w:rsidR="00C7491C">
        <w:rPr>
          <w:rFonts w:ascii="Calibri" w:hAnsi="Calibri"/>
          <w:color w:val="000000"/>
          <w:sz w:val="22"/>
          <w:szCs w:val="22"/>
        </w:rPr>
        <w:t>y</w:t>
      </w:r>
      <w:r w:rsidRPr="00955560">
        <w:rPr>
          <w:rFonts w:ascii="Calibri" w:hAnsi="Calibri"/>
          <w:color w:val="000000"/>
          <w:sz w:val="22"/>
          <w:szCs w:val="22"/>
        </w:rPr>
        <w:t xml:space="preserve"> potwierdza spełnienie danego warunku udziału w postępowaniu</w:t>
      </w:r>
      <w:r w:rsidRPr="00B9565A">
        <w:rPr>
          <w:rFonts w:ascii="Calibri" w:hAnsi="Calibri"/>
          <w:color w:val="000000"/>
          <w:sz w:val="22"/>
          <w:szCs w:val="22"/>
        </w:rPr>
        <w:t>.</w:t>
      </w:r>
    </w:p>
    <w:p w14:paraId="5B5FE436" w14:textId="77777777" w:rsidR="00F936A1" w:rsidRPr="00B9565A" w:rsidRDefault="00F936A1" w:rsidP="00B9565A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B9565A">
        <w:rPr>
          <w:rFonts w:ascii="Calibri" w:hAnsi="Calibri"/>
          <w:color w:val="000000"/>
          <w:sz w:val="22"/>
          <w:szCs w:val="22"/>
        </w:rPr>
        <w:t>7.6.</w:t>
      </w:r>
      <w:r>
        <w:rPr>
          <w:rFonts w:ascii="Calibri" w:hAnsi="Calibri"/>
          <w:color w:val="000000"/>
          <w:sz w:val="22"/>
          <w:szCs w:val="22"/>
        </w:rPr>
        <w:tab/>
      </w:r>
      <w:r w:rsidRPr="00B9565A">
        <w:rPr>
          <w:rFonts w:ascii="Calibri" w:hAnsi="Calibri"/>
          <w:color w:val="000000"/>
          <w:sz w:val="22"/>
          <w:szCs w:val="22"/>
        </w:rPr>
        <w:t>Oświadczenia</w:t>
      </w:r>
      <w:r>
        <w:rPr>
          <w:rFonts w:ascii="Calibri" w:hAnsi="Calibri"/>
          <w:color w:val="000000"/>
          <w:sz w:val="22"/>
          <w:szCs w:val="22"/>
        </w:rPr>
        <w:t xml:space="preserve"> i dokumenty</w:t>
      </w:r>
      <w:r w:rsidRPr="00B9565A">
        <w:rPr>
          <w:rFonts w:ascii="Calibri" w:hAnsi="Calibri"/>
          <w:color w:val="000000"/>
          <w:sz w:val="22"/>
          <w:szCs w:val="22"/>
        </w:rPr>
        <w:t xml:space="preserve">, o których mowa w pkt </w:t>
      </w:r>
      <w:r>
        <w:rPr>
          <w:rFonts w:ascii="Calibri" w:hAnsi="Calibri"/>
          <w:color w:val="000000"/>
          <w:sz w:val="22"/>
          <w:szCs w:val="22"/>
        </w:rPr>
        <w:t>6.3</w:t>
      </w:r>
      <w:r w:rsidRPr="00B9565A">
        <w:rPr>
          <w:rFonts w:ascii="Calibri" w:hAnsi="Calibri"/>
          <w:color w:val="000000"/>
          <w:sz w:val="22"/>
          <w:szCs w:val="22"/>
        </w:rPr>
        <w:t xml:space="preserve"> i 7.</w:t>
      </w:r>
      <w:r>
        <w:rPr>
          <w:rFonts w:ascii="Calibri" w:hAnsi="Calibri"/>
          <w:color w:val="000000"/>
          <w:sz w:val="22"/>
          <w:szCs w:val="22"/>
        </w:rPr>
        <w:t>1</w:t>
      </w:r>
      <w:r w:rsidRPr="00B9565A">
        <w:rPr>
          <w:rFonts w:ascii="Calibri" w:hAnsi="Calibri"/>
          <w:color w:val="000000"/>
          <w:sz w:val="22"/>
          <w:szCs w:val="22"/>
        </w:rPr>
        <w:t xml:space="preserve"> oraz pełnomocnictwa składane wraz z</w:t>
      </w:r>
      <w:r>
        <w:rPr>
          <w:rFonts w:ascii="Calibri" w:hAnsi="Calibri"/>
          <w:color w:val="000000"/>
          <w:sz w:val="22"/>
          <w:szCs w:val="22"/>
        </w:rPr>
        <w:t> </w:t>
      </w:r>
      <w:r w:rsidRPr="00B9565A">
        <w:rPr>
          <w:rFonts w:ascii="Calibri" w:hAnsi="Calibri"/>
          <w:color w:val="000000"/>
          <w:sz w:val="22"/>
          <w:szCs w:val="22"/>
        </w:rPr>
        <w:t>ofertą powinny zostać złożone w oryginale. Pozostałe dokumenty należy złożyć w oryginale lub</w:t>
      </w:r>
      <w:r>
        <w:rPr>
          <w:rFonts w:ascii="Calibri" w:hAnsi="Calibri"/>
          <w:color w:val="000000"/>
          <w:sz w:val="22"/>
          <w:szCs w:val="22"/>
        </w:rPr>
        <w:t> </w:t>
      </w:r>
      <w:r w:rsidRPr="00B9565A">
        <w:rPr>
          <w:rFonts w:ascii="Calibri" w:hAnsi="Calibri"/>
          <w:color w:val="000000"/>
          <w:sz w:val="22"/>
          <w:szCs w:val="22"/>
        </w:rPr>
        <w:t>kopii poświadczonej przez Wykonawcę za zgodność z oryginałem (wymagane poświadczenie każdej zapisanej strony dokumentu).</w:t>
      </w:r>
    </w:p>
    <w:p w14:paraId="08C2DF76" w14:textId="481496CC" w:rsidR="00F936A1" w:rsidRPr="00B9565A" w:rsidRDefault="00F936A1" w:rsidP="00B9565A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B9565A">
        <w:rPr>
          <w:rFonts w:ascii="Calibri" w:hAnsi="Calibri"/>
          <w:color w:val="000000"/>
          <w:sz w:val="22"/>
          <w:szCs w:val="22"/>
        </w:rPr>
        <w:t>7.7.</w:t>
      </w:r>
      <w:r>
        <w:rPr>
          <w:rFonts w:ascii="Calibri" w:hAnsi="Calibri"/>
          <w:color w:val="000000"/>
          <w:sz w:val="22"/>
          <w:szCs w:val="22"/>
        </w:rPr>
        <w:tab/>
        <w:t xml:space="preserve">Poświadczenia za zgodność z oryginałem dokonuje odpowiednio </w:t>
      </w:r>
      <w:r w:rsidR="0060132C">
        <w:rPr>
          <w:rFonts w:ascii="Calibri" w:hAnsi="Calibri"/>
          <w:color w:val="000000"/>
          <w:sz w:val="22"/>
          <w:szCs w:val="22"/>
        </w:rPr>
        <w:t>Wykonawca</w:t>
      </w:r>
      <w:r>
        <w:rPr>
          <w:rFonts w:ascii="Calibri" w:hAnsi="Calibri"/>
          <w:color w:val="000000"/>
          <w:sz w:val="22"/>
          <w:szCs w:val="22"/>
        </w:rPr>
        <w:t xml:space="preserve">, podmiot, na którego zdolnościach lub sytuacji polega </w:t>
      </w:r>
      <w:r w:rsidR="0060132C">
        <w:rPr>
          <w:rFonts w:ascii="Calibri" w:hAnsi="Calibri"/>
          <w:color w:val="000000"/>
          <w:sz w:val="22"/>
          <w:szCs w:val="22"/>
        </w:rPr>
        <w:t>Wykonawca</w:t>
      </w:r>
      <w:r>
        <w:rPr>
          <w:rFonts w:ascii="Calibri" w:hAnsi="Calibri"/>
          <w:color w:val="000000"/>
          <w:sz w:val="22"/>
          <w:szCs w:val="22"/>
        </w:rPr>
        <w:t xml:space="preserve">, </w:t>
      </w:r>
      <w:r w:rsidR="0060132C">
        <w:rPr>
          <w:rFonts w:ascii="Calibri" w:hAnsi="Calibri"/>
          <w:color w:val="000000"/>
          <w:sz w:val="22"/>
          <w:szCs w:val="22"/>
        </w:rPr>
        <w:t xml:space="preserve">Wykonawcy </w:t>
      </w:r>
      <w:r>
        <w:rPr>
          <w:rFonts w:ascii="Calibri" w:hAnsi="Calibri"/>
          <w:color w:val="000000"/>
          <w:sz w:val="22"/>
          <w:szCs w:val="22"/>
        </w:rPr>
        <w:t xml:space="preserve">wspólnie ubiegający się o udzielenie zamówienia publicznego, w zakresie dokumentów, które każdego z nich dotyczą.  </w:t>
      </w:r>
    </w:p>
    <w:p w14:paraId="37035E4D" w14:textId="77777777" w:rsidR="004C04A9" w:rsidRDefault="004C04A9" w:rsidP="004C04A9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7.8.</w:t>
      </w:r>
      <w:r>
        <w:rPr>
          <w:rFonts w:ascii="Calibri" w:hAnsi="Calibri"/>
          <w:color w:val="000000"/>
          <w:sz w:val="22"/>
          <w:szCs w:val="22"/>
        </w:rPr>
        <w:tab/>
        <w:t>Do oferty należy załączyć ponadto:</w:t>
      </w:r>
    </w:p>
    <w:p w14:paraId="17457ECD" w14:textId="77777777" w:rsidR="004C04A9" w:rsidRDefault="004C04A9" w:rsidP="004E5A4C">
      <w:pPr>
        <w:numPr>
          <w:ilvl w:val="2"/>
          <w:numId w:val="21"/>
        </w:numPr>
        <w:tabs>
          <w:tab w:val="clear" w:pos="1440"/>
          <w:tab w:val="num" w:pos="1713"/>
        </w:tabs>
        <w:spacing w:line="288" w:lineRule="auto"/>
        <w:ind w:left="184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Pełnomocnictwo do reprezentowania Wykonawców wspólnie ubiegających się o udzielenie zamówienia (w przypadku Wykonawców wspólnie ubiegających się o udzielenie zamówienia).</w:t>
      </w:r>
    </w:p>
    <w:p w14:paraId="601E353E" w14:textId="77777777" w:rsidR="004C04A9" w:rsidRDefault="004C04A9" w:rsidP="004E5A4C">
      <w:pPr>
        <w:numPr>
          <w:ilvl w:val="2"/>
          <w:numId w:val="21"/>
        </w:numPr>
        <w:tabs>
          <w:tab w:val="clear" w:pos="1440"/>
          <w:tab w:val="num" w:pos="1713"/>
        </w:tabs>
        <w:spacing w:line="288" w:lineRule="auto"/>
        <w:ind w:left="184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Pełnomocnictwo do podpisania oferty (o ile prawo do podpisania oferty nie wynika z innych dokumentów złożonych wraz z ofertą).</w:t>
      </w:r>
    </w:p>
    <w:p w14:paraId="7AEFA8CE" w14:textId="1A155A69" w:rsidR="00C854C0" w:rsidRDefault="003E601F" w:rsidP="0099147E">
      <w:pPr>
        <w:spacing w:line="288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7.9. </w:t>
      </w:r>
      <w:r w:rsidR="00C854C0" w:rsidRPr="00E36027">
        <w:rPr>
          <w:rFonts w:ascii="Calibri" w:hAnsi="Calibri" w:cs="Calibri"/>
          <w:sz w:val="22"/>
          <w:szCs w:val="22"/>
        </w:rPr>
        <w:t xml:space="preserve">Wykonawca nie jest obowiązany do złożenia oświadczeń lub dokumentów potwierdzających okoliczności, o których mowa w art. 25 ust. 1 pkt 1 i 3 ustawy </w:t>
      </w:r>
      <w:proofErr w:type="spellStart"/>
      <w:r w:rsidR="00C854C0" w:rsidRPr="00E36027">
        <w:rPr>
          <w:rFonts w:ascii="Calibri" w:hAnsi="Calibri" w:cs="Calibri"/>
          <w:sz w:val="22"/>
          <w:szCs w:val="22"/>
        </w:rPr>
        <w:t>Pzp</w:t>
      </w:r>
      <w:proofErr w:type="spellEnd"/>
      <w:r w:rsidR="00C854C0" w:rsidRPr="00E36027">
        <w:rPr>
          <w:rFonts w:ascii="Calibri" w:hAnsi="Calibri" w:cs="Calibri"/>
          <w:sz w:val="22"/>
          <w:szCs w:val="22"/>
        </w:rPr>
        <w:t>, jeżeli wskaże, iż Zamawiający posiada te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</w:t>
      </w:r>
      <w:r w:rsidR="00C854C0">
        <w:rPr>
          <w:rFonts w:ascii="Calibri" w:hAnsi="Calibri" w:cs="Calibri"/>
          <w:sz w:val="22"/>
          <w:szCs w:val="22"/>
        </w:rPr>
        <w:t>7</w:t>
      </w:r>
      <w:r w:rsidR="00C854C0" w:rsidRPr="00E36027">
        <w:rPr>
          <w:rFonts w:ascii="Calibri" w:hAnsi="Calibri" w:cs="Calibri"/>
          <w:sz w:val="22"/>
          <w:szCs w:val="22"/>
        </w:rPr>
        <w:t xml:space="preserve"> r. poz. </w:t>
      </w:r>
      <w:r w:rsidR="00C854C0">
        <w:rPr>
          <w:rFonts w:ascii="Calibri" w:hAnsi="Calibri" w:cs="Calibri"/>
          <w:sz w:val="22"/>
          <w:szCs w:val="22"/>
        </w:rPr>
        <w:t>570</w:t>
      </w:r>
      <w:r w:rsidR="00C854C0" w:rsidRPr="00E36027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="00C854C0" w:rsidRPr="00E36027">
        <w:rPr>
          <w:rFonts w:ascii="Calibri" w:hAnsi="Calibri" w:cs="Calibri"/>
          <w:sz w:val="22"/>
          <w:szCs w:val="22"/>
        </w:rPr>
        <w:t>późn</w:t>
      </w:r>
      <w:proofErr w:type="spellEnd"/>
      <w:r w:rsidR="00C854C0" w:rsidRPr="00E36027">
        <w:rPr>
          <w:rFonts w:ascii="Calibri" w:hAnsi="Calibri" w:cs="Calibri"/>
          <w:sz w:val="22"/>
          <w:szCs w:val="22"/>
        </w:rPr>
        <w:t>. zm.).</w:t>
      </w:r>
    </w:p>
    <w:p w14:paraId="7E32B3BB" w14:textId="62C44836" w:rsidR="003912E6" w:rsidRPr="00E36027" w:rsidRDefault="003912E6" w:rsidP="0099147E">
      <w:pPr>
        <w:pStyle w:val="NormalnyWeb"/>
        <w:spacing w:before="0" w:beforeAutospacing="0" w:after="0" w:afterAutospacing="0" w:line="288" w:lineRule="auto"/>
        <w:ind w:left="1276" w:hanging="85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7.10</w:t>
      </w:r>
      <w:r w:rsidRPr="00E36027">
        <w:rPr>
          <w:rFonts w:ascii="Calibri" w:hAnsi="Calibri"/>
          <w:color w:val="000000"/>
          <w:sz w:val="22"/>
          <w:szCs w:val="22"/>
        </w:rPr>
        <w:t xml:space="preserve">. </w:t>
      </w:r>
      <w:r w:rsidR="0099147E">
        <w:rPr>
          <w:rFonts w:ascii="Calibri" w:hAnsi="Calibri"/>
          <w:color w:val="000000"/>
          <w:sz w:val="22"/>
          <w:szCs w:val="22"/>
        </w:rPr>
        <w:t xml:space="preserve">     </w:t>
      </w:r>
      <w:r w:rsidRPr="00E36027">
        <w:rPr>
          <w:rFonts w:ascii="Calibri" w:hAnsi="Calibri" w:cs="Calibri"/>
          <w:sz w:val="22"/>
          <w:szCs w:val="22"/>
        </w:rPr>
        <w:t>Jeżeli Wykonawca ma siedzibę lub miejsce zamieszkania poza terytorium Rzeczypospolitej Polskiej:</w:t>
      </w:r>
    </w:p>
    <w:p w14:paraId="7A260989" w14:textId="2576F279" w:rsidR="003912E6" w:rsidRPr="00E36027" w:rsidRDefault="003912E6" w:rsidP="0099147E">
      <w:pPr>
        <w:pStyle w:val="NormalnyWeb"/>
        <w:spacing w:before="0" w:beforeAutospacing="0" w:after="0" w:afterAutospacing="0" w:line="288" w:lineRule="auto"/>
        <w:ind w:left="1134" w:hanging="425"/>
        <w:rPr>
          <w:rFonts w:ascii="Calibri" w:hAnsi="Calibri" w:cs="Calibri"/>
          <w:sz w:val="22"/>
          <w:szCs w:val="22"/>
        </w:rPr>
      </w:pPr>
      <w:r w:rsidRPr="00E36027">
        <w:rPr>
          <w:rFonts w:ascii="Calibri" w:hAnsi="Calibri" w:cs="Calibri"/>
          <w:sz w:val="22"/>
          <w:szCs w:val="22"/>
        </w:rPr>
        <w:t>a)</w:t>
      </w:r>
      <w:r w:rsidRPr="00E36027">
        <w:rPr>
          <w:rFonts w:ascii="Calibri" w:hAnsi="Calibri" w:cs="Calibri"/>
          <w:sz w:val="22"/>
          <w:szCs w:val="22"/>
        </w:rPr>
        <w:tab/>
        <w:t>zamiast dokumentu, o którym mowa w pkt 7.3.</w:t>
      </w:r>
      <w:r>
        <w:rPr>
          <w:rFonts w:ascii="Calibri" w:hAnsi="Calibri" w:cs="Calibri"/>
          <w:sz w:val="22"/>
          <w:szCs w:val="22"/>
        </w:rPr>
        <w:t>3</w:t>
      </w:r>
      <w:r w:rsidRPr="00E36027">
        <w:rPr>
          <w:rFonts w:ascii="Calibri" w:hAnsi="Calibri" w:cs="Calibri"/>
          <w:sz w:val="22"/>
          <w:szCs w:val="22"/>
        </w:rPr>
        <w:t>., składa dokument lub dokumenty, wystawione w kraju, w którym ma siedzibę lub miejsce zamieszkania, potwierdzające, że nie otwarto jego likwidacji ani nie ogłoszono upadłości,</w:t>
      </w:r>
    </w:p>
    <w:p w14:paraId="2048CFAC" w14:textId="134DC450" w:rsidR="003912E6" w:rsidRPr="00CC47C8" w:rsidRDefault="003912E6" w:rsidP="0099147E">
      <w:pPr>
        <w:pStyle w:val="NormalnyWeb"/>
        <w:spacing w:before="0" w:beforeAutospacing="0" w:after="0" w:afterAutospacing="0" w:line="288" w:lineRule="auto"/>
        <w:ind w:left="1134" w:hanging="425"/>
        <w:rPr>
          <w:rFonts w:ascii="Calibri" w:hAnsi="Calibri" w:cs="Calibri"/>
          <w:color w:val="000000"/>
          <w:sz w:val="22"/>
          <w:szCs w:val="22"/>
        </w:rPr>
      </w:pPr>
      <w:r w:rsidRPr="00E36027">
        <w:rPr>
          <w:rFonts w:ascii="Calibri" w:hAnsi="Calibri" w:cs="Calibri"/>
          <w:sz w:val="22"/>
          <w:szCs w:val="22"/>
        </w:rPr>
        <w:t xml:space="preserve">b) </w:t>
      </w:r>
      <w:r w:rsidRPr="00E36027">
        <w:rPr>
          <w:rFonts w:ascii="Calibri" w:hAnsi="Calibri" w:cs="Calibri"/>
          <w:sz w:val="22"/>
          <w:szCs w:val="22"/>
        </w:rPr>
        <w:tab/>
        <w:t>zamiast dokumentów, o których mowa w pkt 7.3.</w:t>
      </w:r>
      <w:r>
        <w:rPr>
          <w:rFonts w:ascii="Calibri" w:hAnsi="Calibri" w:cs="Calibri"/>
          <w:sz w:val="22"/>
          <w:szCs w:val="22"/>
        </w:rPr>
        <w:t>4</w:t>
      </w:r>
      <w:r w:rsidRPr="00E36027">
        <w:rPr>
          <w:rFonts w:ascii="Calibri" w:hAnsi="Calibri" w:cs="Calibri"/>
          <w:sz w:val="22"/>
          <w:szCs w:val="22"/>
        </w:rPr>
        <w:t xml:space="preserve"> i 7.3.</w:t>
      </w:r>
      <w:r>
        <w:rPr>
          <w:rFonts w:ascii="Calibri" w:hAnsi="Calibri" w:cs="Calibri"/>
          <w:sz w:val="22"/>
          <w:szCs w:val="22"/>
        </w:rPr>
        <w:t>5</w:t>
      </w:r>
      <w:r w:rsidRPr="00E36027">
        <w:rPr>
          <w:rFonts w:ascii="Calibri" w:hAnsi="Calibri" w:cs="Calibri"/>
          <w:sz w:val="22"/>
          <w:szCs w:val="22"/>
        </w:rPr>
        <w:t>, składa</w:t>
      </w:r>
      <w:r w:rsidRPr="00E90EE4">
        <w:rPr>
          <w:rFonts w:ascii="Calibri" w:hAnsi="Calibri" w:cs="Calibri"/>
          <w:sz w:val="22"/>
          <w:szCs w:val="22"/>
        </w:rPr>
        <w:t xml:space="preserve"> dokument lub dokumenty, wystawione w kraju, w którym ma siedzibę lub miejsce</w:t>
      </w:r>
      <w:r w:rsidRPr="00CC47C8">
        <w:rPr>
          <w:rFonts w:ascii="Calibri" w:hAnsi="Calibri" w:cs="Calibri"/>
          <w:sz w:val="22"/>
          <w:szCs w:val="22"/>
        </w:rPr>
        <w:t xml:space="preserve"> zamieszkania, potwierdzające odpowiednio, że </w:t>
      </w:r>
      <w:r w:rsidRPr="00CC47C8">
        <w:rPr>
          <w:rFonts w:ascii="Calibri" w:hAnsi="Calibri" w:cs="Calibri"/>
          <w:color w:val="000000"/>
          <w:sz w:val="22"/>
          <w:szCs w:val="22"/>
        </w:rPr>
        <w:t>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</w:t>
      </w:r>
    </w:p>
    <w:p w14:paraId="3B021550" w14:textId="017B509C" w:rsidR="003912E6" w:rsidRPr="00E36027" w:rsidRDefault="003912E6" w:rsidP="0099147E">
      <w:pPr>
        <w:pStyle w:val="NormalnyWeb"/>
        <w:spacing w:before="0" w:beforeAutospacing="0" w:after="0" w:afterAutospacing="0" w:line="288" w:lineRule="auto"/>
        <w:ind w:left="1134" w:hanging="708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7.11. </w:t>
      </w:r>
      <w:r w:rsidR="0099147E">
        <w:rPr>
          <w:rFonts w:ascii="Calibri" w:hAnsi="Calibri"/>
          <w:color w:val="000000"/>
          <w:sz w:val="22"/>
          <w:szCs w:val="22"/>
        </w:rPr>
        <w:tab/>
      </w:r>
      <w:r w:rsidRPr="00E36027">
        <w:rPr>
          <w:rFonts w:ascii="Calibri" w:hAnsi="Calibri" w:cs="Calibri"/>
          <w:sz w:val="22"/>
          <w:szCs w:val="22"/>
        </w:rPr>
        <w:t>Jeżeli w kraju miejsca zamieszkania osoby lub w kraju, w którym Wykonawca ma siedzibę lub miejsce zamieszkania, nie wydaje się dokumentów, o których mowa w pkt 7.</w:t>
      </w:r>
      <w:r>
        <w:rPr>
          <w:rFonts w:ascii="Calibri" w:hAnsi="Calibri" w:cs="Calibri"/>
          <w:sz w:val="22"/>
          <w:szCs w:val="22"/>
        </w:rPr>
        <w:t>10</w:t>
      </w:r>
      <w:r w:rsidRPr="00E36027">
        <w:rPr>
          <w:rFonts w:ascii="Calibri" w:hAnsi="Calibri" w:cs="Calibri"/>
          <w:sz w:val="22"/>
          <w:szCs w:val="22"/>
        </w:rPr>
        <w:t xml:space="preserve"> litera a) i b) zastępuje się je dokumentem zawierającym oświadczenie</w:t>
      </w:r>
      <w:r>
        <w:rPr>
          <w:rFonts w:ascii="Calibri" w:hAnsi="Calibri" w:cs="Calibri"/>
          <w:sz w:val="22"/>
          <w:szCs w:val="22"/>
        </w:rPr>
        <w:t xml:space="preserve"> Wykonawcy</w:t>
      </w:r>
      <w:r w:rsidRPr="00E36027">
        <w:rPr>
          <w:rFonts w:ascii="Calibri" w:hAnsi="Calibri" w:cs="Calibri"/>
          <w:sz w:val="22"/>
          <w:szCs w:val="22"/>
        </w:rPr>
        <w:t>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14:paraId="59F875A7" w14:textId="58D9AB1F" w:rsidR="003912E6" w:rsidRPr="00E36027" w:rsidRDefault="003912E6" w:rsidP="0099147E">
      <w:pPr>
        <w:pStyle w:val="NormalnyWeb"/>
        <w:spacing w:before="0" w:beforeAutospacing="0" w:after="0" w:afterAutospacing="0" w:line="288" w:lineRule="auto"/>
        <w:ind w:left="1134" w:hanging="708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7.12</w:t>
      </w:r>
      <w:r w:rsidRPr="00E36027">
        <w:rPr>
          <w:rFonts w:ascii="Calibri" w:hAnsi="Calibri"/>
          <w:color w:val="000000"/>
          <w:sz w:val="22"/>
          <w:szCs w:val="22"/>
        </w:rPr>
        <w:t xml:space="preserve">. </w:t>
      </w:r>
      <w:r w:rsidR="0099147E">
        <w:rPr>
          <w:rFonts w:ascii="Calibri" w:hAnsi="Calibri"/>
          <w:color w:val="000000"/>
          <w:sz w:val="22"/>
          <w:szCs w:val="22"/>
        </w:rPr>
        <w:tab/>
      </w:r>
      <w:r w:rsidRPr="00E36027">
        <w:rPr>
          <w:rFonts w:ascii="Calibri" w:hAnsi="Calibri" w:cs="Calibri"/>
          <w:sz w:val="22"/>
          <w:szCs w:val="22"/>
        </w:rPr>
        <w:t>Dokumenty, o których mowa w pkt 7.</w:t>
      </w:r>
      <w:r>
        <w:rPr>
          <w:rFonts w:ascii="Calibri" w:hAnsi="Calibri" w:cs="Calibri"/>
          <w:sz w:val="22"/>
          <w:szCs w:val="22"/>
        </w:rPr>
        <w:t>10</w:t>
      </w:r>
      <w:r w:rsidRPr="00E36027">
        <w:rPr>
          <w:rFonts w:ascii="Calibri" w:hAnsi="Calibri" w:cs="Calibri"/>
          <w:sz w:val="22"/>
          <w:szCs w:val="22"/>
        </w:rPr>
        <w:t>. lit. a) powinny być wystawione nie wcześniej niż 6 miesięcy przed upływem terminu składania ofert. Dokumenty, o których mowa w pkt 7.</w:t>
      </w:r>
      <w:r>
        <w:rPr>
          <w:rFonts w:ascii="Calibri" w:hAnsi="Calibri" w:cs="Calibri"/>
          <w:sz w:val="22"/>
          <w:szCs w:val="22"/>
        </w:rPr>
        <w:t>10</w:t>
      </w:r>
      <w:r w:rsidRPr="00E36027">
        <w:rPr>
          <w:rFonts w:ascii="Calibri" w:hAnsi="Calibri" w:cs="Calibri"/>
          <w:sz w:val="22"/>
          <w:szCs w:val="22"/>
        </w:rPr>
        <w:t>. lit. b) powinny być wystawione nie wcześniej niż 3 miesiące przed upływem terminu składania ofert.</w:t>
      </w:r>
    </w:p>
    <w:p w14:paraId="2BC66E79" w14:textId="061B9AB5" w:rsidR="003912E6" w:rsidRPr="00E36027" w:rsidRDefault="003912E6" w:rsidP="0099147E">
      <w:pPr>
        <w:spacing w:line="288" w:lineRule="auto"/>
        <w:ind w:left="1134" w:hanging="708"/>
        <w:jc w:val="both"/>
        <w:rPr>
          <w:rFonts w:ascii="Calibri" w:hAnsi="Calibri" w:cs="Calibri"/>
          <w:sz w:val="22"/>
          <w:szCs w:val="22"/>
        </w:rPr>
      </w:pPr>
      <w:r w:rsidRPr="00E36027">
        <w:rPr>
          <w:rFonts w:ascii="Calibri" w:hAnsi="Calibri" w:cs="Calibri"/>
          <w:sz w:val="22"/>
          <w:szCs w:val="22"/>
        </w:rPr>
        <w:t>7.</w:t>
      </w:r>
      <w:r>
        <w:rPr>
          <w:rFonts w:ascii="Calibri" w:hAnsi="Calibri" w:cs="Calibri"/>
          <w:sz w:val="22"/>
          <w:szCs w:val="22"/>
        </w:rPr>
        <w:t>13</w:t>
      </w:r>
      <w:r w:rsidRPr="00E36027">
        <w:rPr>
          <w:rFonts w:ascii="Calibri" w:hAnsi="Calibri" w:cs="Calibri"/>
          <w:sz w:val="22"/>
          <w:szCs w:val="22"/>
        </w:rPr>
        <w:t xml:space="preserve">. </w:t>
      </w:r>
      <w:r w:rsidR="0099147E">
        <w:rPr>
          <w:rFonts w:ascii="Calibri" w:hAnsi="Calibri" w:cs="Calibri"/>
          <w:sz w:val="22"/>
          <w:szCs w:val="22"/>
        </w:rPr>
        <w:tab/>
      </w:r>
      <w:r w:rsidRPr="00E36027">
        <w:rPr>
          <w:rFonts w:ascii="Calibri" w:hAnsi="Calibri" w:cs="Calibri"/>
          <w:sz w:val="22"/>
          <w:szCs w:val="22"/>
        </w:rPr>
        <w:t>W przypadku polegania na zasobach podmiotów trzecich w celu spełnienia warunków udziału w postępowaniu, dokumenty składane na potwierdzenie:</w:t>
      </w:r>
    </w:p>
    <w:p w14:paraId="7688D386" w14:textId="2AB0A4C0" w:rsidR="003912E6" w:rsidRPr="00E36027" w:rsidRDefault="003912E6" w:rsidP="0099147E">
      <w:pPr>
        <w:spacing w:line="288" w:lineRule="auto"/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E36027">
        <w:rPr>
          <w:rFonts w:ascii="Calibri" w:hAnsi="Calibri" w:cs="Calibri"/>
          <w:sz w:val="22"/>
          <w:szCs w:val="22"/>
        </w:rPr>
        <w:t>a) braku podstaw do wykluczenia, określone w punkcie 7.3.</w:t>
      </w:r>
      <w:r>
        <w:rPr>
          <w:rFonts w:ascii="Calibri" w:hAnsi="Calibri" w:cs="Calibri"/>
          <w:sz w:val="22"/>
          <w:szCs w:val="22"/>
        </w:rPr>
        <w:t>3</w:t>
      </w:r>
      <w:r w:rsidRPr="00E36027">
        <w:rPr>
          <w:rFonts w:ascii="Calibri" w:hAnsi="Calibri" w:cs="Calibri"/>
          <w:sz w:val="22"/>
          <w:szCs w:val="22"/>
        </w:rPr>
        <w:t xml:space="preserve"> – 7.3.</w:t>
      </w:r>
      <w:r>
        <w:rPr>
          <w:rFonts w:ascii="Calibri" w:hAnsi="Calibri" w:cs="Calibri"/>
          <w:sz w:val="22"/>
          <w:szCs w:val="22"/>
        </w:rPr>
        <w:t>7</w:t>
      </w:r>
    </w:p>
    <w:p w14:paraId="7A27A507" w14:textId="77777777" w:rsidR="003912E6" w:rsidRPr="00E36027" w:rsidRDefault="003912E6" w:rsidP="0099147E">
      <w:pPr>
        <w:spacing w:line="288" w:lineRule="auto"/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E36027">
        <w:rPr>
          <w:rFonts w:ascii="Calibri" w:hAnsi="Calibri" w:cs="Calibri"/>
          <w:sz w:val="22"/>
          <w:szCs w:val="22"/>
        </w:rPr>
        <w:t>lub/i</w:t>
      </w:r>
    </w:p>
    <w:p w14:paraId="5DF2E65E" w14:textId="6E3F94F1" w:rsidR="003912E6" w:rsidRPr="00E36027" w:rsidRDefault="003912E6" w:rsidP="0099147E">
      <w:pPr>
        <w:spacing w:line="288" w:lineRule="auto"/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E36027">
        <w:rPr>
          <w:rFonts w:ascii="Calibri" w:hAnsi="Calibri" w:cs="Calibri"/>
          <w:sz w:val="22"/>
          <w:szCs w:val="22"/>
        </w:rPr>
        <w:t>b) spełnienia warunku udziału w postępowaniu określone w punkcie 7.3.1 – 7.3.</w:t>
      </w:r>
      <w:r>
        <w:rPr>
          <w:rFonts w:ascii="Calibri" w:hAnsi="Calibri" w:cs="Calibri"/>
          <w:sz w:val="22"/>
          <w:szCs w:val="22"/>
        </w:rPr>
        <w:t>2</w:t>
      </w:r>
      <w:r w:rsidRPr="00E36027">
        <w:rPr>
          <w:rFonts w:ascii="Calibri" w:hAnsi="Calibri" w:cs="Calibri"/>
          <w:sz w:val="22"/>
          <w:szCs w:val="22"/>
        </w:rPr>
        <w:t xml:space="preserve"> </w:t>
      </w:r>
    </w:p>
    <w:p w14:paraId="238E72C5" w14:textId="038FC5DE" w:rsidR="003912E6" w:rsidRDefault="00FF337B" w:rsidP="00FD6208">
      <w:pPr>
        <w:spacing w:line="288" w:lineRule="auto"/>
        <w:ind w:lef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będą</w:t>
      </w:r>
      <w:r w:rsidRPr="00E36027">
        <w:rPr>
          <w:rFonts w:ascii="Calibri" w:hAnsi="Calibri" w:cs="Calibri"/>
          <w:sz w:val="22"/>
          <w:szCs w:val="22"/>
        </w:rPr>
        <w:t xml:space="preserve"> </w:t>
      </w:r>
      <w:r w:rsidR="00FD6208">
        <w:rPr>
          <w:rFonts w:ascii="Calibri" w:hAnsi="Calibri" w:cs="Calibri"/>
          <w:sz w:val="22"/>
          <w:szCs w:val="22"/>
        </w:rPr>
        <w:t>wymagane</w:t>
      </w:r>
      <w:r w:rsidR="00FD6208" w:rsidRPr="00E36027">
        <w:rPr>
          <w:rFonts w:ascii="Calibri" w:hAnsi="Calibri" w:cs="Calibri"/>
          <w:sz w:val="22"/>
          <w:szCs w:val="22"/>
        </w:rPr>
        <w:t xml:space="preserve"> </w:t>
      </w:r>
      <w:r w:rsidR="003912E6" w:rsidRPr="00E36027">
        <w:rPr>
          <w:rFonts w:ascii="Calibri" w:hAnsi="Calibri" w:cs="Calibri"/>
          <w:sz w:val="22"/>
          <w:szCs w:val="22"/>
        </w:rPr>
        <w:t>przez Zamawiającego w trybie wskazanym w punkcie 7.3</w:t>
      </w:r>
      <w:r>
        <w:rPr>
          <w:rFonts w:ascii="Calibri" w:hAnsi="Calibri" w:cs="Calibri"/>
          <w:sz w:val="22"/>
          <w:szCs w:val="22"/>
        </w:rPr>
        <w:t>.</w:t>
      </w:r>
      <w:r w:rsidR="003912E6" w:rsidRPr="00E36027">
        <w:rPr>
          <w:rFonts w:ascii="Calibri" w:hAnsi="Calibri" w:cs="Calibri"/>
          <w:sz w:val="22"/>
          <w:szCs w:val="22"/>
        </w:rPr>
        <w:t xml:space="preserve"> również od tego podmiotu.</w:t>
      </w:r>
    </w:p>
    <w:p w14:paraId="01ED8343" w14:textId="540CAA93" w:rsidR="00F936A1" w:rsidRPr="00B9565A" w:rsidRDefault="00F936A1" w:rsidP="00EB6335">
      <w:pPr>
        <w:pStyle w:val="Tytupkt"/>
      </w:pPr>
      <w:r w:rsidRPr="00B9565A">
        <w:t xml:space="preserve">8. </w:t>
      </w:r>
      <w:r w:rsidRPr="00B9565A">
        <w:tab/>
      </w:r>
      <w:r w:rsidR="00020226">
        <w:t>SPOSÓB POROZUMIEWANIA SIĘ ZAMAWIAJĄCEGO Z WYKONAWCAMI.</w:t>
      </w:r>
    </w:p>
    <w:p w14:paraId="0FD15EDC" w14:textId="77777777" w:rsidR="00F936A1" w:rsidRPr="006756CC" w:rsidRDefault="00F936A1" w:rsidP="00173305">
      <w:pPr>
        <w:spacing w:line="288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8.1.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Wszelkie oświadczenia, pytania, wnioski, zawiadomienia oraz inne informacje Zamawiający oraz Wykonawcy będą przekazywać sobie pisemnie</w:t>
      </w:r>
      <w:r>
        <w:rPr>
          <w:rFonts w:ascii="Calibri" w:hAnsi="Calibri"/>
          <w:sz w:val="22"/>
          <w:szCs w:val="22"/>
        </w:rPr>
        <w:t>,</w:t>
      </w:r>
      <w:r w:rsidRPr="006756CC">
        <w:rPr>
          <w:rFonts w:ascii="Calibri" w:hAnsi="Calibri"/>
          <w:sz w:val="22"/>
          <w:szCs w:val="22"/>
        </w:rPr>
        <w:t xml:space="preserve"> faksem (nr faksu Zamawiającego: </w:t>
      </w:r>
      <w:r w:rsidRPr="00904B72">
        <w:rPr>
          <w:rFonts w:ascii="Calibri" w:hAnsi="Calibri"/>
          <w:sz w:val="22"/>
          <w:szCs w:val="22"/>
        </w:rPr>
        <w:t>/+48 22/ 56 64 164) lub mailem</w:t>
      </w:r>
      <w:r w:rsidRPr="006756CC">
        <w:rPr>
          <w:rFonts w:ascii="Calibri" w:hAnsi="Calibri"/>
          <w:sz w:val="22"/>
          <w:szCs w:val="22"/>
        </w:rPr>
        <w:t>. Zamawiający wymaga niezwłocznego potwierdzenia faksem</w:t>
      </w:r>
      <w:r>
        <w:rPr>
          <w:rFonts w:ascii="Calibri" w:hAnsi="Calibri"/>
          <w:sz w:val="22"/>
          <w:szCs w:val="22"/>
        </w:rPr>
        <w:t xml:space="preserve"> lub mailem</w:t>
      </w:r>
      <w:r w:rsidRPr="006756CC">
        <w:rPr>
          <w:rFonts w:ascii="Calibri" w:hAnsi="Calibri"/>
          <w:sz w:val="22"/>
          <w:szCs w:val="22"/>
        </w:rPr>
        <w:t xml:space="preserve"> faktu otrzymania oświadczenia, pytania, wniosku, zawiadomienia czy informacji przesłanej faksem</w:t>
      </w:r>
      <w:r w:rsidRPr="00036D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lub mailem</w:t>
      </w:r>
      <w:r w:rsidRPr="006756CC">
        <w:rPr>
          <w:rFonts w:ascii="Calibri" w:hAnsi="Calibri"/>
          <w:sz w:val="22"/>
          <w:szCs w:val="22"/>
        </w:rPr>
        <w:t>. Zaleca się, aby potwierdzenie zostało dokonane na otrzymanym faksie</w:t>
      </w:r>
      <w:r w:rsidRPr="00036D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lub </w:t>
      </w:r>
      <w:r>
        <w:rPr>
          <w:rFonts w:ascii="Calibri" w:hAnsi="Calibri"/>
          <w:sz w:val="22"/>
          <w:szCs w:val="22"/>
        </w:rPr>
        <w:lastRenderedPageBreak/>
        <w:t>mailu</w:t>
      </w:r>
      <w:r w:rsidRPr="006756CC">
        <w:rPr>
          <w:rFonts w:ascii="Calibri" w:hAnsi="Calibri"/>
          <w:sz w:val="22"/>
          <w:szCs w:val="22"/>
        </w:rPr>
        <w:t xml:space="preserve"> wraz z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informacją: „otrzymałem”, datą i podpisem osoby upoważnionej oraz odesłane faksem</w:t>
      </w:r>
      <w:r w:rsidRPr="00036D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lub mailem</w:t>
      </w:r>
      <w:r w:rsidRPr="006756CC">
        <w:rPr>
          <w:rFonts w:ascii="Calibri" w:hAnsi="Calibri"/>
          <w:sz w:val="22"/>
          <w:szCs w:val="22"/>
        </w:rPr>
        <w:t xml:space="preserve"> do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Zamawiającego. Zamawiający na żądanie Wykonawcy będzie dokonywał analogicznych potwierdzeń.</w:t>
      </w:r>
    </w:p>
    <w:p w14:paraId="6E30D645" w14:textId="62AE8787" w:rsidR="00F936A1" w:rsidRPr="006756CC" w:rsidRDefault="00F936A1" w:rsidP="00173305">
      <w:pPr>
        <w:spacing w:line="288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8.2. Wykonawca może zwrócić się do </w:t>
      </w:r>
      <w:r w:rsidR="00677A87">
        <w:rPr>
          <w:rFonts w:ascii="Calibri" w:hAnsi="Calibri"/>
          <w:sz w:val="22"/>
          <w:szCs w:val="22"/>
        </w:rPr>
        <w:t>Z</w:t>
      </w:r>
      <w:r w:rsidRPr="006756CC">
        <w:rPr>
          <w:rFonts w:ascii="Calibri" w:hAnsi="Calibri"/>
          <w:sz w:val="22"/>
          <w:szCs w:val="22"/>
        </w:rPr>
        <w:t>amawiającego o wyjaśnienie treści specyfikacji istotnych warunków zamówienia. Zamawiający jest obowiązany udzielić wyjaśnień niezwłocznie, jednak nie później niż na 2 dni przed upływem terminu składania ofert pod warunkiem, że wniosek o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wyjaśnienie treści specyfikacj</w:t>
      </w:r>
      <w:r>
        <w:rPr>
          <w:rFonts w:ascii="Calibri" w:hAnsi="Calibri"/>
          <w:sz w:val="22"/>
          <w:szCs w:val="22"/>
        </w:rPr>
        <w:t>i i</w:t>
      </w:r>
      <w:r w:rsidRPr="006756CC">
        <w:rPr>
          <w:rFonts w:ascii="Calibri" w:hAnsi="Calibri"/>
          <w:sz w:val="22"/>
          <w:szCs w:val="22"/>
        </w:rPr>
        <w:t xml:space="preserve">stotnych warunków zamówienia wpłynął do </w:t>
      </w:r>
      <w:r w:rsidR="0060132C">
        <w:rPr>
          <w:rFonts w:ascii="Calibri" w:hAnsi="Calibri"/>
          <w:sz w:val="22"/>
          <w:szCs w:val="22"/>
        </w:rPr>
        <w:t>Z</w:t>
      </w:r>
      <w:r w:rsidR="0060132C" w:rsidRPr="006756CC">
        <w:rPr>
          <w:rFonts w:ascii="Calibri" w:hAnsi="Calibri"/>
          <w:sz w:val="22"/>
          <w:szCs w:val="22"/>
        </w:rPr>
        <w:t xml:space="preserve">amawiającego </w:t>
      </w:r>
      <w:r w:rsidRPr="006756CC">
        <w:rPr>
          <w:rFonts w:ascii="Calibri" w:hAnsi="Calibri"/>
          <w:sz w:val="22"/>
          <w:szCs w:val="22"/>
        </w:rPr>
        <w:t>nie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później niż do końca dnia, w którym upływa połowa wyznaczonego terminu składania ofert. Jeżeli wniosek o wyjaśnienie treści SIWZ wpłynie po upływie terminu, o którym mowa w zdaniu poprzednim, lub dotyczy udzielonych wyjaśnień, Zamawiający może udzielić wyjaśnień albo pozostawić wniosek bez rozpoznania.</w:t>
      </w:r>
    </w:p>
    <w:p w14:paraId="6298F652" w14:textId="77777777" w:rsidR="00F936A1" w:rsidRPr="006756CC" w:rsidRDefault="00F936A1" w:rsidP="00173305">
      <w:pPr>
        <w:spacing w:line="288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8.3.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Zamawiający nie zamierza zwoływać zebrania wszystkich Wykonawców. </w:t>
      </w:r>
    </w:p>
    <w:p w14:paraId="212E9F4D" w14:textId="77777777" w:rsidR="00F936A1" w:rsidRPr="00173305" w:rsidRDefault="00F936A1" w:rsidP="00173305">
      <w:pPr>
        <w:spacing w:line="288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8.4.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Informacje będą udzielane w dni robocze w godzinach od 10</w:t>
      </w:r>
      <w:r w:rsidRPr="00173305">
        <w:rPr>
          <w:rFonts w:ascii="Calibri" w:hAnsi="Calibri"/>
          <w:sz w:val="22"/>
          <w:szCs w:val="22"/>
          <w:vertAlign w:val="superscript"/>
        </w:rPr>
        <w:t>00</w:t>
      </w:r>
      <w:r w:rsidRPr="006756CC">
        <w:rPr>
          <w:rFonts w:ascii="Calibri" w:hAnsi="Calibri"/>
          <w:sz w:val="22"/>
          <w:szCs w:val="22"/>
        </w:rPr>
        <w:t xml:space="preserve"> do 14</w:t>
      </w:r>
      <w:r w:rsidRPr="00173305">
        <w:rPr>
          <w:rFonts w:ascii="Calibri" w:hAnsi="Calibri"/>
          <w:sz w:val="22"/>
          <w:szCs w:val="22"/>
          <w:vertAlign w:val="superscript"/>
        </w:rPr>
        <w:t>00</w:t>
      </w:r>
      <w:r>
        <w:rPr>
          <w:rFonts w:ascii="Calibri" w:hAnsi="Calibri"/>
          <w:sz w:val="22"/>
          <w:szCs w:val="22"/>
        </w:rPr>
        <w:t>.</w:t>
      </w:r>
    </w:p>
    <w:p w14:paraId="14A21BF3" w14:textId="28CAD1C1" w:rsidR="00F936A1" w:rsidRPr="00FC050C" w:rsidRDefault="00F936A1" w:rsidP="004C04A9">
      <w:pPr>
        <w:spacing w:line="288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8.5.</w:t>
      </w:r>
      <w:r>
        <w:rPr>
          <w:rFonts w:ascii="Calibri" w:hAnsi="Calibri"/>
          <w:sz w:val="22"/>
          <w:szCs w:val="22"/>
        </w:rPr>
        <w:tab/>
      </w:r>
      <w:r w:rsidRPr="00F65F75">
        <w:rPr>
          <w:rFonts w:ascii="Calibri" w:hAnsi="Calibri"/>
          <w:sz w:val="22"/>
          <w:szCs w:val="22"/>
        </w:rPr>
        <w:t xml:space="preserve">Osoby upoważnione do kontaktów z Wykonawcami: </w:t>
      </w:r>
      <w:r w:rsidR="00705A3A">
        <w:rPr>
          <w:rFonts w:ascii="Calibri" w:hAnsi="Calibri"/>
          <w:sz w:val="22"/>
          <w:szCs w:val="22"/>
        </w:rPr>
        <w:t>Katarzyna Pogodzińska</w:t>
      </w:r>
      <w:r w:rsidRPr="00F65F75">
        <w:rPr>
          <w:rFonts w:ascii="Calibri" w:hAnsi="Calibri"/>
          <w:sz w:val="22"/>
          <w:szCs w:val="22"/>
        </w:rPr>
        <w:t xml:space="preserve"> tel. 22</w:t>
      </w:r>
      <w:r>
        <w:rPr>
          <w:rFonts w:ascii="Calibri" w:hAnsi="Calibri"/>
          <w:sz w:val="22"/>
          <w:szCs w:val="22"/>
        </w:rPr>
        <w:t> </w:t>
      </w:r>
      <w:r w:rsidRPr="00F65F75">
        <w:rPr>
          <w:rFonts w:ascii="Calibri" w:hAnsi="Calibri"/>
          <w:sz w:val="22"/>
          <w:szCs w:val="22"/>
        </w:rPr>
        <w:t>57</w:t>
      </w:r>
      <w:r>
        <w:rPr>
          <w:rFonts w:ascii="Calibri" w:hAnsi="Calibri"/>
          <w:sz w:val="22"/>
          <w:szCs w:val="22"/>
        </w:rPr>
        <w:t> </w:t>
      </w:r>
      <w:r w:rsidRPr="00F65F75">
        <w:rPr>
          <w:rFonts w:ascii="Calibri" w:hAnsi="Calibri"/>
          <w:sz w:val="22"/>
          <w:szCs w:val="22"/>
        </w:rPr>
        <w:t>96</w:t>
      </w:r>
      <w:r>
        <w:rPr>
          <w:rFonts w:ascii="Calibri" w:hAnsi="Calibri"/>
          <w:sz w:val="22"/>
          <w:szCs w:val="22"/>
        </w:rPr>
        <w:t> </w:t>
      </w:r>
      <w:r w:rsidR="00705A3A">
        <w:rPr>
          <w:rFonts w:ascii="Calibri" w:hAnsi="Calibri"/>
          <w:sz w:val="22"/>
          <w:szCs w:val="22"/>
        </w:rPr>
        <w:t>319</w:t>
      </w:r>
      <w:r>
        <w:rPr>
          <w:rFonts w:ascii="Calibri" w:hAnsi="Calibri"/>
          <w:sz w:val="22"/>
          <w:szCs w:val="22"/>
        </w:rPr>
        <w:t>,</w:t>
      </w:r>
      <w:r w:rsidRPr="00F65F75">
        <w:rPr>
          <w:rFonts w:ascii="Calibri" w:hAnsi="Calibri"/>
          <w:sz w:val="22"/>
          <w:szCs w:val="22"/>
        </w:rPr>
        <w:t xml:space="preserve"> email: </w:t>
      </w:r>
      <w:hyperlink r:id="rId9" w:history="1">
        <w:r w:rsidR="00705A3A" w:rsidRPr="00EE456A">
          <w:rPr>
            <w:rStyle w:val="Hipercze"/>
            <w:rFonts w:ascii="Calibri" w:hAnsi="Calibri"/>
            <w:sz w:val="22"/>
            <w:szCs w:val="22"/>
          </w:rPr>
          <w:t>k.pogodzinska@itb.pl</w:t>
        </w:r>
      </w:hyperlink>
      <w:r w:rsidRPr="00F65F75">
        <w:rPr>
          <w:rFonts w:ascii="Calibri" w:hAnsi="Calibri"/>
          <w:sz w:val="22"/>
          <w:szCs w:val="22"/>
        </w:rPr>
        <w:t xml:space="preserve">, </w:t>
      </w:r>
      <w:r w:rsidR="00DD7588" w:rsidRPr="00DD7588">
        <w:rPr>
          <w:rFonts w:ascii="Calibri" w:hAnsi="Calibri"/>
          <w:sz w:val="22"/>
          <w:szCs w:val="22"/>
        </w:rPr>
        <w:t>Andrzej Kotowicz</w:t>
      </w:r>
      <w:r w:rsidRPr="00DD7588">
        <w:rPr>
          <w:rFonts w:ascii="Calibri" w:hAnsi="Calibri"/>
          <w:sz w:val="22"/>
          <w:szCs w:val="22"/>
        </w:rPr>
        <w:t xml:space="preserve"> tel. 22 5</w:t>
      </w:r>
      <w:r w:rsidR="00DD7588" w:rsidRPr="00DD7588">
        <w:rPr>
          <w:rFonts w:ascii="Calibri" w:hAnsi="Calibri"/>
          <w:sz w:val="22"/>
          <w:szCs w:val="22"/>
        </w:rPr>
        <w:t>7</w:t>
      </w:r>
      <w:r w:rsidRPr="00DD7588">
        <w:rPr>
          <w:rFonts w:ascii="Calibri" w:hAnsi="Calibri"/>
          <w:sz w:val="22"/>
          <w:szCs w:val="22"/>
        </w:rPr>
        <w:t> </w:t>
      </w:r>
      <w:r w:rsidR="00DD7588" w:rsidRPr="00DD7588">
        <w:rPr>
          <w:rFonts w:ascii="Calibri" w:hAnsi="Calibri"/>
          <w:sz w:val="22"/>
          <w:szCs w:val="22"/>
        </w:rPr>
        <w:t>96</w:t>
      </w:r>
      <w:r w:rsidRPr="00DD7588">
        <w:rPr>
          <w:rFonts w:ascii="Calibri" w:hAnsi="Calibri"/>
          <w:sz w:val="22"/>
          <w:szCs w:val="22"/>
        </w:rPr>
        <w:t> </w:t>
      </w:r>
      <w:r w:rsidR="00DD7588">
        <w:rPr>
          <w:rFonts w:ascii="Calibri" w:hAnsi="Calibri"/>
          <w:sz w:val="22"/>
          <w:szCs w:val="22"/>
        </w:rPr>
        <w:t>461</w:t>
      </w:r>
      <w:r>
        <w:rPr>
          <w:rFonts w:ascii="Calibri" w:hAnsi="Calibri"/>
          <w:sz w:val="22"/>
          <w:szCs w:val="22"/>
        </w:rPr>
        <w:t>,</w:t>
      </w:r>
      <w:r w:rsidRPr="00F65F75">
        <w:rPr>
          <w:rFonts w:ascii="Calibri" w:hAnsi="Calibri"/>
          <w:sz w:val="22"/>
          <w:szCs w:val="22"/>
        </w:rPr>
        <w:t xml:space="preserve"> email: </w:t>
      </w:r>
      <w:hyperlink r:id="rId10" w:history="1">
        <w:r w:rsidR="00913C2B" w:rsidRPr="00A45FF1">
          <w:rPr>
            <w:rStyle w:val="Hipercze"/>
            <w:rFonts w:ascii="Calibri" w:hAnsi="Calibri"/>
            <w:sz w:val="22"/>
            <w:szCs w:val="22"/>
          </w:rPr>
          <w:t>a.kotowicz@itb.pl</w:t>
        </w:r>
      </w:hyperlink>
      <w:r w:rsidRPr="009E43FD">
        <w:rPr>
          <w:rStyle w:val="Hipercze"/>
        </w:rPr>
        <w:t>.</w:t>
      </w:r>
    </w:p>
    <w:p w14:paraId="2A16FDFD" w14:textId="1AE435AF" w:rsidR="00F936A1" w:rsidRPr="006756CC" w:rsidRDefault="00F936A1" w:rsidP="00EB6335">
      <w:pPr>
        <w:pStyle w:val="Tytupkt"/>
      </w:pPr>
      <w:r w:rsidRPr="006756CC">
        <w:t xml:space="preserve">9.  </w:t>
      </w:r>
      <w:r w:rsidRPr="006756CC">
        <w:tab/>
      </w:r>
      <w:r w:rsidR="00E631AC">
        <w:t xml:space="preserve">TERMIN, DO KTÓREGO WYKONAWCA BĘDZIE ZWIĄZANY ZŁOŻONĄ OFERTĄ. </w:t>
      </w:r>
    </w:p>
    <w:p w14:paraId="4F1A9C0A" w14:textId="77777777" w:rsidR="00F936A1" w:rsidRPr="006756CC" w:rsidRDefault="00F936A1" w:rsidP="00F65F75">
      <w:pPr>
        <w:spacing w:line="288" w:lineRule="auto"/>
        <w:ind w:left="1134" w:hanging="425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9.1.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Termin związania ofertą wynosi 30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dni. Bieg terminu rozpoczyna się wraz z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upływem terminu składania ofert.</w:t>
      </w:r>
    </w:p>
    <w:p w14:paraId="3739B202" w14:textId="6863D557" w:rsidR="00D9430E" w:rsidRPr="00904B72" w:rsidRDefault="00F936A1" w:rsidP="00904B72">
      <w:pPr>
        <w:spacing w:line="288" w:lineRule="auto"/>
        <w:ind w:left="1134" w:hanging="425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9.2.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Wykonawca</w:t>
      </w:r>
      <w:r>
        <w:rPr>
          <w:rFonts w:ascii="Calibri" w:hAnsi="Calibri"/>
          <w:sz w:val="22"/>
          <w:szCs w:val="22"/>
        </w:rPr>
        <w:t>,</w:t>
      </w:r>
      <w:r w:rsidRPr="006756CC">
        <w:rPr>
          <w:rFonts w:ascii="Calibri" w:hAnsi="Calibri"/>
          <w:sz w:val="22"/>
          <w:szCs w:val="22"/>
        </w:rPr>
        <w:t xml:space="preserve"> samodzielnie lub na wniosek Zamawiającego</w:t>
      </w:r>
      <w:r>
        <w:rPr>
          <w:rFonts w:ascii="Calibri" w:hAnsi="Calibri"/>
          <w:sz w:val="22"/>
          <w:szCs w:val="22"/>
        </w:rPr>
        <w:t>,</w:t>
      </w:r>
      <w:r w:rsidRPr="006756CC">
        <w:rPr>
          <w:rFonts w:ascii="Calibri" w:hAnsi="Calibri"/>
          <w:sz w:val="22"/>
          <w:szCs w:val="22"/>
        </w:rPr>
        <w:t xml:space="preserve"> może przedłużyć termin związania ofertą, z tym że Zamawiający może tylko raz, co najmniej na 3 dni przed upływem terminu związania ofertą, zwrócić się do </w:t>
      </w:r>
      <w:r w:rsidR="0060132C">
        <w:rPr>
          <w:rFonts w:ascii="Calibri" w:hAnsi="Calibri"/>
          <w:sz w:val="22"/>
          <w:szCs w:val="22"/>
        </w:rPr>
        <w:t>W</w:t>
      </w:r>
      <w:r w:rsidR="0060132C" w:rsidRPr="006756CC">
        <w:rPr>
          <w:rFonts w:ascii="Calibri" w:hAnsi="Calibri"/>
          <w:sz w:val="22"/>
          <w:szCs w:val="22"/>
        </w:rPr>
        <w:t xml:space="preserve">ykonawców </w:t>
      </w:r>
      <w:r w:rsidRPr="006756CC">
        <w:rPr>
          <w:rFonts w:ascii="Calibri" w:hAnsi="Calibri"/>
          <w:sz w:val="22"/>
          <w:szCs w:val="22"/>
        </w:rPr>
        <w:t>o wyrażenie zgody na przedłużenie terminu, o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którym mowa w pkt 9.1. o oznaczony okres, nie dłuższy jednak niż 60 dni.</w:t>
      </w:r>
    </w:p>
    <w:p w14:paraId="3B6EBE22" w14:textId="4704AB74" w:rsidR="00F936A1" w:rsidRPr="00F65F75" w:rsidRDefault="00F936A1" w:rsidP="00EB6335">
      <w:pPr>
        <w:pStyle w:val="Tytupkt"/>
      </w:pPr>
      <w:r w:rsidRPr="00F65F75">
        <w:t>10.</w:t>
      </w:r>
      <w:r w:rsidR="00EB6335">
        <w:t xml:space="preserve"> OPIS SPOSOBU PRZYGOTOWANIA OFERT.</w:t>
      </w:r>
      <w:r w:rsidRPr="00F65F75">
        <w:t xml:space="preserve"> </w:t>
      </w:r>
    </w:p>
    <w:p w14:paraId="2280FC2A" w14:textId="77777777" w:rsidR="00F936A1" w:rsidRPr="006756CC" w:rsidRDefault="00F936A1" w:rsidP="00F65F75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Wykonawca może złożyć tylko jedną ofertę, a oferta musi obejmować całość zamówienia.</w:t>
      </w:r>
    </w:p>
    <w:p w14:paraId="49569A9E" w14:textId="77777777" w:rsidR="00F936A1" w:rsidRPr="006756CC" w:rsidRDefault="00F936A1" w:rsidP="00F65F75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Oferta </w:t>
      </w:r>
      <w:r>
        <w:rPr>
          <w:rFonts w:ascii="Calibri" w:hAnsi="Calibri"/>
          <w:sz w:val="22"/>
          <w:szCs w:val="22"/>
        </w:rPr>
        <w:t xml:space="preserve">wraz z załącznikami do niej (Formularz cenowy oferty i </w:t>
      </w:r>
      <w:r w:rsidRPr="00371119">
        <w:rPr>
          <w:rFonts w:ascii="Calibri" w:hAnsi="Calibri"/>
          <w:sz w:val="22"/>
          <w:szCs w:val="22"/>
        </w:rPr>
        <w:t>Formularz „Warunki Gwarancji i Serwisu”</w:t>
      </w:r>
      <w:r>
        <w:rPr>
          <w:rFonts w:ascii="Calibri" w:hAnsi="Calibri"/>
          <w:sz w:val="22"/>
          <w:szCs w:val="22"/>
        </w:rPr>
        <w:t xml:space="preserve">) </w:t>
      </w:r>
      <w:r w:rsidRPr="006756CC">
        <w:rPr>
          <w:rFonts w:ascii="Calibri" w:hAnsi="Calibri"/>
          <w:sz w:val="22"/>
          <w:szCs w:val="22"/>
        </w:rPr>
        <w:t>powinna być podpisana zgodnie z zasadami reprezentacji obowiązującymi Wykonawcę. Ponadto, oferta powinna być sporządzona zgodnie z treścią formularza „OFERTA”</w:t>
      </w:r>
      <w:r>
        <w:rPr>
          <w:rFonts w:ascii="Calibri" w:hAnsi="Calibri"/>
          <w:sz w:val="22"/>
          <w:szCs w:val="22"/>
        </w:rPr>
        <w:t xml:space="preserve"> zamieszczonego w Rozdziale II.1 i załącznikami do niej. </w:t>
      </w:r>
    </w:p>
    <w:p w14:paraId="1A76848E" w14:textId="77777777" w:rsidR="00F936A1" w:rsidRDefault="00F936A1" w:rsidP="00926089">
      <w:pPr>
        <w:spacing w:after="120" w:line="288" w:lineRule="auto"/>
        <w:ind w:left="1320" w:hanging="6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10.3.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Do oferty należy załączyć wymagane dokumenty, oświadczenia i pełnomocnictwa wymienione </w:t>
      </w:r>
      <w:r w:rsidRPr="00904B72">
        <w:rPr>
          <w:rFonts w:ascii="Calibri" w:hAnsi="Calibri"/>
          <w:sz w:val="22"/>
          <w:szCs w:val="22"/>
        </w:rPr>
        <w:t>w punktach 6.3, 7.</w:t>
      </w:r>
      <w:r w:rsidR="00677A87" w:rsidRPr="00904B72">
        <w:rPr>
          <w:rFonts w:ascii="Calibri" w:hAnsi="Calibri"/>
          <w:sz w:val="22"/>
          <w:szCs w:val="22"/>
        </w:rPr>
        <w:t>1 i 7.8.</w:t>
      </w:r>
    </w:p>
    <w:p w14:paraId="4FC7F74E" w14:textId="77777777" w:rsidR="00F936A1" w:rsidRPr="006756CC" w:rsidRDefault="00F936A1" w:rsidP="00F65F75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10.4.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Oferta, oświadczenia i dokumenty, dla których Zamawiający określił wzory w formie załączników do niniejszej SIWZ, powinny być sporządzone zgodnie z tymi wzorami, co do treści oraz opisu kolumn i wierszy.</w:t>
      </w:r>
    </w:p>
    <w:p w14:paraId="45673C42" w14:textId="77777777" w:rsidR="00F936A1" w:rsidRPr="006756CC" w:rsidRDefault="00F936A1" w:rsidP="00F65F75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10.5.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Oferta, oświadczenia i dokumenty powinny być sporządzone w formie pisemnej (ręcznie, na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maszynie do pisania lub w postaci wydruku komputerowego), w języku polskim, w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 xml:space="preserve">formie zapewniającej pełną czytelność treści. </w:t>
      </w:r>
    </w:p>
    <w:p w14:paraId="247F9069" w14:textId="77777777"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10.6.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Wszelkie zmiany w treści oferty, a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szczególności każde przerobienie, przekreślenie, uzupełnienie, nadpisanie, przesłonięcie korektorem, etc</w:t>
      </w:r>
      <w:r>
        <w:rPr>
          <w:rFonts w:ascii="Calibri" w:hAnsi="Calibri"/>
          <w:sz w:val="22"/>
          <w:szCs w:val="22"/>
        </w:rPr>
        <w:t>.</w:t>
      </w:r>
      <w:r w:rsidRPr="006756CC">
        <w:rPr>
          <w:rFonts w:ascii="Calibri" w:hAnsi="Calibri"/>
          <w:sz w:val="22"/>
          <w:szCs w:val="22"/>
        </w:rPr>
        <w:t xml:space="preserve"> musi być parafowane lub podpisane przez Wykonawcę – w przeciwnym wypadku nie będzie ono uwzględnione.</w:t>
      </w:r>
    </w:p>
    <w:p w14:paraId="4CD3DD37" w14:textId="77777777"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10.7.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Wszystkie strony oferty wraz z załącznikami zawierające jakąkolwiek treść powinny być kolejno ponumerowane oraz ze sobą połączone, z zastrzeżeniem sytuacji opisanej w pkt 10.9. W treści oferty powinna być umieszczona informacja o ilości stron oferty wraz z załącznikami do oferty. </w:t>
      </w:r>
    </w:p>
    <w:p w14:paraId="76DA7559" w14:textId="77777777"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10.8.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Oferta powinna zawierać spis załączników.</w:t>
      </w:r>
    </w:p>
    <w:p w14:paraId="35D4C687" w14:textId="77777777"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lastRenderedPageBreak/>
        <w:t>10.9.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 przypadku, gdyby oferta zawierała informacje stanowiące tajemnicę przedsiębiorstwa, w rozumieniu przepisów o zwalczaniu nieuczciwej konkurencji, Wykonawca powinien w sposób niebudzący wątpliwości zastrzec, które spośród zawartych w ofercie informacji stanowią tajemnicę przedsiębiorstwa</w:t>
      </w:r>
      <w:r w:rsidRPr="00120122">
        <w:rPr>
          <w:rFonts w:ascii="Calibri" w:hAnsi="Calibri"/>
          <w:sz w:val="22"/>
          <w:szCs w:val="22"/>
        </w:rPr>
        <w:t xml:space="preserve"> </w:t>
      </w:r>
      <w:r w:rsidRPr="00F1075A">
        <w:rPr>
          <w:rFonts w:ascii="Calibri" w:hAnsi="Calibri"/>
          <w:sz w:val="22"/>
          <w:szCs w:val="22"/>
        </w:rPr>
        <w:t>oraz wykazać, iż zastrzeżone informacje stanowią tajemnicę przedsiębiorstwa</w:t>
      </w:r>
      <w:r w:rsidRPr="006756CC">
        <w:rPr>
          <w:rFonts w:ascii="Calibri" w:hAnsi="Calibri"/>
          <w:sz w:val="22"/>
          <w:szCs w:val="22"/>
        </w:rPr>
        <w:t>. Informacje te winny być umieszczone w osobnym wewnętrznym opakowaniu, kartki winny być ze sobą połączone, a strony ponumerowane z zachowaniem ciągłości numeracji, o której mowa w pkt 10.7.</w:t>
      </w:r>
    </w:p>
    <w:p w14:paraId="3ED0F1CC" w14:textId="77777777"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10.10.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Ofertę wraz z pozostałymi </w:t>
      </w:r>
      <w:r>
        <w:rPr>
          <w:rFonts w:ascii="Calibri" w:hAnsi="Calibri"/>
          <w:sz w:val="22"/>
          <w:szCs w:val="22"/>
        </w:rPr>
        <w:t>oświadczeniami i</w:t>
      </w:r>
      <w:r w:rsidRPr="006756CC">
        <w:rPr>
          <w:rFonts w:ascii="Calibri" w:hAnsi="Calibri"/>
          <w:sz w:val="22"/>
          <w:szCs w:val="22"/>
        </w:rPr>
        <w:t xml:space="preserve"> dokumentami należy umieścić w opakowaniu uniemożliwiającym odczytanie jego zawartości bez uszkodzenia tego opakowania. Opakowanie winno być oznaczone nazwą (firmą) i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adresem Wykonawcy, zaadresowane do Zamawiającego na adres:</w:t>
      </w:r>
    </w:p>
    <w:p w14:paraId="70D90742" w14:textId="77777777" w:rsidR="00F936A1" w:rsidRPr="006756CC" w:rsidRDefault="00F936A1" w:rsidP="007D344C">
      <w:pPr>
        <w:pStyle w:val="Boldcenter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Instytut Techniki Budowlanej, ul. Filtrowa 1, 00-611 Warszawa</w:t>
      </w:r>
    </w:p>
    <w:p w14:paraId="50F85B3F" w14:textId="77777777" w:rsidR="00F936A1" w:rsidRPr="006756CC" w:rsidRDefault="00F936A1" w:rsidP="007D344C">
      <w:pPr>
        <w:spacing w:line="300" w:lineRule="exact"/>
        <w:ind w:left="72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    oraz opisane: </w:t>
      </w:r>
    </w:p>
    <w:p w14:paraId="62D16BDB" w14:textId="77777777" w:rsidR="00F936A1" w:rsidRPr="00EB6335" w:rsidRDefault="00F936A1" w:rsidP="0083510A">
      <w:pPr>
        <w:pStyle w:val="Podpisprawo"/>
        <w:rPr>
          <w:b/>
          <w:sz w:val="22"/>
        </w:rPr>
      </w:pPr>
      <w:r w:rsidRPr="00EB6335">
        <w:rPr>
          <w:b/>
          <w:sz w:val="22"/>
        </w:rPr>
        <w:t>Oferta:</w:t>
      </w:r>
    </w:p>
    <w:p w14:paraId="1723A6F3" w14:textId="77777777" w:rsidR="00F936A1" w:rsidRPr="00EB6335" w:rsidRDefault="00F936A1" w:rsidP="0083510A">
      <w:pPr>
        <w:pStyle w:val="Podpisprawo"/>
        <w:rPr>
          <w:b/>
          <w:sz w:val="22"/>
        </w:rPr>
      </w:pPr>
      <w:r w:rsidRPr="00EB6335">
        <w:rPr>
          <w:b/>
          <w:sz w:val="22"/>
        </w:rPr>
        <w:t>„</w:t>
      </w:r>
      <w:r w:rsidR="00707465" w:rsidRPr="00EB6335">
        <w:rPr>
          <w:b/>
          <w:sz w:val="22"/>
        </w:rPr>
        <w:t xml:space="preserve">Dostawa </w:t>
      </w:r>
      <w:r w:rsidR="00D7658C" w:rsidRPr="00EB6335">
        <w:rPr>
          <w:b/>
          <w:sz w:val="22"/>
        </w:rPr>
        <w:t xml:space="preserve">i montaż </w:t>
      </w:r>
      <w:r w:rsidR="00707465" w:rsidRPr="00EB6335">
        <w:rPr>
          <w:b/>
          <w:sz w:val="22"/>
        </w:rPr>
        <w:t>wentylatorów osiowych wraz z osprzętem na potrzeby budowy tunelu aerodynamicznego</w:t>
      </w:r>
      <w:r w:rsidRPr="00EB6335">
        <w:rPr>
          <w:b/>
          <w:sz w:val="22"/>
        </w:rPr>
        <w:t>”</w:t>
      </w:r>
    </w:p>
    <w:p w14:paraId="4DC86B74" w14:textId="3E9D1A9B" w:rsidR="00F936A1" w:rsidRPr="006756CC" w:rsidRDefault="00F936A1" w:rsidP="007D344C">
      <w:pPr>
        <w:spacing w:after="120" w:line="300" w:lineRule="exac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b/>
          <w:bCs/>
          <w:sz w:val="22"/>
          <w:szCs w:val="22"/>
        </w:rPr>
        <w:t xml:space="preserve">Nie otwierać przed </w:t>
      </w:r>
      <w:r w:rsidR="004B4663">
        <w:rPr>
          <w:rFonts w:ascii="Calibri" w:hAnsi="Calibri"/>
          <w:b/>
          <w:bCs/>
          <w:sz w:val="22"/>
          <w:szCs w:val="22"/>
        </w:rPr>
        <w:t>14.02.</w:t>
      </w:r>
      <w:r w:rsidR="00AD6DDE">
        <w:rPr>
          <w:rFonts w:ascii="Calibri" w:hAnsi="Calibri"/>
          <w:b/>
          <w:bCs/>
          <w:sz w:val="22"/>
          <w:szCs w:val="22"/>
        </w:rPr>
        <w:t xml:space="preserve">2019 </w:t>
      </w:r>
      <w:r w:rsidRPr="001C22CA">
        <w:rPr>
          <w:rFonts w:ascii="Calibri" w:hAnsi="Calibri"/>
          <w:b/>
          <w:bCs/>
          <w:sz w:val="22"/>
          <w:szCs w:val="22"/>
        </w:rPr>
        <w:t>r</w:t>
      </w:r>
      <w:r w:rsidR="003A23C5">
        <w:rPr>
          <w:rFonts w:ascii="Calibri" w:hAnsi="Calibri"/>
          <w:b/>
          <w:bCs/>
          <w:sz w:val="22"/>
          <w:szCs w:val="22"/>
        </w:rPr>
        <w:t xml:space="preserve">. godz. </w:t>
      </w:r>
      <w:r w:rsidR="007F46BB">
        <w:rPr>
          <w:rFonts w:ascii="Calibri" w:hAnsi="Calibri"/>
          <w:b/>
          <w:bCs/>
          <w:sz w:val="22"/>
          <w:szCs w:val="22"/>
        </w:rPr>
        <w:t>12.00</w:t>
      </w:r>
      <w:r w:rsidRPr="00052075">
        <w:rPr>
          <w:rFonts w:ascii="Calibri" w:hAnsi="Calibri"/>
          <w:b/>
          <w:bCs/>
          <w:sz w:val="22"/>
          <w:szCs w:val="22"/>
        </w:rPr>
        <w:t xml:space="preserve"> ”</w:t>
      </w:r>
    </w:p>
    <w:p w14:paraId="1CCF1D4E" w14:textId="77777777"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10.11.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Wymagania określone w pkt 10.7. – 10.10. nie stanowią treści oferty i ich niespełnienie nie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będzie skutkować odrzuceniem oferty, lecz wszelkie negatywne konsekwencje mogące wyniknąć z niezachowania tych wymagań będą obciążały Wykonawcę.</w:t>
      </w:r>
    </w:p>
    <w:p w14:paraId="50A3FCD8" w14:textId="77777777"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10.12.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Przed upływem terminu składania ofert, Wykonawca może wprowadzić zmiany do złożonej oferty lub wycofać ofertę. Oświadczenia o wprowadzonych zmianach lub wycofaniu oferty winny być doręczone Zamawiającemu na piśmie pod rygorem nieważności przed upływem terminu składania ofert. Oświadczenia winny być opakowane tak, jak oferta, a opakowanie winno zawierać odpowiednio dodatkowe oznaczenie wyrazem: „ZMIANA” lub „WYCOFANIE”.</w:t>
      </w:r>
    </w:p>
    <w:p w14:paraId="3E27DD8F" w14:textId="71E1D5D1" w:rsidR="00F936A1" w:rsidRPr="006756CC" w:rsidRDefault="00F936A1" w:rsidP="00EB6335">
      <w:pPr>
        <w:pStyle w:val="Tytupkt"/>
      </w:pPr>
      <w:r w:rsidRPr="006756CC">
        <w:t>11.</w:t>
      </w:r>
      <w:r w:rsidRPr="006756CC">
        <w:tab/>
      </w:r>
      <w:r w:rsidR="00EB6335">
        <w:t>MIEJSCE I TERMIN SKŁADANIA OFERT.</w:t>
      </w:r>
    </w:p>
    <w:p w14:paraId="1A6B90CA" w14:textId="5496DA41" w:rsidR="00F936A1" w:rsidRPr="009F3273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color w:val="FF0000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11.1.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Oferty powinny być złożone w siedzibie Zamawiającego w Warszawie przy ul. Filtrowej 1 w pokoju nr 27, w terminie do </w:t>
      </w:r>
      <w:r w:rsidRPr="002F084B">
        <w:rPr>
          <w:rFonts w:ascii="Calibri" w:hAnsi="Calibri"/>
          <w:sz w:val="22"/>
          <w:szCs w:val="22"/>
        </w:rPr>
        <w:t>dnia</w:t>
      </w:r>
      <w:r>
        <w:rPr>
          <w:rFonts w:ascii="Calibri" w:hAnsi="Calibri"/>
          <w:sz w:val="22"/>
          <w:szCs w:val="22"/>
        </w:rPr>
        <w:t xml:space="preserve"> </w:t>
      </w:r>
      <w:r w:rsidR="007F46BB">
        <w:rPr>
          <w:rFonts w:ascii="Calibri" w:hAnsi="Calibri"/>
          <w:sz w:val="22"/>
          <w:szCs w:val="22"/>
        </w:rPr>
        <w:t>14.02.</w:t>
      </w:r>
      <w:r w:rsidR="00AD6DDE">
        <w:rPr>
          <w:rFonts w:ascii="Calibri" w:hAnsi="Calibri"/>
          <w:bCs/>
          <w:sz w:val="22"/>
          <w:szCs w:val="22"/>
        </w:rPr>
        <w:t>2019</w:t>
      </w:r>
      <w:r w:rsidR="00AD6DDE" w:rsidRPr="001C22CA">
        <w:rPr>
          <w:rFonts w:ascii="Calibri" w:hAnsi="Calibri"/>
          <w:bCs/>
          <w:sz w:val="22"/>
          <w:szCs w:val="22"/>
        </w:rPr>
        <w:t xml:space="preserve"> </w:t>
      </w:r>
      <w:r w:rsidR="001C22CA" w:rsidRPr="001C22CA">
        <w:rPr>
          <w:rFonts w:ascii="Calibri" w:hAnsi="Calibri"/>
          <w:bCs/>
          <w:sz w:val="22"/>
          <w:szCs w:val="22"/>
        </w:rPr>
        <w:t>r</w:t>
      </w:r>
      <w:r w:rsidR="001C22CA">
        <w:rPr>
          <w:rFonts w:ascii="Calibri" w:hAnsi="Calibri"/>
          <w:bCs/>
          <w:sz w:val="22"/>
          <w:szCs w:val="22"/>
        </w:rPr>
        <w:t>.</w:t>
      </w:r>
      <w:r w:rsidRPr="001C22CA">
        <w:rPr>
          <w:rFonts w:ascii="Calibri" w:hAnsi="Calibri"/>
          <w:sz w:val="22"/>
          <w:szCs w:val="22"/>
        </w:rPr>
        <w:t xml:space="preserve"> </w:t>
      </w:r>
      <w:r w:rsidRPr="00036D02">
        <w:rPr>
          <w:rFonts w:ascii="Calibri" w:hAnsi="Calibri"/>
          <w:sz w:val="22"/>
          <w:szCs w:val="22"/>
        </w:rPr>
        <w:t xml:space="preserve">godz. </w:t>
      </w:r>
      <w:r w:rsidR="007F46BB">
        <w:rPr>
          <w:rFonts w:ascii="Calibri" w:hAnsi="Calibri"/>
          <w:sz w:val="22"/>
          <w:szCs w:val="22"/>
        </w:rPr>
        <w:t>11.00</w:t>
      </w:r>
      <w:r w:rsidR="003A23C5">
        <w:rPr>
          <w:rFonts w:ascii="Calibri" w:hAnsi="Calibri"/>
          <w:sz w:val="22"/>
          <w:szCs w:val="22"/>
        </w:rPr>
        <w:t>.</w:t>
      </w:r>
    </w:p>
    <w:p w14:paraId="2B9E670E" w14:textId="77777777" w:rsidR="00F936A1" w:rsidRPr="006756CC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11.2.</w:t>
      </w:r>
      <w:r>
        <w:rPr>
          <w:rFonts w:ascii="Calibri" w:hAnsi="Calibri"/>
          <w:sz w:val="22"/>
          <w:szCs w:val="22"/>
        </w:rPr>
        <w:tab/>
      </w:r>
      <w:r w:rsidRPr="00120122">
        <w:rPr>
          <w:rFonts w:ascii="Calibri" w:hAnsi="Calibri"/>
          <w:sz w:val="22"/>
          <w:szCs w:val="22"/>
        </w:rPr>
        <w:t>Oferta otrzymana przez Zamawiającego po terminie składania ofert zostanie niezwłocznie zwrócona Wykonawcy bez otwierania</w:t>
      </w:r>
      <w:r>
        <w:rPr>
          <w:rFonts w:ascii="Calibri" w:hAnsi="Calibri"/>
          <w:sz w:val="22"/>
          <w:szCs w:val="22"/>
        </w:rPr>
        <w:t>.</w:t>
      </w:r>
    </w:p>
    <w:p w14:paraId="76E45D79" w14:textId="032D8F99" w:rsidR="00F936A1" w:rsidRPr="002F084B" w:rsidRDefault="00F936A1" w:rsidP="00EB6335">
      <w:pPr>
        <w:pStyle w:val="Tytupkt"/>
      </w:pPr>
      <w:r w:rsidRPr="002F084B">
        <w:t>12.</w:t>
      </w:r>
      <w:r w:rsidRPr="002F084B">
        <w:tab/>
      </w:r>
      <w:r w:rsidR="00EB6335">
        <w:t>MIEJSCE, TERMIN I TRYB OTWARCIA OFERT.</w:t>
      </w:r>
    </w:p>
    <w:p w14:paraId="31E2DF8C" w14:textId="391BFDD2" w:rsidR="00F936A1" w:rsidRPr="006756CC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b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12.1.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Oferty zostaną otwarte w siedzibie Instytutu Techniki Budowlanej w Warszawie przy ul. Filtrowej 1, w pokoju nr 149, </w:t>
      </w:r>
      <w:r w:rsidRPr="00D26FB8">
        <w:rPr>
          <w:rFonts w:ascii="Calibri" w:hAnsi="Calibri"/>
          <w:sz w:val="22"/>
          <w:szCs w:val="22"/>
        </w:rPr>
        <w:t>w dniu</w:t>
      </w:r>
      <w:r>
        <w:rPr>
          <w:rFonts w:ascii="Calibri" w:hAnsi="Calibri"/>
          <w:sz w:val="22"/>
          <w:szCs w:val="22"/>
        </w:rPr>
        <w:t xml:space="preserve"> </w:t>
      </w:r>
      <w:r w:rsidR="007F46BB">
        <w:rPr>
          <w:rFonts w:ascii="Calibri" w:hAnsi="Calibri"/>
          <w:sz w:val="22"/>
          <w:szCs w:val="22"/>
        </w:rPr>
        <w:t>14.02.</w:t>
      </w:r>
      <w:r w:rsidR="00AD6DDE">
        <w:rPr>
          <w:rFonts w:ascii="Calibri" w:hAnsi="Calibri"/>
          <w:bCs/>
          <w:sz w:val="22"/>
          <w:szCs w:val="22"/>
        </w:rPr>
        <w:t>2019</w:t>
      </w:r>
      <w:r w:rsidR="00AD6DDE" w:rsidRPr="001C22CA">
        <w:rPr>
          <w:rFonts w:ascii="Calibri" w:hAnsi="Calibri"/>
          <w:bCs/>
          <w:sz w:val="22"/>
          <w:szCs w:val="22"/>
        </w:rPr>
        <w:t xml:space="preserve"> </w:t>
      </w:r>
      <w:r w:rsidR="001C22CA" w:rsidRPr="001C22CA">
        <w:rPr>
          <w:rFonts w:ascii="Calibri" w:hAnsi="Calibri"/>
          <w:bCs/>
          <w:sz w:val="22"/>
          <w:szCs w:val="22"/>
        </w:rPr>
        <w:t>r</w:t>
      </w:r>
      <w:r w:rsidR="001C22CA">
        <w:rPr>
          <w:rFonts w:ascii="Calibri" w:hAnsi="Calibri"/>
          <w:sz w:val="22"/>
          <w:szCs w:val="22"/>
        </w:rPr>
        <w:t>.</w:t>
      </w:r>
      <w:r w:rsidRPr="00036D02">
        <w:rPr>
          <w:rFonts w:ascii="Calibri" w:hAnsi="Calibri"/>
          <w:sz w:val="22"/>
          <w:szCs w:val="22"/>
        </w:rPr>
        <w:t xml:space="preserve"> godz.</w:t>
      </w:r>
      <w:r w:rsidR="007F46BB">
        <w:rPr>
          <w:rFonts w:ascii="Calibri" w:hAnsi="Calibri"/>
          <w:sz w:val="22"/>
          <w:szCs w:val="22"/>
        </w:rPr>
        <w:t>12.00.</w:t>
      </w:r>
    </w:p>
    <w:p w14:paraId="67A6C99C" w14:textId="77777777" w:rsidR="00F936A1" w:rsidRPr="006756CC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12.2.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Otwarcie ofert jest jawne.</w:t>
      </w:r>
    </w:p>
    <w:p w14:paraId="04915804" w14:textId="77777777" w:rsidR="00F936A1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12.3.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Bezpośrednio przed otwarciem ofert Zamawiający poda kwotę, jaką zamierza przeznaczyć na sfinansowanie zamówienia. W trakcie otwarcia ofert Zamawiający odczyta nazwę (firmę) oraz adres Wykonawcy, którego oferta jest otwierana oraz informacje dotyczące ceny oferty, terminu wykonania zamówienia i warunków płatności zawartych w ofercie.</w:t>
      </w:r>
    </w:p>
    <w:p w14:paraId="56EA4BF9" w14:textId="77777777" w:rsidR="00F936A1" w:rsidRPr="004E22E7" w:rsidRDefault="00F936A1" w:rsidP="0073799F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12.4.</w:t>
      </w:r>
      <w:r>
        <w:rPr>
          <w:rFonts w:ascii="Calibri" w:hAnsi="Calibri"/>
          <w:sz w:val="22"/>
          <w:szCs w:val="22"/>
        </w:rPr>
        <w:tab/>
      </w:r>
      <w:r w:rsidRPr="004E22E7">
        <w:rPr>
          <w:rFonts w:ascii="Calibri" w:hAnsi="Calibri"/>
          <w:sz w:val="22"/>
          <w:szCs w:val="22"/>
        </w:rPr>
        <w:t xml:space="preserve">Niezwłocznie po otwarciu ofert </w:t>
      </w:r>
      <w:r>
        <w:rPr>
          <w:rFonts w:ascii="Calibri" w:hAnsi="Calibri"/>
          <w:sz w:val="22"/>
          <w:szCs w:val="22"/>
        </w:rPr>
        <w:t xml:space="preserve">Zamawiający zamieści </w:t>
      </w:r>
      <w:r w:rsidRPr="004E22E7">
        <w:rPr>
          <w:rFonts w:ascii="Calibri" w:hAnsi="Calibri"/>
          <w:sz w:val="22"/>
          <w:szCs w:val="22"/>
        </w:rPr>
        <w:t>na stronie internetowej informacje dotyczące:</w:t>
      </w:r>
    </w:p>
    <w:p w14:paraId="757163F9" w14:textId="77777777" w:rsidR="00F936A1" w:rsidRPr="004E22E7" w:rsidRDefault="00F936A1" w:rsidP="0073799F">
      <w:pPr>
        <w:spacing w:after="120" w:line="288" w:lineRule="auto"/>
        <w:ind w:left="1560" w:hanging="284"/>
        <w:contextualSpacing/>
        <w:jc w:val="both"/>
        <w:rPr>
          <w:rFonts w:ascii="Calibri" w:hAnsi="Calibri"/>
          <w:sz w:val="22"/>
          <w:szCs w:val="22"/>
        </w:rPr>
      </w:pPr>
      <w:r w:rsidRPr="004E22E7">
        <w:rPr>
          <w:rFonts w:ascii="Calibri" w:hAnsi="Calibri"/>
          <w:sz w:val="22"/>
          <w:szCs w:val="22"/>
        </w:rPr>
        <w:t>1)</w:t>
      </w:r>
      <w:r w:rsidRPr="004E22E7">
        <w:rPr>
          <w:rFonts w:ascii="Calibri" w:hAnsi="Calibri"/>
          <w:sz w:val="22"/>
          <w:szCs w:val="22"/>
        </w:rPr>
        <w:tab/>
        <w:t>kwoty, jaką zamierza przeznaczyć na sfinansowanie zamówienia;</w:t>
      </w:r>
    </w:p>
    <w:p w14:paraId="1A154377" w14:textId="77777777" w:rsidR="00F936A1" w:rsidRPr="004E22E7" w:rsidRDefault="00F936A1" w:rsidP="0073799F">
      <w:pPr>
        <w:spacing w:after="120" w:line="288" w:lineRule="auto"/>
        <w:ind w:left="1560" w:hanging="284"/>
        <w:contextualSpacing/>
        <w:jc w:val="both"/>
        <w:rPr>
          <w:rFonts w:ascii="Calibri" w:hAnsi="Calibri"/>
          <w:sz w:val="22"/>
          <w:szCs w:val="22"/>
        </w:rPr>
      </w:pPr>
      <w:r w:rsidRPr="004E22E7">
        <w:rPr>
          <w:rFonts w:ascii="Calibri" w:hAnsi="Calibri"/>
          <w:sz w:val="22"/>
          <w:szCs w:val="22"/>
        </w:rPr>
        <w:t>2)</w:t>
      </w:r>
      <w:r w:rsidRPr="004E22E7">
        <w:rPr>
          <w:rFonts w:ascii="Calibri" w:hAnsi="Calibri"/>
          <w:sz w:val="22"/>
          <w:szCs w:val="22"/>
        </w:rPr>
        <w:tab/>
        <w:t>firm oraz adresów wykonawców, którzy złożyli oferty w terminie;</w:t>
      </w:r>
    </w:p>
    <w:p w14:paraId="3CC9F762" w14:textId="77777777" w:rsidR="00F936A1" w:rsidRPr="006756CC" w:rsidRDefault="00F936A1" w:rsidP="0073799F">
      <w:pPr>
        <w:spacing w:after="120" w:line="288" w:lineRule="auto"/>
        <w:ind w:left="1560" w:hanging="284"/>
        <w:contextualSpacing/>
        <w:jc w:val="both"/>
        <w:rPr>
          <w:rFonts w:ascii="Calibri" w:hAnsi="Calibri"/>
          <w:sz w:val="22"/>
          <w:szCs w:val="22"/>
        </w:rPr>
      </w:pPr>
      <w:r w:rsidRPr="004E22E7">
        <w:rPr>
          <w:rFonts w:ascii="Calibri" w:hAnsi="Calibri"/>
          <w:sz w:val="22"/>
          <w:szCs w:val="22"/>
        </w:rPr>
        <w:t>3)</w:t>
      </w:r>
      <w:r w:rsidRPr="004E22E7">
        <w:rPr>
          <w:rFonts w:ascii="Calibri" w:hAnsi="Calibri"/>
          <w:sz w:val="22"/>
          <w:szCs w:val="22"/>
        </w:rPr>
        <w:tab/>
        <w:t>ceny, terminu wykonania zamówienia, okresu gwarancji i warunków płatności zawartych w ofertach.</w:t>
      </w:r>
    </w:p>
    <w:p w14:paraId="2B244B8F" w14:textId="126D6235" w:rsidR="00F936A1" w:rsidRPr="002F084B" w:rsidRDefault="00F936A1" w:rsidP="00EB6335">
      <w:pPr>
        <w:pStyle w:val="Tytupkt"/>
      </w:pPr>
      <w:r w:rsidRPr="002F084B">
        <w:lastRenderedPageBreak/>
        <w:t>13.</w:t>
      </w:r>
      <w:r>
        <w:tab/>
      </w:r>
      <w:r w:rsidR="00EB6335">
        <w:t>OPIS SPOSOBU OBLICZENIA CENY OFERTY.</w:t>
      </w:r>
    </w:p>
    <w:p w14:paraId="2A738870" w14:textId="77777777" w:rsidR="00F936A1" w:rsidRPr="006756CC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13.1.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Wykonawca poda cenę oferty na Formularzu </w:t>
      </w:r>
      <w:r>
        <w:rPr>
          <w:rFonts w:ascii="Calibri" w:hAnsi="Calibri"/>
          <w:sz w:val="22"/>
          <w:szCs w:val="22"/>
        </w:rPr>
        <w:t>O</w:t>
      </w:r>
      <w:r w:rsidRPr="006756CC">
        <w:rPr>
          <w:rFonts w:ascii="Calibri" w:hAnsi="Calibri"/>
          <w:sz w:val="22"/>
          <w:szCs w:val="22"/>
        </w:rPr>
        <w:t>fert</w:t>
      </w:r>
      <w:r>
        <w:rPr>
          <w:rFonts w:ascii="Calibri" w:hAnsi="Calibri"/>
          <w:sz w:val="22"/>
          <w:szCs w:val="22"/>
        </w:rPr>
        <w:t xml:space="preserve">a wyliczoną </w:t>
      </w:r>
      <w:r w:rsidRPr="00F846C0">
        <w:rPr>
          <w:rFonts w:ascii="Calibri" w:hAnsi="Calibri"/>
          <w:sz w:val="22"/>
          <w:szCs w:val="22"/>
        </w:rPr>
        <w:t>zgodnie z Formularzem Cenowym Oferty.</w:t>
      </w:r>
      <w:r w:rsidRPr="006756CC">
        <w:rPr>
          <w:rFonts w:ascii="Calibri" w:hAnsi="Calibri"/>
          <w:sz w:val="22"/>
          <w:szCs w:val="22"/>
        </w:rPr>
        <w:t xml:space="preserve"> </w:t>
      </w:r>
    </w:p>
    <w:p w14:paraId="2D460236" w14:textId="1BADB298" w:rsidR="00F936A1" w:rsidRPr="006756CC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13.2.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Cena oferty powinna uwzględniać wszelkie koszty związane z prawidłową realizacją zamówienia, w tym podatki, opłaty i inne ewentualne obciążenia, a także koszty transportu, </w:t>
      </w:r>
      <w:r>
        <w:rPr>
          <w:rFonts w:ascii="Calibri" w:hAnsi="Calibri"/>
          <w:sz w:val="22"/>
          <w:szCs w:val="22"/>
        </w:rPr>
        <w:t>instalacji, jak i wszystkich</w:t>
      </w:r>
      <w:r w:rsidRPr="006756CC">
        <w:rPr>
          <w:rFonts w:ascii="Calibri" w:hAnsi="Calibri"/>
          <w:sz w:val="22"/>
          <w:szCs w:val="22"/>
        </w:rPr>
        <w:t xml:space="preserve"> czynności niezbędnych do prawidłowego wykonania pr</w:t>
      </w:r>
      <w:r w:rsidR="00EB6335">
        <w:rPr>
          <w:rFonts w:ascii="Calibri" w:hAnsi="Calibri"/>
          <w:sz w:val="22"/>
          <w:szCs w:val="22"/>
        </w:rPr>
        <w:t>zedmiotu zamówienia, zgodnie z R</w:t>
      </w:r>
      <w:r w:rsidRPr="006756CC">
        <w:rPr>
          <w:rFonts w:ascii="Calibri" w:hAnsi="Calibri"/>
          <w:sz w:val="22"/>
          <w:szCs w:val="22"/>
        </w:rPr>
        <w:t xml:space="preserve">ozdziałem III </w:t>
      </w:r>
      <w:r w:rsidR="001A5535">
        <w:rPr>
          <w:rFonts w:ascii="Calibri" w:hAnsi="Calibri"/>
          <w:sz w:val="22"/>
          <w:szCs w:val="22"/>
        </w:rPr>
        <w:t xml:space="preserve">i IV </w:t>
      </w:r>
      <w:r w:rsidRPr="006756CC">
        <w:rPr>
          <w:rFonts w:ascii="Calibri" w:hAnsi="Calibri"/>
          <w:sz w:val="22"/>
          <w:szCs w:val="22"/>
        </w:rPr>
        <w:t>niniejszej SIWZ</w:t>
      </w:r>
      <w:r>
        <w:rPr>
          <w:rFonts w:ascii="Calibri" w:hAnsi="Calibri"/>
          <w:sz w:val="22"/>
          <w:szCs w:val="22"/>
        </w:rPr>
        <w:t>.</w:t>
      </w:r>
    </w:p>
    <w:p w14:paraId="71CF9D11" w14:textId="77777777" w:rsidR="00F936A1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13.3.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Cena oferty musi być wyrażona w złotych polskich z dokładnością do jednego grosza (do dwóch miejsc po przecinku).</w:t>
      </w:r>
    </w:p>
    <w:p w14:paraId="44C99202" w14:textId="3A3E0417" w:rsidR="00F936A1" w:rsidRPr="006756CC" w:rsidRDefault="00F936A1" w:rsidP="00EB6335">
      <w:pPr>
        <w:pStyle w:val="Tytupkt"/>
      </w:pPr>
      <w:r w:rsidRPr="006756CC">
        <w:t>14.</w:t>
      </w:r>
      <w:r w:rsidRPr="006756CC">
        <w:tab/>
      </w:r>
      <w:r w:rsidR="00FE6880">
        <w:t xml:space="preserve">INFORMACJE O TRYBIE KWALIFIKACJI WYKONAWCÓW I OCENY OFERT. </w:t>
      </w:r>
    </w:p>
    <w:p w14:paraId="03F321E2" w14:textId="177B8983" w:rsidR="00F936A1" w:rsidRDefault="00F936A1" w:rsidP="002F084B">
      <w:pPr>
        <w:spacing w:after="120" w:line="288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14.1.</w:t>
      </w:r>
      <w:r>
        <w:rPr>
          <w:rFonts w:ascii="Calibri" w:hAnsi="Calibri"/>
          <w:sz w:val="22"/>
          <w:szCs w:val="22"/>
        </w:rPr>
        <w:tab/>
        <w:t xml:space="preserve">Z uwagi na skorzystanie przez Zamawiającego z procedury odwróconej, Zamawiający </w:t>
      </w:r>
      <w:r w:rsidRPr="00B60AD6">
        <w:rPr>
          <w:rFonts w:ascii="Calibri" w:hAnsi="Calibri"/>
          <w:sz w:val="22"/>
          <w:szCs w:val="22"/>
        </w:rPr>
        <w:t xml:space="preserve">najpierw dokona oceny ofert, a następnie zbada, czy </w:t>
      </w:r>
      <w:r>
        <w:rPr>
          <w:rFonts w:ascii="Calibri" w:hAnsi="Calibri"/>
          <w:sz w:val="22"/>
          <w:szCs w:val="22"/>
        </w:rPr>
        <w:t>W</w:t>
      </w:r>
      <w:r w:rsidRPr="00B60AD6">
        <w:rPr>
          <w:rFonts w:ascii="Calibri" w:hAnsi="Calibri"/>
          <w:sz w:val="22"/>
          <w:szCs w:val="22"/>
        </w:rPr>
        <w:t>ykonawca, którego oferta została oceniona jako najkorzystniejsza, nie podlega wykluczeniu oraz spełnia warunki udziału w postępowaniu</w:t>
      </w:r>
      <w:r>
        <w:rPr>
          <w:rFonts w:ascii="Calibri" w:hAnsi="Calibri"/>
          <w:sz w:val="22"/>
          <w:szCs w:val="22"/>
        </w:rPr>
        <w:t>. Oznacza to, że Z</w:t>
      </w:r>
      <w:r w:rsidRPr="00B60AD6">
        <w:rPr>
          <w:rFonts w:ascii="Calibri" w:hAnsi="Calibri"/>
          <w:sz w:val="22"/>
          <w:szCs w:val="22"/>
        </w:rPr>
        <w:t xml:space="preserve">amawiający w toku czynności oceny ofert nie </w:t>
      </w:r>
      <w:r>
        <w:rPr>
          <w:rFonts w:ascii="Calibri" w:hAnsi="Calibri"/>
          <w:sz w:val="22"/>
          <w:szCs w:val="22"/>
        </w:rPr>
        <w:t>dokona</w:t>
      </w:r>
      <w:r w:rsidRPr="00B60AD6">
        <w:rPr>
          <w:rFonts w:ascii="Calibri" w:hAnsi="Calibri"/>
          <w:sz w:val="22"/>
          <w:szCs w:val="22"/>
        </w:rPr>
        <w:t xml:space="preserve"> podmiotowej oceny wszystkich </w:t>
      </w:r>
      <w:r w:rsidR="0060132C">
        <w:rPr>
          <w:rFonts w:ascii="Calibri" w:hAnsi="Calibri"/>
          <w:sz w:val="22"/>
          <w:szCs w:val="22"/>
        </w:rPr>
        <w:t>W</w:t>
      </w:r>
      <w:r w:rsidR="0060132C" w:rsidRPr="00B60AD6">
        <w:rPr>
          <w:rFonts w:ascii="Calibri" w:hAnsi="Calibri"/>
          <w:sz w:val="22"/>
          <w:szCs w:val="22"/>
        </w:rPr>
        <w:t xml:space="preserve">ykonawców </w:t>
      </w:r>
      <w:r w:rsidRPr="00B60AD6">
        <w:rPr>
          <w:rFonts w:ascii="Calibri" w:hAnsi="Calibri"/>
          <w:sz w:val="22"/>
          <w:szCs w:val="22"/>
        </w:rPr>
        <w:t>(ocena spełniania warunków udziału w postępowaniu</w:t>
      </w:r>
      <w:r>
        <w:rPr>
          <w:rFonts w:ascii="Calibri" w:hAnsi="Calibri"/>
          <w:sz w:val="22"/>
          <w:szCs w:val="22"/>
        </w:rPr>
        <w:t>, braku podstaw do wykluczenia)</w:t>
      </w:r>
      <w:r w:rsidRPr="00B60AD6">
        <w:rPr>
          <w:rFonts w:ascii="Calibri" w:hAnsi="Calibri"/>
          <w:sz w:val="22"/>
          <w:szCs w:val="22"/>
        </w:rPr>
        <w:t xml:space="preserve">. W pierwszej kolejności </w:t>
      </w:r>
      <w:r>
        <w:rPr>
          <w:rFonts w:ascii="Calibri" w:hAnsi="Calibri"/>
          <w:sz w:val="22"/>
          <w:szCs w:val="22"/>
        </w:rPr>
        <w:t xml:space="preserve">zostanie </w:t>
      </w:r>
      <w:r w:rsidRPr="00B60AD6">
        <w:rPr>
          <w:rFonts w:ascii="Calibri" w:hAnsi="Calibri"/>
          <w:sz w:val="22"/>
          <w:szCs w:val="22"/>
        </w:rPr>
        <w:t>dokon</w:t>
      </w:r>
      <w:r>
        <w:rPr>
          <w:rFonts w:ascii="Calibri" w:hAnsi="Calibri"/>
          <w:sz w:val="22"/>
          <w:szCs w:val="22"/>
        </w:rPr>
        <w:t>ana</w:t>
      </w:r>
      <w:r w:rsidRPr="00B60AD6">
        <w:rPr>
          <w:rFonts w:ascii="Calibri" w:hAnsi="Calibri"/>
          <w:sz w:val="22"/>
          <w:szCs w:val="22"/>
        </w:rPr>
        <w:t xml:space="preserve"> ocen</w:t>
      </w:r>
      <w:r>
        <w:rPr>
          <w:rFonts w:ascii="Calibri" w:hAnsi="Calibri"/>
          <w:sz w:val="22"/>
          <w:szCs w:val="22"/>
        </w:rPr>
        <w:t>a</w:t>
      </w:r>
      <w:r w:rsidRPr="00B60AD6">
        <w:rPr>
          <w:rFonts w:ascii="Calibri" w:hAnsi="Calibri"/>
          <w:sz w:val="22"/>
          <w:szCs w:val="22"/>
        </w:rPr>
        <w:t xml:space="preserve"> ofert pod kątem przesłanek odrzucenia oferty (art. 89 ust. 1 </w:t>
      </w:r>
      <w:proofErr w:type="spellStart"/>
      <w:r w:rsidRPr="00B60AD6">
        <w:rPr>
          <w:rFonts w:ascii="Calibri" w:hAnsi="Calibri"/>
          <w:sz w:val="22"/>
          <w:szCs w:val="22"/>
        </w:rPr>
        <w:t>Pzp</w:t>
      </w:r>
      <w:proofErr w:type="spellEnd"/>
      <w:r w:rsidRPr="00B60AD6">
        <w:rPr>
          <w:rFonts w:ascii="Calibri" w:hAnsi="Calibri"/>
          <w:sz w:val="22"/>
          <w:szCs w:val="22"/>
        </w:rPr>
        <w:t xml:space="preserve">) oraz kryteriów oceny ofert opisanych w SIWZ, po czym dopiero wyłącznie w odniesieniu do </w:t>
      </w:r>
      <w:r w:rsidR="0060132C">
        <w:rPr>
          <w:rFonts w:ascii="Calibri" w:hAnsi="Calibri"/>
          <w:sz w:val="22"/>
          <w:szCs w:val="22"/>
        </w:rPr>
        <w:t>W</w:t>
      </w:r>
      <w:r w:rsidR="0060132C" w:rsidRPr="00B60AD6">
        <w:rPr>
          <w:rFonts w:ascii="Calibri" w:hAnsi="Calibri"/>
          <w:sz w:val="22"/>
          <w:szCs w:val="22"/>
        </w:rPr>
        <w:t>ykonawcy</w:t>
      </w:r>
      <w:r w:rsidRPr="00B60AD6">
        <w:rPr>
          <w:rFonts w:ascii="Calibri" w:hAnsi="Calibri"/>
          <w:sz w:val="22"/>
          <w:szCs w:val="22"/>
        </w:rPr>
        <w:t>, którego oferta zosta</w:t>
      </w:r>
      <w:r>
        <w:rPr>
          <w:rFonts w:ascii="Calibri" w:hAnsi="Calibri"/>
          <w:sz w:val="22"/>
          <w:szCs w:val="22"/>
        </w:rPr>
        <w:t>nie</w:t>
      </w:r>
      <w:r w:rsidRPr="00B60AD6">
        <w:rPr>
          <w:rFonts w:ascii="Calibri" w:hAnsi="Calibri"/>
          <w:sz w:val="22"/>
          <w:szCs w:val="22"/>
        </w:rPr>
        <w:t xml:space="preserve"> oceniona jako najkorzystniejsza (uplas</w:t>
      </w:r>
      <w:r>
        <w:rPr>
          <w:rFonts w:ascii="Calibri" w:hAnsi="Calibri"/>
          <w:sz w:val="22"/>
          <w:szCs w:val="22"/>
        </w:rPr>
        <w:t>uje</w:t>
      </w:r>
      <w:r w:rsidRPr="00B60AD6">
        <w:rPr>
          <w:rFonts w:ascii="Calibri" w:hAnsi="Calibri"/>
          <w:sz w:val="22"/>
          <w:szCs w:val="22"/>
        </w:rPr>
        <w:t xml:space="preserve"> się na najwyższej pozycji rankingowej), </w:t>
      </w:r>
      <w:r>
        <w:rPr>
          <w:rFonts w:ascii="Calibri" w:hAnsi="Calibri"/>
          <w:sz w:val="22"/>
          <w:szCs w:val="22"/>
        </w:rPr>
        <w:t xml:space="preserve">Zamawiający </w:t>
      </w:r>
      <w:r w:rsidRPr="00B60AD6">
        <w:rPr>
          <w:rFonts w:ascii="Calibri" w:hAnsi="Calibri"/>
          <w:sz w:val="22"/>
          <w:szCs w:val="22"/>
        </w:rPr>
        <w:t>doko</w:t>
      </w:r>
      <w:r>
        <w:rPr>
          <w:rFonts w:ascii="Calibri" w:hAnsi="Calibri"/>
          <w:sz w:val="22"/>
          <w:szCs w:val="22"/>
        </w:rPr>
        <w:t>na</w:t>
      </w:r>
      <w:r w:rsidRPr="00B60AD6">
        <w:rPr>
          <w:rFonts w:ascii="Calibri" w:hAnsi="Calibri"/>
          <w:sz w:val="22"/>
          <w:szCs w:val="22"/>
        </w:rPr>
        <w:t xml:space="preserve"> oceny podmiotowej </w:t>
      </w:r>
      <w:r w:rsidR="0060132C">
        <w:rPr>
          <w:rFonts w:ascii="Calibri" w:hAnsi="Calibri"/>
          <w:sz w:val="22"/>
          <w:szCs w:val="22"/>
        </w:rPr>
        <w:t>W</w:t>
      </w:r>
      <w:r w:rsidR="0060132C" w:rsidRPr="00B60AD6">
        <w:rPr>
          <w:rFonts w:ascii="Calibri" w:hAnsi="Calibri"/>
          <w:sz w:val="22"/>
          <w:szCs w:val="22"/>
        </w:rPr>
        <w:t>ykonawcy</w:t>
      </w:r>
      <w:r w:rsidRPr="00B60AD6">
        <w:rPr>
          <w:rFonts w:ascii="Calibri" w:hAnsi="Calibri"/>
          <w:sz w:val="22"/>
          <w:szCs w:val="22"/>
        </w:rPr>
        <w:t xml:space="preserve">, tj. </w:t>
      </w:r>
      <w:r>
        <w:rPr>
          <w:rFonts w:ascii="Calibri" w:hAnsi="Calibri"/>
          <w:sz w:val="22"/>
          <w:szCs w:val="22"/>
        </w:rPr>
        <w:t>z</w:t>
      </w:r>
      <w:r w:rsidRPr="00B60AD6">
        <w:rPr>
          <w:rFonts w:ascii="Calibri" w:hAnsi="Calibri"/>
          <w:sz w:val="22"/>
          <w:szCs w:val="22"/>
        </w:rPr>
        <w:t>bada oświadczeni</w:t>
      </w:r>
      <w:r>
        <w:rPr>
          <w:rFonts w:ascii="Calibri" w:hAnsi="Calibri"/>
          <w:sz w:val="22"/>
          <w:szCs w:val="22"/>
        </w:rPr>
        <w:t>a</w:t>
      </w:r>
      <w:r w:rsidRPr="00B60AD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 dokumenty które były wymagane do złożenia wraz z ofertą</w:t>
      </w:r>
      <w:r w:rsidRPr="00B60AD6">
        <w:rPr>
          <w:rFonts w:ascii="Calibri" w:hAnsi="Calibri"/>
          <w:sz w:val="22"/>
          <w:szCs w:val="22"/>
        </w:rPr>
        <w:t xml:space="preserve">, a następnie </w:t>
      </w:r>
      <w:r>
        <w:rPr>
          <w:rFonts w:ascii="Calibri" w:hAnsi="Calibri"/>
          <w:sz w:val="22"/>
          <w:szCs w:val="22"/>
        </w:rPr>
        <w:t xml:space="preserve">wezwie do </w:t>
      </w:r>
      <w:r w:rsidRPr="00B60AD6">
        <w:rPr>
          <w:rFonts w:ascii="Calibri" w:hAnsi="Calibri"/>
          <w:sz w:val="22"/>
          <w:szCs w:val="22"/>
        </w:rPr>
        <w:t xml:space="preserve">przedłożenia </w:t>
      </w:r>
      <w:r>
        <w:rPr>
          <w:rFonts w:ascii="Calibri" w:hAnsi="Calibri"/>
          <w:sz w:val="22"/>
          <w:szCs w:val="22"/>
        </w:rPr>
        <w:t xml:space="preserve">oświadczeń lub </w:t>
      </w:r>
      <w:r w:rsidRPr="00B60AD6">
        <w:rPr>
          <w:rFonts w:ascii="Calibri" w:hAnsi="Calibri"/>
          <w:sz w:val="22"/>
          <w:szCs w:val="22"/>
        </w:rPr>
        <w:t xml:space="preserve">dokumentów </w:t>
      </w:r>
      <w:r>
        <w:rPr>
          <w:rFonts w:ascii="Calibri" w:hAnsi="Calibri"/>
          <w:sz w:val="22"/>
          <w:szCs w:val="22"/>
        </w:rPr>
        <w:t>zgodnie z postanowieniami pkt. 7.3, w</w:t>
      </w:r>
      <w:r w:rsidRPr="00B60AD6">
        <w:rPr>
          <w:rFonts w:ascii="Calibri" w:hAnsi="Calibri"/>
          <w:sz w:val="22"/>
          <w:szCs w:val="22"/>
        </w:rPr>
        <w:t xml:space="preserve"> trybie art. 26 ust. 2 </w:t>
      </w:r>
      <w:proofErr w:type="spellStart"/>
      <w:r w:rsidRPr="00B60AD6">
        <w:rPr>
          <w:rFonts w:ascii="Calibri" w:hAnsi="Calibri"/>
          <w:sz w:val="22"/>
          <w:szCs w:val="22"/>
        </w:rPr>
        <w:t>Pzp</w:t>
      </w:r>
      <w:proofErr w:type="spellEnd"/>
      <w:r w:rsidRPr="00B60AD6">
        <w:rPr>
          <w:rFonts w:ascii="Calibri" w:hAnsi="Calibri"/>
          <w:sz w:val="22"/>
          <w:szCs w:val="22"/>
        </w:rPr>
        <w:t>.</w:t>
      </w:r>
    </w:p>
    <w:p w14:paraId="216795B3" w14:textId="77777777" w:rsidR="00F936A1" w:rsidRPr="006756CC" w:rsidRDefault="00F936A1" w:rsidP="002F084B">
      <w:pPr>
        <w:spacing w:after="120" w:line="288" w:lineRule="auto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14.2.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W toku dokonywania badania i oceny ofert Zamawiający może żądać udzielenia przez Wykonawców wyjaśnień dotyczących treści złożonych przez nich ofert. Niedopuszczalne jest prowadzenie między Zamawiającym a Wykonawcą negocjacji dotyczących złożonej oferty oraz, z zastrzeżeniem art. 87 ust. 2 ustawy, dokonywanie jakiejkolwiek zmiany w jej treści. </w:t>
      </w:r>
    </w:p>
    <w:p w14:paraId="1DE6A927" w14:textId="707F8EB6" w:rsidR="00F936A1" w:rsidRPr="002F084B" w:rsidRDefault="00F936A1" w:rsidP="002F084B">
      <w:pPr>
        <w:spacing w:after="120" w:line="288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14.</w:t>
      </w:r>
      <w:r>
        <w:rPr>
          <w:rFonts w:ascii="Calibri" w:hAnsi="Calibri"/>
          <w:sz w:val="22"/>
          <w:szCs w:val="22"/>
        </w:rPr>
        <w:t>3</w:t>
      </w:r>
      <w:r w:rsidRPr="006756C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Pr="007B3CAC">
        <w:rPr>
          <w:rFonts w:ascii="Calibri" w:hAnsi="Calibri"/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</w:t>
      </w:r>
      <w:r w:rsidR="0060132C">
        <w:rPr>
          <w:rFonts w:ascii="Calibri" w:hAnsi="Calibri"/>
          <w:sz w:val="22"/>
          <w:szCs w:val="22"/>
        </w:rPr>
        <w:t>Z</w:t>
      </w:r>
      <w:r w:rsidR="0060132C" w:rsidRPr="007B3CAC">
        <w:rPr>
          <w:rFonts w:ascii="Calibri" w:hAnsi="Calibri"/>
          <w:sz w:val="22"/>
          <w:szCs w:val="22"/>
        </w:rPr>
        <w:t>amawiającego</w:t>
      </w:r>
      <w:r w:rsidRPr="007B3CAC">
        <w:rPr>
          <w:rFonts w:ascii="Calibri" w:hAnsi="Calibri"/>
          <w:sz w:val="22"/>
          <w:szCs w:val="22"/>
        </w:rPr>
        <w:t xml:space="preserve">, czy wybór oferty będzie prowadzić do powstania u </w:t>
      </w:r>
      <w:r w:rsidR="0060132C">
        <w:rPr>
          <w:rFonts w:ascii="Calibri" w:hAnsi="Calibri"/>
          <w:sz w:val="22"/>
          <w:szCs w:val="22"/>
        </w:rPr>
        <w:t>Z</w:t>
      </w:r>
      <w:r w:rsidR="0060132C" w:rsidRPr="007B3CAC">
        <w:rPr>
          <w:rFonts w:ascii="Calibri" w:hAnsi="Calibri"/>
          <w:sz w:val="22"/>
          <w:szCs w:val="22"/>
        </w:rPr>
        <w:t xml:space="preserve">amawiającego </w:t>
      </w:r>
      <w:r w:rsidRPr="007B3CAC">
        <w:rPr>
          <w:rFonts w:ascii="Calibri" w:hAnsi="Calibri"/>
          <w:sz w:val="22"/>
          <w:szCs w:val="22"/>
        </w:rPr>
        <w:t>obowiązku podatkowego, wskazując nazwę (rodzaj) towaru lub usługi, których dostawa lub świadczenie będzie prowadzić do jego powstania, oraz wskazując ich wartość bez kwoty podatku</w:t>
      </w:r>
      <w:r w:rsidRPr="002F084B">
        <w:rPr>
          <w:rFonts w:ascii="Calibri" w:hAnsi="Calibri"/>
          <w:sz w:val="22"/>
          <w:szCs w:val="22"/>
        </w:rPr>
        <w:t>.</w:t>
      </w:r>
    </w:p>
    <w:p w14:paraId="34F40EB1" w14:textId="30E80A0B" w:rsidR="00F936A1" w:rsidRDefault="00F936A1" w:rsidP="00EB6335">
      <w:pPr>
        <w:pStyle w:val="Tytupkt"/>
      </w:pPr>
      <w:r w:rsidRPr="006756CC">
        <w:t>15.</w:t>
      </w:r>
      <w:r w:rsidRPr="006756CC">
        <w:tab/>
      </w:r>
      <w:r w:rsidR="009E4D2D">
        <w:t>KRYTERIA WYBORU OFERTY NAJKORZYSTNIEJSZEJ.</w:t>
      </w:r>
      <w:r>
        <w:t xml:space="preserve"> </w:t>
      </w:r>
    </w:p>
    <w:p w14:paraId="11E467C2" w14:textId="77777777" w:rsidR="00F936A1" w:rsidRDefault="00F936A1" w:rsidP="00AB2C10">
      <w:pPr>
        <w:pStyle w:val="Tekstpodstawowy2"/>
        <w:spacing w:line="300" w:lineRule="exact"/>
        <w:ind w:left="1276" w:hanging="567"/>
        <w:jc w:val="both"/>
        <w:rPr>
          <w:rFonts w:ascii="Calibri" w:hAnsi="Calibri"/>
          <w:bCs/>
          <w:spacing w:val="4"/>
          <w:sz w:val="22"/>
          <w:szCs w:val="22"/>
        </w:rPr>
      </w:pPr>
      <w:r w:rsidRPr="006756CC">
        <w:rPr>
          <w:rFonts w:ascii="Calibri" w:hAnsi="Calibri"/>
          <w:bCs/>
          <w:spacing w:val="4"/>
          <w:sz w:val="22"/>
          <w:szCs w:val="22"/>
        </w:rPr>
        <w:t>15.1.</w:t>
      </w:r>
      <w:r>
        <w:rPr>
          <w:rFonts w:ascii="Calibri" w:hAnsi="Calibri"/>
          <w:bCs/>
          <w:spacing w:val="4"/>
          <w:sz w:val="22"/>
          <w:szCs w:val="22"/>
        </w:rPr>
        <w:tab/>
      </w:r>
      <w:r w:rsidRPr="006756CC">
        <w:rPr>
          <w:rFonts w:ascii="Calibri" w:hAnsi="Calibri"/>
          <w:bCs/>
          <w:spacing w:val="4"/>
          <w:sz w:val="22"/>
          <w:szCs w:val="22"/>
        </w:rPr>
        <w:t>Przy dokonywaniu wyboru oferty najkorzystniejszej Zamawiający stosować będ</w:t>
      </w:r>
      <w:r>
        <w:rPr>
          <w:rFonts w:ascii="Calibri" w:hAnsi="Calibri"/>
          <w:bCs/>
          <w:spacing w:val="4"/>
          <w:sz w:val="22"/>
          <w:szCs w:val="22"/>
        </w:rPr>
        <w:t>ą następujące kryteria:</w:t>
      </w:r>
    </w:p>
    <w:p w14:paraId="026D2D96" w14:textId="54E3475B" w:rsidR="00F936A1" w:rsidRDefault="00F936A1" w:rsidP="00AB2C10">
      <w:pPr>
        <w:pStyle w:val="Tekstpodstawowy2"/>
        <w:spacing w:line="300" w:lineRule="exact"/>
        <w:ind w:left="1418"/>
        <w:jc w:val="both"/>
        <w:rPr>
          <w:rFonts w:ascii="Calibri" w:hAnsi="Calibri"/>
          <w:bCs/>
          <w:spacing w:val="4"/>
          <w:sz w:val="22"/>
          <w:szCs w:val="22"/>
        </w:rPr>
      </w:pPr>
      <w:r w:rsidRPr="009D1D63">
        <w:rPr>
          <w:rFonts w:ascii="Calibri" w:hAnsi="Calibri"/>
          <w:bCs/>
          <w:spacing w:val="4"/>
          <w:sz w:val="22"/>
          <w:szCs w:val="22"/>
        </w:rPr>
        <w:t>1)</w:t>
      </w:r>
      <w:r>
        <w:rPr>
          <w:rFonts w:ascii="Calibri" w:hAnsi="Calibri"/>
          <w:bCs/>
          <w:spacing w:val="4"/>
          <w:sz w:val="22"/>
          <w:szCs w:val="22"/>
        </w:rPr>
        <w:t xml:space="preserve"> cena </w:t>
      </w:r>
      <w:r w:rsidR="00164665">
        <w:rPr>
          <w:rFonts w:ascii="Calibri" w:hAnsi="Calibri"/>
          <w:bCs/>
          <w:spacing w:val="4"/>
          <w:sz w:val="22"/>
          <w:szCs w:val="22"/>
        </w:rPr>
        <w:t xml:space="preserve">oferty </w:t>
      </w:r>
      <w:r>
        <w:rPr>
          <w:rFonts w:ascii="Calibri" w:hAnsi="Calibri"/>
          <w:bCs/>
          <w:spacing w:val="4"/>
          <w:sz w:val="22"/>
          <w:szCs w:val="22"/>
        </w:rPr>
        <w:t xml:space="preserve">– </w:t>
      </w:r>
      <w:r w:rsidR="00164665">
        <w:rPr>
          <w:rFonts w:ascii="Calibri" w:hAnsi="Calibri"/>
          <w:bCs/>
          <w:spacing w:val="4"/>
          <w:sz w:val="22"/>
          <w:szCs w:val="22"/>
        </w:rPr>
        <w:t xml:space="preserve">waga </w:t>
      </w:r>
      <w:r>
        <w:rPr>
          <w:rFonts w:ascii="Calibri" w:hAnsi="Calibri"/>
          <w:bCs/>
          <w:spacing w:val="4"/>
          <w:sz w:val="22"/>
          <w:szCs w:val="22"/>
        </w:rPr>
        <w:t>90 %</w:t>
      </w:r>
    </w:p>
    <w:p w14:paraId="317A7822" w14:textId="7ABEA326" w:rsidR="00F936A1" w:rsidRPr="00D176D4" w:rsidRDefault="00F936A1" w:rsidP="00AB2C10">
      <w:pPr>
        <w:pStyle w:val="Tekstpodstawowy2"/>
        <w:spacing w:line="300" w:lineRule="exact"/>
        <w:ind w:left="1418"/>
        <w:jc w:val="both"/>
        <w:rPr>
          <w:rFonts w:ascii="Calibri" w:hAnsi="Calibri"/>
          <w:bCs/>
          <w:spacing w:val="4"/>
          <w:sz w:val="22"/>
          <w:szCs w:val="22"/>
        </w:rPr>
      </w:pPr>
      <w:r>
        <w:rPr>
          <w:rFonts w:ascii="Calibri" w:hAnsi="Calibri"/>
          <w:bCs/>
          <w:spacing w:val="4"/>
          <w:sz w:val="22"/>
          <w:szCs w:val="22"/>
        </w:rPr>
        <w:t xml:space="preserve">2) </w:t>
      </w:r>
      <w:r w:rsidR="00164665">
        <w:rPr>
          <w:rFonts w:ascii="Calibri" w:hAnsi="Calibri"/>
          <w:bCs/>
          <w:spacing w:val="4"/>
          <w:sz w:val="22"/>
          <w:szCs w:val="22"/>
        </w:rPr>
        <w:t>okres gwarancji (</w:t>
      </w:r>
      <w:r w:rsidR="00164665" w:rsidRPr="00F846C0">
        <w:rPr>
          <w:rFonts w:ascii="Calibri" w:hAnsi="Calibri"/>
          <w:bCs/>
          <w:spacing w:val="4"/>
          <w:sz w:val="22"/>
          <w:szCs w:val="22"/>
        </w:rPr>
        <w:t>w latach)</w:t>
      </w:r>
      <w:r w:rsidRPr="00C7067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Cs/>
          <w:spacing w:val="4"/>
          <w:sz w:val="22"/>
          <w:szCs w:val="22"/>
        </w:rPr>
        <w:t xml:space="preserve">– </w:t>
      </w:r>
      <w:r w:rsidR="00164665">
        <w:rPr>
          <w:rFonts w:ascii="Calibri" w:hAnsi="Calibri"/>
          <w:bCs/>
          <w:spacing w:val="4"/>
          <w:sz w:val="22"/>
          <w:szCs w:val="22"/>
        </w:rPr>
        <w:t xml:space="preserve">waga </w:t>
      </w:r>
      <w:r>
        <w:rPr>
          <w:rFonts w:ascii="Calibri" w:hAnsi="Calibri"/>
          <w:bCs/>
          <w:spacing w:val="4"/>
          <w:sz w:val="22"/>
          <w:szCs w:val="22"/>
        </w:rPr>
        <w:t>10 %</w:t>
      </w:r>
    </w:p>
    <w:p w14:paraId="425F8360" w14:textId="77777777" w:rsidR="00F936A1" w:rsidRPr="00D176D4" w:rsidRDefault="00F936A1" w:rsidP="00AB2C10">
      <w:pPr>
        <w:pStyle w:val="Tekstpodstawowy2"/>
        <w:spacing w:line="300" w:lineRule="exact"/>
        <w:ind w:left="1276" w:hanging="567"/>
        <w:jc w:val="both"/>
        <w:rPr>
          <w:rFonts w:ascii="Calibri" w:hAnsi="Calibri"/>
          <w:bCs/>
          <w:spacing w:val="4"/>
          <w:sz w:val="22"/>
          <w:szCs w:val="22"/>
        </w:rPr>
      </w:pPr>
      <w:r w:rsidRPr="00D176D4">
        <w:rPr>
          <w:rFonts w:ascii="Calibri" w:hAnsi="Calibri"/>
          <w:bCs/>
          <w:spacing w:val="4"/>
          <w:sz w:val="22"/>
          <w:szCs w:val="22"/>
        </w:rPr>
        <w:t>15.2.</w:t>
      </w:r>
      <w:r>
        <w:rPr>
          <w:rFonts w:ascii="Calibri" w:hAnsi="Calibri"/>
          <w:bCs/>
          <w:spacing w:val="4"/>
          <w:sz w:val="22"/>
          <w:szCs w:val="22"/>
        </w:rPr>
        <w:tab/>
      </w:r>
      <w:r w:rsidRPr="00D176D4">
        <w:rPr>
          <w:rFonts w:ascii="Calibri" w:hAnsi="Calibri"/>
          <w:bCs/>
          <w:spacing w:val="4"/>
          <w:sz w:val="22"/>
          <w:szCs w:val="22"/>
        </w:rPr>
        <w:t>Zamawiający dokona oceny ofert na podstawie kryteriów określonych powyżej w oparciu o</w:t>
      </w:r>
      <w:r>
        <w:rPr>
          <w:rFonts w:ascii="Calibri" w:hAnsi="Calibri"/>
          <w:bCs/>
          <w:spacing w:val="4"/>
          <w:sz w:val="22"/>
          <w:szCs w:val="22"/>
        </w:rPr>
        <w:t> </w:t>
      </w:r>
      <w:r w:rsidRPr="00D176D4">
        <w:rPr>
          <w:rFonts w:ascii="Calibri" w:hAnsi="Calibri"/>
          <w:bCs/>
          <w:spacing w:val="4"/>
          <w:sz w:val="22"/>
          <w:szCs w:val="22"/>
        </w:rPr>
        <w:t>zasady określone poniżej:</w:t>
      </w:r>
    </w:p>
    <w:p w14:paraId="653FCE3E" w14:textId="77777777" w:rsidR="00F936A1" w:rsidRPr="00D176D4" w:rsidRDefault="00F936A1" w:rsidP="004E5A4C">
      <w:pPr>
        <w:pStyle w:val="Tekstpodstawowy2"/>
        <w:numPr>
          <w:ilvl w:val="0"/>
          <w:numId w:val="19"/>
        </w:numPr>
        <w:spacing w:line="300" w:lineRule="exact"/>
        <w:ind w:left="1650" w:hanging="2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Pr="00D176D4">
        <w:rPr>
          <w:rFonts w:ascii="Calibri" w:hAnsi="Calibri"/>
          <w:sz w:val="22"/>
          <w:szCs w:val="22"/>
        </w:rPr>
        <w:t>ryterium CENA – 90%</w:t>
      </w:r>
    </w:p>
    <w:p w14:paraId="5BD80E97" w14:textId="5A66738E" w:rsidR="00F936A1" w:rsidRPr="007E69F6" w:rsidRDefault="00F936A1" w:rsidP="007E69F6">
      <w:pPr>
        <w:pStyle w:val="Tekstpodstawowy2"/>
        <w:spacing w:line="30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164665">
        <w:rPr>
          <w:rFonts w:ascii="Calibri" w:hAnsi="Calibri"/>
          <w:sz w:val="22"/>
          <w:szCs w:val="22"/>
        </w:rPr>
        <w:t xml:space="preserve">                           </w:t>
      </w:r>
      <w:r w:rsidRPr="00FB0CF7">
        <w:rPr>
          <w:rFonts w:ascii="Calibri" w:hAnsi="Calibri"/>
          <w:sz w:val="22"/>
          <w:szCs w:val="22"/>
        </w:rPr>
        <w:t>Punkty za kryterium Cena zostaną obliczone wg następującego wzoru:</w:t>
      </w:r>
    </w:p>
    <w:p w14:paraId="13DDE2D0" w14:textId="77777777" w:rsidR="00164665" w:rsidRDefault="00164665" w:rsidP="00164665">
      <w:pPr>
        <w:ind w:left="1065" w:firstLine="2475"/>
        <w:rPr>
          <w:rFonts w:ascii="Calibri" w:hAnsi="Calibri" w:cs="Calibri"/>
          <w:sz w:val="22"/>
          <w:szCs w:val="22"/>
        </w:rPr>
      </w:pPr>
    </w:p>
    <w:p w14:paraId="1AED2538" w14:textId="77777777" w:rsidR="00164665" w:rsidRPr="00D8796F" w:rsidRDefault="00164665" w:rsidP="00164665">
      <w:pPr>
        <w:ind w:left="1065" w:firstLine="2475"/>
        <w:rPr>
          <w:rFonts w:ascii="Calibri" w:hAnsi="Calibri" w:cs="Calibri"/>
          <w:sz w:val="22"/>
          <w:szCs w:val="22"/>
        </w:rPr>
      </w:pPr>
      <w:r w:rsidRPr="00CA10B1">
        <w:rPr>
          <w:rFonts w:ascii="Calibri" w:hAnsi="Calibri" w:cs="Calibri"/>
          <w:sz w:val="22"/>
          <w:szCs w:val="22"/>
        </w:rPr>
        <w:t>P</w:t>
      </w:r>
      <w:r w:rsidRPr="00CA10B1">
        <w:rPr>
          <w:rFonts w:ascii="Calibri" w:hAnsi="Calibri" w:cs="Calibri"/>
          <w:sz w:val="22"/>
          <w:szCs w:val="22"/>
          <w:vertAlign w:val="subscript"/>
        </w:rPr>
        <w:t>C</w:t>
      </w:r>
      <w:r w:rsidRPr="00CA10B1">
        <w:rPr>
          <w:rFonts w:ascii="Calibri" w:hAnsi="Calibri" w:cs="Calibri"/>
          <w:sz w:val="22"/>
          <w:szCs w:val="22"/>
        </w:rPr>
        <w:t xml:space="preserve"> =  ( </w:t>
      </w:r>
      <w:proofErr w:type="spellStart"/>
      <w:r w:rsidRPr="00CA10B1">
        <w:rPr>
          <w:rFonts w:ascii="Calibri" w:hAnsi="Calibri" w:cs="Calibri"/>
          <w:sz w:val="22"/>
          <w:szCs w:val="22"/>
        </w:rPr>
        <w:t>C</w:t>
      </w:r>
      <w:r w:rsidRPr="00CA10B1">
        <w:rPr>
          <w:rFonts w:ascii="Calibri" w:hAnsi="Calibri" w:cs="Calibri"/>
          <w:sz w:val="22"/>
          <w:szCs w:val="22"/>
          <w:vertAlign w:val="subscript"/>
        </w:rPr>
        <w:t>min</w:t>
      </w:r>
      <w:proofErr w:type="spellEnd"/>
      <w:r w:rsidRPr="00CA10B1">
        <w:rPr>
          <w:rFonts w:ascii="Calibri" w:hAnsi="Calibri" w:cs="Calibri"/>
          <w:sz w:val="22"/>
          <w:szCs w:val="22"/>
        </w:rPr>
        <w:t xml:space="preserve"> / </w:t>
      </w:r>
      <w:proofErr w:type="spellStart"/>
      <w:r w:rsidRPr="00CA10B1">
        <w:rPr>
          <w:rFonts w:ascii="Calibri" w:hAnsi="Calibri" w:cs="Calibri"/>
          <w:sz w:val="22"/>
          <w:szCs w:val="22"/>
        </w:rPr>
        <w:t>C</w:t>
      </w:r>
      <w:r w:rsidRPr="00CA10B1">
        <w:rPr>
          <w:rFonts w:ascii="Calibri" w:hAnsi="Calibri" w:cs="Calibri"/>
          <w:sz w:val="22"/>
          <w:szCs w:val="22"/>
          <w:vertAlign w:val="subscript"/>
        </w:rPr>
        <w:t>n</w:t>
      </w:r>
      <w:proofErr w:type="spellEnd"/>
      <w:r w:rsidRPr="00CA10B1">
        <w:rPr>
          <w:rFonts w:ascii="Calibri" w:hAnsi="Calibri" w:cs="Calibri"/>
          <w:sz w:val="22"/>
          <w:szCs w:val="22"/>
        </w:rPr>
        <w:t xml:space="preserve"> ) </w:t>
      </w:r>
      <w:r w:rsidRPr="00CA10B1">
        <w:rPr>
          <w:rFonts w:ascii="Calibri" w:hAnsi="Calibri" w:cs="Calibri"/>
          <w:noProof/>
          <w:color w:val="000000"/>
          <w:position w:val="-2"/>
          <w:sz w:val="22"/>
          <w:szCs w:val="22"/>
        </w:rPr>
        <w:drawing>
          <wp:inline distT="0" distB="0" distL="0" distR="0" wp14:anchorId="11E6916F" wp14:editId="55660EA3">
            <wp:extent cx="108585" cy="108585"/>
            <wp:effectExtent l="0" t="0" r="5715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0B1">
        <w:rPr>
          <w:rFonts w:ascii="Calibri" w:hAnsi="Calibri" w:cs="Calibri"/>
          <w:sz w:val="22"/>
          <w:szCs w:val="22"/>
        </w:rPr>
        <w:t xml:space="preserve"> W</w:t>
      </w:r>
      <w:r w:rsidRPr="00D8796F">
        <w:rPr>
          <w:rFonts w:ascii="Calibri" w:hAnsi="Calibri" w:cs="Calibri"/>
          <w:sz w:val="22"/>
          <w:szCs w:val="22"/>
        </w:rPr>
        <w:t xml:space="preserve">             </w:t>
      </w:r>
    </w:p>
    <w:p w14:paraId="16B98D9E" w14:textId="77777777" w:rsidR="00164665" w:rsidRPr="00D8796F" w:rsidRDefault="00164665" w:rsidP="00164665">
      <w:pPr>
        <w:jc w:val="center"/>
        <w:rPr>
          <w:rFonts w:ascii="Calibri" w:hAnsi="Calibri" w:cs="Calibri"/>
          <w:sz w:val="22"/>
          <w:szCs w:val="22"/>
        </w:rPr>
      </w:pPr>
    </w:p>
    <w:p w14:paraId="07A345B2" w14:textId="77777777" w:rsidR="00164665" w:rsidRDefault="00164665" w:rsidP="00164665">
      <w:pPr>
        <w:spacing w:line="288" w:lineRule="auto"/>
        <w:ind w:left="1276" w:firstLine="425"/>
        <w:rPr>
          <w:rFonts w:ascii="Calibri" w:hAnsi="Calibri" w:cs="Calibri"/>
          <w:sz w:val="22"/>
          <w:szCs w:val="22"/>
        </w:rPr>
      </w:pPr>
      <w:r w:rsidRPr="00D8796F">
        <w:rPr>
          <w:rFonts w:ascii="Calibri" w:hAnsi="Calibri" w:cs="Calibri"/>
          <w:sz w:val="22"/>
          <w:szCs w:val="22"/>
        </w:rPr>
        <w:t xml:space="preserve">gdzie: </w:t>
      </w:r>
    </w:p>
    <w:p w14:paraId="677AA9AF" w14:textId="1DB56441" w:rsidR="00164665" w:rsidRPr="00D8796F" w:rsidRDefault="00164665" w:rsidP="00164665">
      <w:pPr>
        <w:spacing w:line="288" w:lineRule="auto"/>
        <w:ind w:left="1276" w:firstLine="425"/>
        <w:rPr>
          <w:rFonts w:ascii="Calibri" w:hAnsi="Calibri" w:cs="Calibri"/>
          <w:sz w:val="22"/>
          <w:szCs w:val="22"/>
        </w:rPr>
      </w:pPr>
      <w:r w:rsidRPr="00D8796F">
        <w:rPr>
          <w:rFonts w:ascii="Calibri" w:hAnsi="Calibri" w:cs="Calibri"/>
          <w:sz w:val="22"/>
          <w:szCs w:val="22"/>
        </w:rPr>
        <w:t>P</w:t>
      </w:r>
      <w:r w:rsidRPr="00D8796F">
        <w:rPr>
          <w:rFonts w:ascii="Calibri" w:hAnsi="Calibri" w:cs="Calibri"/>
          <w:sz w:val="22"/>
          <w:szCs w:val="22"/>
          <w:vertAlign w:val="subscript"/>
        </w:rPr>
        <w:t xml:space="preserve">C          </w:t>
      </w:r>
      <w:r w:rsidRPr="00D8796F">
        <w:rPr>
          <w:rFonts w:ascii="Calibri" w:hAnsi="Calibri" w:cs="Calibri"/>
          <w:sz w:val="22"/>
          <w:szCs w:val="22"/>
        </w:rPr>
        <w:t>-  liczba punktów  w kryterium cena</w:t>
      </w:r>
    </w:p>
    <w:p w14:paraId="67CC7CC2" w14:textId="77777777" w:rsidR="00164665" w:rsidRPr="00D8796F" w:rsidRDefault="00164665" w:rsidP="00164665">
      <w:pPr>
        <w:spacing w:line="288" w:lineRule="auto"/>
        <w:ind w:left="568" w:firstLine="1133"/>
        <w:rPr>
          <w:rFonts w:ascii="Calibri" w:hAnsi="Calibri" w:cs="Calibri"/>
          <w:sz w:val="22"/>
          <w:szCs w:val="22"/>
        </w:rPr>
      </w:pPr>
      <w:proofErr w:type="spellStart"/>
      <w:r w:rsidRPr="00D8796F">
        <w:rPr>
          <w:rFonts w:ascii="Calibri" w:hAnsi="Calibri" w:cs="Calibri"/>
          <w:sz w:val="22"/>
          <w:szCs w:val="22"/>
        </w:rPr>
        <w:t>C</w:t>
      </w:r>
      <w:r w:rsidRPr="00D8796F">
        <w:rPr>
          <w:rFonts w:ascii="Calibri" w:hAnsi="Calibri" w:cs="Calibri"/>
          <w:sz w:val="22"/>
          <w:szCs w:val="22"/>
          <w:vertAlign w:val="subscript"/>
        </w:rPr>
        <w:t>min</w:t>
      </w:r>
      <w:proofErr w:type="spellEnd"/>
      <w:r w:rsidRPr="00D8796F">
        <w:rPr>
          <w:rFonts w:ascii="Calibri" w:hAnsi="Calibri" w:cs="Calibri"/>
          <w:sz w:val="22"/>
          <w:szCs w:val="22"/>
        </w:rPr>
        <w:t xml:space="preserve">    -  najniższa cena spośród nadesłanych ofert</w:t>
      </w:r>
      <w:r w:rsidRPr="00D8796F">
        <w:rPr>
          <w:rFonts w:ascii="Calibri" w:hAnsi="Calibri" w:cs="Calibri"/>
          <w:sz w:val="22"/>
          <w:szCs w:val="22"/>
          <w:vertAlign w:val="subscript"/>
        </w:rPr>
        <w:t xml:space="preserve"> </w:t>
      </w:r>
    </w:p>
    <w:p w14:paraId="2ADB04AE" w14:textId="77777777" w:rsidR="00164665" w:rsidRPr="00D8796F" w:rsidRDefault="00164665" w:rsidP="00164665">
      <w:pPr>
        <w:spacing w:line="288" w:lineRule="auto"/>
        <w:ind w:left="568" w:firstLine="1133"/>
        <w:rPr>
          <w:rFonts w:ascii="Calibri" w:hAnsi="Calibri" w:cs="Calibri"/>
          <w:sz w:val="22"/>
          <w:szCs w:val="22"/>
        </w:rPr>
      </w:pPr>
      <w:proofErr w:type="spellStart"/>
      <w:r w:rsidRPr="00D8796F">
        <w:rPr>
          <w:rFonts w:ascii="Calibri" w:hAnsi="Calibri" w:cs="Calibri"/>
          <w:sz w:val="22"/>
          <w:szCs w:val="22"/>
        </w:rPr>
        <w:t>C</w:t>
      </w:r>
      <w:r w:rsidRPr="00D8796F">
        <w:rPr>
          <w:rFonts w:ascii="Calibri" w:hAnsi="Calibri" w:cs="Calibri"/>
          <w:sz w:val="22"/>
          <w:szCs w:val="22"/>
          <w:vertAlign w:val="subscript"/>
        </w:rPr>
        <w:t>n</w:t>
      </w:r>
      <w:proofErr w:type="spellEnd"/>
      <w:r w:rsidRPr="00D8796F">
        <w:rPr>
          <w:rFonts w:ascii="Calibri" w:hAnsi="Calibri" w:cs="Calibri"/>
          <w:sz w:val="22"/>
          <w:szCs w:val="22"/>
          <w:vertAlign w:val="subscript"/>
        </w:rPr>
        <w:t xml:space="preserve"> </w:t>
      </w:r>
      <w:r w:rsidRPr="00D8796F">
        <w:rPr>
          <w:rFonts w:ascii="Calibri" w:hAnsi="Calibri" w:cs="Calibri"/>
          <w:sz w:val="22"/>
          <w:szCs w:val="22"/>
        </w:rPr>
        <w:t xml:space="preserve">      -  cena badanej oferty.</w:t>
      </w:r>
    </w:p>
    <w:p w14:paraId="53104055" w14:textId="2F4F57C3" w:rsidR="00164665" w:rsidRDefault="00164665" w:rsidP="00164665">
      <w:pPr>
        <w:pStyle w:val="Tekstpodstawowy2"/>
        <w:spacing w:line="300" w:lineRule="exact"/>
        <w:ind w:firstLine="1701"/>
        <w:rPr>
          <w:rFonts w:ascii="Calibri" w:hAnsi="Calibri" w:cs="Calibri"/>
          <w:sz w:val="22"/>
          <w:szCs w:val="22"/>
        </w:rPr>
      </w:pPr>
      <w:r w:rsidRPr="00D8796F">
        <w:rPr>
          <w:rFonts w:ascii="Calibri" w:hAnsi="Calibri" w:cs="Calibri"/>
          <w:sz w:val="22"/>
          <w:szCs w:val="22"/>
        </w:rPr>
        <w:t>W       -  waga kryterium.</w:t>
      </w:r>
    </w:p>
    <w:p w14:paraId="35A19BAC" w14:textId="77777777" w:rsidR="00164665" w:rsidRPr="00164665" w:rsidRDefault="00164665" w:rsidP="00164665">
      <w:pPr>
        <w:pStyle w:val="Tekstpodstawowy2"/>
        <w:spacing w:line="300" w:lineRule="exact"/>
        <w:ind w:firstLine="1701"/>
        <w:rPr>
          <w:rFonts w:ascii="Calibri" w:hAnsi="Calibri"/>
          <w:sz w:val="18"/>
          <w:szCs w:val="18"/>
        </w:rPr>
      </w:pPr>
    </w:p>
    <w:p w14:paraId="785508F5" w14:textId="416844DF" w:rsidR="00164665" w:rsidRPr="00D8796F" w:rsidRDefault="00164665" w:rsidP="00164665">
      <w:pPr>
        <w:ind w:left="567" w:firstLine="1134"/>
        <w:rPr>
          <w:rFonts w:ascii="Calibri" w:hAnsi="Calibri" w:cs="Calibri"/>
          <w:b/>
          <w:bCs/>
          <w:snapToGrid w:val="0"/>
          <w:color w:val="FF00FF"/>
          <w:sz w:val="22"/>
          <w:szCs w:val="22"/>
        </w:rPr>
      </w:pPr>
      <w:r w:rsidRPr="00D8796F">
        <w:rPr>
          <w:rFonts w:ascii="Calibri" w:hAnsi="Calibri" w:cs="Calibri"/>
          <w:snapToGrid w:val="0"/>
          <w:sz w:val="22"/>
          <w:szCs w:val="22"/>
        </w:rPr>
        <w:t>W kryterium Cena: można uzyskać maksymalnie 90 punktów.</w:t>
      </w:r>
    </w:p>
    <w:p w14:paraId="1D89B509" w14:textId="2BF33F6F" w:rsidR="00F936A1" w:rsidRDefault="00F936A1" w:rsidP="00AB2C10">
      <w:pPr>
        <w:pStyle w:val="Tekstpodstawowy2"/>
        <w:spacing w:line="300" w:lineRule="exact"/>
        <w:ind w:left="1701"/>
        <w:rPr>
          <w:rFonts w:ascii="Calibri" w:hAnsi="Calibri"/>
          <w:sz w:val="22"/>
          <w:szCs w:val="22"/>
        </w:rPr>
      </w:pPr>
    </w:p>
    <w:p w14:paraId="46F2CB46" w14:textId="77777777" w:rsidR="00F936A1" w:rsidRDefault="00F936A1" w:rsidP="004E5A4C">
      <w:pPr>
        <w:pStyle w:val="Tekstpodstawowy2"/>
        <w:numPr>
          <w:ilvl w:val="0"/>
          <w:numId w:val="19"/>
        </w:numPr>
        <w:spacing w:line="300" w:lineRule="exact"/>
        <w:ind w:left="1650" w:hanging="2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kryterium OKRES GWARANCJI – 10%</w:t>
      </w:r>
    </w:p>
    <w:p w14:paraId="050414D0" w14:textId="334B1E14" w:rsidR="00164665" w:rsidRPr="00D8796F" w:rsidRDefault="00164665" w:rsidP="00164665">
      <w:pPr>
        <w:spacing w:line="288" w:lineRule="auto"/>
        <w:ind w:left="1701"/>
        <w:rPr>
          <w:rFonts w:ascii="Calibri" w:hAnsi="Calibri" w:cs="Calibri"/>
          <w:sz w:val="22"/>
          <w:szCs w:val="22"/>
        </w:rPr>
      </w:pPr>
      <w:r w:rsidRPr="00D8796F">
        <w:rPr>
          <w:rFonts w:ascii="Calibri" w:hAnsi="Calibri" w:cs="Calibri"/>
          <w:snapToGrid w:val="0"/>
          <w:sz w:val="22"/>
          <w:szCs w:val="22"/>
        </w:rPr>
        <w:t>liczba punktów (P</w:t>
      </w:r>
      <w:r w:rsidRPr="00D8796F">
        <w:rPr>
          <w:rFonts w:ascii="Calibri" w:hAnsi="Calibri" w:cs="Calibri"/>
          <w:snapToGrid w:val="0"/>
          <w:sz w:val="22"/>
          <w:szCs w:val="22"/>
          <w:vertAlign w:val="subscript"/>
        </w:rPr>
        <w:t>G</w:t>
      </w:r>
      <w:r w:rsidRPr="00D8796F">
        <w:rPr>
          <w:rFonts w:ascii="Calibri" w:hAnsi="Calibri" w:cs="Calibri"/>
          <w:snapToGrid w:val="0"/>
          <w:sz w:val="22"/>
          <w:szCs w:val="22"/>
        </w:rPr>
        <w:t>) zdobyta w kryterium okres gwarancji będzie obliczona w następujący sposób:</w:t>
      </w:r>
    </w:p>
    <w:p w14:paraId="089F2CDC" w14:textId="3BD581AF" w:rsidR="00164665" w:rsidRPr="00F846C0" w:rsidRDefault="00164665" w:rsidP="00A871A9">
      <w:pPr>
        <w:numPr>
          <w:ilvl w:val="0"/>
          <w:numId w:val="28"/>
        </w:numPr>
        <w:spacing w:line="288" w:lineRule="auto"/>
        <w:ind w:firstLine="981"/>
        <w:rPr>
          <w:rFonts w:ascii="Calibri" w:hAnsi="Calibri" w:cs="Calibri"/>
          <w:sz w:val="22"/>
          <w:szCs w:val="22"/>
        </w:rPr>
      </w:pPr>
      <w:r w:rsidRPr="00D8796F">
        <w:rPr>
          <w:rFonts w:ascii="Calibri" w:hAnsi="Calibri" w:cs="Calibri"/>
          <w:sz w:val="22"/>
          <w:szCs w:val="22"/>
        </w:rPr>
        <w:t xml:space="preserve">okres </w:t>
      </w:r>
      <w:r w:rsidRPr="00F846C0">
        <w:rPr>
          <w:rFonts w:ascii="Calibri" w:hAnsi="Calibri" w:cs="Calibri"/>
          <w:sz w:val="22"/>
          <w:szCs w:val="22"/>
        </w:rPr>
        <w:t xml:space="preserve">gwarancji </w:t>
      </w:r>
      <w:r w:rsidR="00577C24">
        <w:rPr>
          <w:rFonts w:ascii="Calibri" w:hAnsi="Calibri" w:cs="Calibri"/>
          <w:sz w:val="22"/>
          <w:szCs w:val="22"/>
        </w:rPr>
        <w:t xml:space="preserve">2 lata </w:t>
      </w:r>
      <w:r w:rsidRPr="00F846C0">
        <w:rPr>
          <w:rFonts w:ascii="Calibri" w:hAnsi="Calibri" w:cs="Calibri"/>
          <w:sz w:val="22"/>
          <w:szCs w:val="22"/>
        </w:rPr>
        <w:t>- 0 punktów</w:t>
      </w:r>
    </w:p>
    <w:p w14:paraId="5D88975D" w14:textId="2AC36098" w:rsidR="00164665" w:rsidRPr="00F846C0" w:rsidRDefault="00164665" w:rsidP="00A871A9">
      <w:pPr>
        <w:numPr>
          <w:ilvl w:val="0"/>
          <w:numId w:val="28"/>
        </w:numPr>
        <w:spacing w:line="288" w:lineRule="auto"/>
        <w:ind w:firstLine="981"/>
        <w:rPr>
          <w:rFonts w:ascii="Calibri" w:hAnsi="Calibri" w:cs="Calibri"/>
          <w:sz w:val="22"/>
          <w:szCs w:val="22"/>
        </w:rPr>
      </w:pPr>
      <w:r w:rsidRPr="00F846C0">
        <w:rPr>
          <w:rFonts w:ascii="Calibri" w:hAnsi="Calibri" w:cs="Calibri"/>
          <w:sz w:val="22"/>
          <w:szCs w:val="22"/>
        </w:rPr>
        <w:t xml:space="preserve">okres gwarancji </w:t>
      </w:r>
      <w:r w:rsidR="00577C24">
        <w:rPr>
          <w:rFonts w:ascii="Calibri" w:hAnsi="Calibri" w:cs="Calibri"/>
          <w:sz w:val="22"/>
          <w:szCs w:val="22"/>
        </w:rPr>
        <w:t xml:space="preserve">3 </w:t>
      </w:r>
      <w:r w:rsidRPr="00F846C0">
        <w:rPr>
          <w:rFonts w:ascii="Calibri" w:hAnsi="Calibri" w:cs="Calibri"/>
          <w:sz w:val="22"/>
          <w:szCs w:val="22"/>
        </w:rPr>
        <w:t>lata - 5 punktów</w:t>
      </w:r>
    </w:p>
    <w:p w14:paraId="5C23A167" w14:textId="6D448D0E" w:rsidR="00164665" w:rsidRPr="00D8796F" w:rsidRDefault="00164665" w:rsidP="00A871A9">
      <w:pPr>
        <w:numPr>
          <w:ilvl w:val="0"/>
          <w:numId w:val="28"/>
        </w:numPr>
        <w:spacing w:line="288" w:lineRule="auto"/>
        <w:ind w:firstLine="981"/>
        <w:rPr>
          <w:rFonts w:ascii="Calibri" w:hAnsi="Calibri" w:cs="Calibri"/>
          <w:sz w:val="22"/>
          <w:szCs w:val="22"/>
        </w:rPr>
      </w:pPr>
      <w:r w:rsidRPr="00F846C0">
        <w:rPr>
          <w:rFonts w:ascii="Calibri" w:hAnsi="Calibri" w:cs="Calibri"/>
          <w:sz w:val="22"/>
          <w:szCs w:val="22"/>
        </w:rPr>
        <w:t xml:space="preserve">okres gwarancji </w:t>
      </w:r>
      <w:r w:rsidR="00577C24">
        <w:rPr>
          <w:rFonts w:ascii="Calibri" w:hAnsi="Calibri" w:cs="Calibri"/>
          <w:sz w:val="22"/>
          <w:szCs w:val="22"/>
        </w:rPr>
        <w:t xml:space="preserve">4 lata </w:t>
      </w:r>
      <w:r w:rsidRPr="00F846C0">
        <w:rPr>
          <w:rFonts w:ascii="Calibri" w:hAnsi="Calibri" w:cs="Calibri"/>
          <w:sz w:val="22"/>
          <w:szCs w:val="22"/>
        </w:rPr>
        <w:t>lub więcej</w:t>
      </w:r>
      <w:r w:rsidRPr="00D8796F">
        <w:rPr>
          <w:rFonts w:ascii="Calibri" w:hAnsi="Calibri" w:cs="Calibri"/>
          <w:sz w:val="22"/>
          <w:szCs w:val="22"/>
        </w:rPr>
        <w:t xml:space="preserve"> - 10 punktów</w:t>
      </w:r>
    </w:p>
    <w:p w14:paraId="42530A6C" w14:textId="1B1C6E5D" w:rsidR="00164665" w:rsidRDefault="00164665" w:rsidP="00164665">
      <w:pPr>
        <w:pStyle w:val="Tekstpodstawowy2"/>
        <w:spacing w:line="300" w:lineRule="exact"/>
        <w:ind w:left="1650"/>
        <w:rPr>
          <w:rFonts w:ascii="Calibri" w:hAnsi="Calibri"/>
          <w:sz w:val="22"/>
          <w:szCs w:val="22"/>
        </w:rPr>
      </w:pPr>
    </w:p>
    <w:p w14:paraId="68F5BA43" w14:textId="5770329A" w:rsidR="00164665" w:rsidRPr="00D8796F" w:rsidRDefault="00164665" w:rsidP="00164665">
      <w:pPr>
        <w:ind w:left="567" w:firstLine="1134"/>
        <w:rPr>
          <w:rFonts w:ascii="Calibri" w:hAnsi="Calibri" w:cs="Calibri"/>
          <w:b/>
          <w:bCs/>
          <w:snapToGrid w:val="0"/>
          <w:color w:val="FF00FF"/>
          <w:sz w:val="22"/>
          <w:szCs w:val="22"/>
        </w:rPr>
      </w:pPr>
      <w:r w:rsidRPr="00D8796F">
        <w:rPr>
          <w:rFonts w:ascii="Calibri" w:hAnsi="Calibri" w:cs="Calibri"/>
          <w:snapToGrid w:val="0"/>
          <w:sz w:val="22"/>
          <w:szCs w:val="22"/>
        </w:rPr>
        <w:t xml:space="preserve">W kryterium </w:t>
      </w:r>
      <w:r>
        <w:rPr>
          <w:rFonts w:ascii="Calibri" w:hAnsi="Calibri" w:cs="Calibri"/>
          <w:snapToGrid w:val="0"/>
          <w:sz w:val="22"/>
          <w:szCs w:val="22"/>
        </w:rPr>
        <w:t>Okres gwarancji</w:t>
      </w:r>
      <w:r w:rsidRPr="00D8796F">
        <w:rPr>
          <w:rFonts w:ascii="Calibri" w:hAnsi="Calibri" w:cs="Calibri"/>
          <w:snapToGrid w:val="0"/>
          <w:sz w:val="22"/>
          <w:szCs w:val="22"/>
        </w:rPr>
        <w:t xml:space="preserve">: można uzyskać maksymalnie </w:t>
      </w:r>
      <w:r>
        <w:rPr>
          <w:rFonts w:ascii="Calibri" w:hAnsi="Calibri" w:cs="Calibri"/>
          <w:snapToGrid w:val="0"/>
          <w:sz w:val="22"/>
          <w:szCs w:val="22"/>
        </w:rPr>
        <w:t>1</w:t>
      </w:r>
      <w:r w:rsidRPr="00D8796F">
        <w:rPr>
          <w:rFonts w:ascii="Calibri" w:hAnsi="Calibri" w:cs="Calibri"/>
          <w:snapToGrid w:val="0"/>
          <w:sz w:val="22"/>
          <w:szCs w:val="22"/>
        </w:rPr>
        <w:t>0 punktów.</w:t>
      </w:r>
    </w:p>
    <w:p w14:paraId="4309C5CA" w14:textId="77777777" w:rsidR="00164665" w:rsidRDefault="00164665" w:rsidP="00164665">
      <w:pPr>
        <w:pStyle w:val="Tekstpodstawowy2"/>
        <w:spacing w:line="300" w:lineRule="exact"/>
        <w:ind w:left="1650"/>
        <w:rPr>
          <w:rFonts w:ascii="Calibri" w:hAnsi="Calibri"/>
          <w:sz w:val="22"/>
          <w:szCs w:val="22"/>
        </w:rPr>
      </w:pPr>
    </w:p>
    <w:p w14:paraId="23CD88D8" w14:textId="685EAE19" w:rsidR="00164665" w:rsidRPr="00D8796F" w:rsidRDefault="00164665" w:rsidP="00164665">
      <w:pPr>
        <w:ind w:left="1560"/>
        <w:jc w:val="both"/>
        <w:rPr>
          <w:rFonts w:ascii="Calibri" w:hAnsi="Calibri" w:cs="Calibri"/>
          <w:sz w:val="22"/>
          <w:szCs w:val="22"/>
          <w:u w:val="single"/>
        </w:rPr>
      </w:pPr>
      <w:r w:rsidRPr="00D8796F">
        <w:rPr>
          <w:rFonts w:ascii="Calibri" w:hAnsi="Calibri" w:cs="Calibri"/>
          <w:sz w:val="22"/>
          <w:szCs w:val="22"/>
          <w:u w:val="single"/>
        </w:rPr>
        <w:t xml:space="preserve">Zaoferowany przez Wykonawców okres gwarancji na przedmiot zamówienia nie może być </w:t>
      </w:r>
      <w:r w:rsidRPr="00F846C0">
        <w:rPr>
          <w:rFonts w:ascii="Calibri" w:hAnsi="Calibri" w:cs="Calibri"/>
          <w:sz w:val="22"/>
          <w:szCs w:val="22"/>
          <w:u w:val="single"/>
        </w:rPr>
        <w:t xml:space="preserve">krótszy niż </w:t>
      </w:r>
      <w:r w:rsidR="00E12831">
        <w:rPr>
          <w:rFonts w:ascii="Calibri" w:hAnsi="Calibri" w:cs="Calibri"/>
          <w:sz w:val="22"/>
          <w:szCs w:val="22"/>
          <w:u w:val="single"/>
        </w:rPr>
        <w:t>2 lata</w:t>
      </w:r>
      <w:r w:rsidRPr="00F846C0">
        <w:rPr>
          <w:rFonts w:ascii="Calibri" w:hAnsi="Calibri" w:cs="Calibri"/>
          <w:sz w:val="22"/>
          <w:szCs w:val="22"/>
          <w:u w:val="single"/>
        </w:rPr>
        <w:t>.</w:t>
      </w:r>
    </w:p>
    <w:p w14:paraId="4C423A90" w14:textId="77777777" w:rsidR="00164665" w:rsidRDefault="00164665" w:rsidP="00164665">
      <w:pPr>
        <w:pStyle w:val="Tekstpodstawowy2"/>
        <w:spacing w:line="300" w:lineRule="exact"/>
        <w:ind w:left="1650"/>
        <w:rPr>
          <w:rFonts w:ascii="Calibri" w:hAnsi="Calibri"/>
          <w:sz w:val="22"/>
          <w:szCs w:val="22"/>
        </w:rPr>
      </w:pPr>
    </w:p>
    <w:p w14:paraId="42A8D024" w14:textId="32C4D0FA" w:rsidR="00164665" w:rsidRPr="00D8796F" w:rsidRDefault="00164665" w:rsidP="00164665">
      <w:pPr>
        <w:spacing w:line="288" w:lineRule="auto"/>
        <w:ind w:left="1560"/>
        <w:jc w:val="both"/>
        <w:rPr>
          <w:rFonts w:ascii="Calibri" w:hAnsi="Calibri" w:cs="Calibri"/>
          <w:color w:val="000000"/>
          <w:sz w:val="22"/>
          <w:szCs w:val="22"/>
        </w:rPr>
      </w:pPr>
      <w:r w:rsidRPr="00D8796F">
        <w:rPr>
          <w:rFonts w:ascii="Calibri" w:hAnsi="Calibri" w:cs="Calibri"/>
          <w:color w:val="000000"/>
          <w:sz w:val="22"/>
          <w:szCs w:val="22"/>
        </w:rPr>
        <w:t xml:space="preserve">Oferta </w:t>
      </w:r>
      <w:r w:rsidR="0060132C">
        <w:rPr>
          <w:rFonts w:ascii="Calibri" w:hAnsi="Calibri" w:cs="Calibri"/>
          <w:color w:val="000000"/>
          <w:sz w:val="22"/>
          <w:szCs w:val="22"/>
        </w:rPr>
        <w:t>W</w:t>
      </w:r>
      <w:r w:rsidR="0060132C" w:rsidRPr="00D8796F">
        <w:rPr>
          <w:rFonts w:ascii="Calibri" w:hAnsi="Calibri" w:cs="Calibri"/>
          <w:color w:val="000000"/>
          <w:sz w:val="22"/>
          <w:szCs w:val="22"/>
        </w:rPr>
        <w:t>ykonawcy</w:t>
      </w:r>
      <w:r w:rsidRPr="00D8796F">
        <w:rPr>
          <w:rFonts w:ascii="Calibri" w:hAnsi="Calibri" w:cs="Calibri"/>
          <w:color w:val="000000"/>
          <w:sz w:val="22"/>
          <w:szCs w:val="22"/>
        </w:rPr>
        <w:t xml:space="preserve">, który zaproponuje okres gwarancji </w:t>
      </w:r>
      <w:r w:rsidRPr="00F846C0">
        <w:rPr>
          <w:rFonts w:ascii="Calibri" w:hAnsi="Calibri" w:cs="Calibri"/>
          <w:color w:val="000000"/>
          <w:sz w:val="22"/>
          <w:szCs w:val="22"/>
        </w:rPr>
        <w:t>krótszy niż</w:t>
      </w:r>
      <w:r w:rsidR="00E12831" w:rsidRPr="00A71D54">
        <w:rPr>
          <w:rFonts w:ascii="Calibri" w:hAnsi="Calibri" w:cs="Calibri"/>
          <w:color w:val="000000"/>
          <w:sz w:val="22"/>
          <w:szCs w:val="22"/>
        </w:rPr>
        <w:t xml:space="preserve"> 2 </w:t>
      </w:r>
      <w:r w:rsidR="00E12831" w:rsidRPr="004D3BEF">
        <w:rPr>
          <w:rFonts w:ascii="Calibri" w:hAnsi="Calibri" w:cs="Calibri"/>
          <w:color w:val="000000"/>
          <w:sz w:val="22"/>
          <w:szCs w:val="22"/>
        </w:rPr>
        <w:t>lata</w:t>
      </w:r>
      <w:r w:rsidRPr="00F846C0">
        <w:rPr>
          <w:rFonts w:ascii="Calibri" w:hAnsi="Calibri" w:cs="Calibri"/>
          <w:color w:val="000000"/>
          <w:sz w:val="22"/>
          <w:szCs w:val="22"/>
        </w:rPr>
        <w:t>,</w:t>
      </w:r>
      <w:r w:rsidRPr="00D8796F">
        <w:rPr>
          <w:rFonts w:ascii="Calibri" w:hAnsi="Calibri" w:cs="Calibri"/>
          <w:color w:val="000000"/>
          <w:sz w:val="22"/>
          <w:szCs w:val="22"/>
        </w:rPr>
        <w:t xml:space="preserve"> zostanie odrzucona.</w:t>
      </w:r>
    </w:p>
    <w:p w14:paraId="6145CBEB" w14:textId="77777777" w:rsidR="00164665" w:rsidRPr="00D8796F" w:rsidRDefault="00164665" w:rsidP="00164665">
      <w:pPr>
        <w:spacing w:line="288" w:lineRule="auto"/>
        <w:ind w:left="1560"/>
        <w:jc w:val="both"/>
        <w:rPr>
          <w:rFonts w:ascii="Calibri" w:hAnsi="Calibri" w:cs="Calibri"/>
          <w:sz w:val="22"/>
          <w:szCs w:val="22"/>
        </w:rPr>
      </w:pPr>
      <w:r w:rsidRPr="00D8796F">
        <w:rPr>
          <w:rFonts w:ascii="Calibri" w:hAnsi="Calibri" w:cs="Calibri"/>
          <w:color w:val="000000"/>
          <w:sz w:val="22"/>
          <w:szCs w:val="22"/>
        </w:rPr>
        <w:t xml:space="preserve">W przypadku zaoferowania innej niż podane powyżej wartości Zamawiający z powodu braku możliwości przyporządkowania punktów odrzuci ofertę Wykonawcy jako niezgodną z treścią SIWZ. </w:t>
      </w:r>
    </w:p>
    <w:p w14:paraId="2CC297D7" w14:textId="77777777" w:rsidR="00164665" w:rsidRDefault="00164665" w:rsidP="00AB2C10">
      <w:pPr>
        <w:pStyle w:val="Tekstpodstawowy2"/>
        <w:spacing w:line="300" w:lineRule="exact"/>
        <w:rPr>
          <w:rFonts w:ascii="Calibri" w:hAnsi="Calibri"/>
          <w:sz w:val="22"/>
          <w:szCs w:val="22"/>
        </w:rPr>
      </w:pPr>
    </w:p>
    <w:p w14:paraId="2D1629DD" w14:textId="77777777" w:rsidR="00164665" w:rsidRPr="00D8796F" w:rsidRDefault="00164665" w:rsidP="00164665">
      <w:pPr>
        <w:spacing w:line="288" w:lineRule="auto"/>
        <w:ind w:left="1276"/>
        <w:jc w:val="both"/>
        <w:rPr>
          <w:rFonts w:ascii="Calibri" w:hAnsi="Calibri" w:cs="Calibri"/>
          <w:b/>
          <w:sz w:val="22"/>
          <w:szCs w:val="22"/>
        </w:rPr>
      </w:pPr>
      <w:r w:rsidRPr="00D8796F">
        <w:rPr>
          <w:rFonts w:ascii="Calibri" w:hAnsi="Calibri" w:cs="Calibri"/>
          <w:b/>
          <w:bCs/>
          <w:sz w:val="22"/>
          <w:szCs w:val="22"/>
        </w:rPr>
        <w:t>Łączna ocena oferty stanowi sumę punktów uzyskanych w poszczególnych kryteriach.</w:t>
      </w:r>
      <w:r w:rsidRPr="00D8796F">
        <w:rPr>
          <w:rFonts w:ascii="Calibri" w:hAnsi="Calibri" w:cs="Calibri"/>
          <w:b/>
          <w:sz w:val="22"/>
          <w:szCs w:val="22"/>
        </w:rPr>
        <w:br/>
        <w:t>Za najkorzystniejszą zostanie uznana oferta, która otrzyma łącznie największą liczbę punktów.</w:t>
      </w:r>
    </w:p>
    <w:p w14:paraId="4650DFBF" w14:textId="77777777" w:rsidR="00164665" w:rsidRPr="00D8796F" w:rsidRDefault="00164665" w:rsidP="00164665">
      <w:pPr>
        <w:pStyle w:val="Tekstpodstawowy2"/>
        <w:spacing w:line="300" w:lineRule="exact"/>
        <w:ind w:firstLine="568"/>
        <w:jc w:val="both"/>
        <w:rPr>
          <w:rFonts w:ascii="Calibri" w:hAnsi="Calibri"/>
          <w:bCs/>
          <w:spacing w:val="4"/>
          <w:sz w:val="22"/>
          <w:szCs w:val="22"/>
        </w:rPr>
      </w:pPr>
    </w:p>
    <w:p w14:paraId="27A481C6" w14:textId="77777777" w:rsidR="00164665" w:rsidRPr="00D8796F" w:rsidRDefault="00164665" w:rsidP="00164665">
      <w:pPr>
        <w:pStyle w:val="Tekstpodstawowy2"/>
        <w:spacing w:line="300" w:lineRule="exact"/>
        <w:ind w:firstLine="1276"/>
        <w:jc w:val="both"/>
        <w:rPr>
          <w:rFonts w:ascii="Calibri" w:hAnsi="Calibri"/>
          <w:sz w:val="22"/>
          <w:szCs w:val="22"/>
        </w:rPr>
      </w:pPr>
      <w:r w:rsidRPr="00D8796F">
        <w:rPr>
          <w:rFonts w:ascii="Calibri" w:hAnsi="Calibri"/>
          <w:sz w:val="22"/>
          <w:szCs w:val="22"/>
        </w:rPr>
        <w:t>Przyznawane punkty będą wyliczane do dwóch miejsc po przecinku.</w:t>
      </w:r>
    </w:p>
    <w:p w14:paraId="62D3B49C" w14:textId="77777777" w:rsidR="00F936A1" w:rsidRPr="00AB2C10" w:rsidRDefault="00F936A1" w:rsidP="00AB2C10"/>
    <w:p w14:paraId="6EC4B237" w14:textId="77777777" w:rsidR="00F936A1" w:rsidRPr="00B40053" w:rsidRDefault="00F936A1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15.3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Zamówienie zostanie udzielone Wykonawcy, który otrzyma najwyższą</w:t>
      </w:r>
      <w:r>
        <w:rPr>
          <w:rFonts w:ascii="Calibri" w:hAnsi="Calibri"/>
          <w:sz w:val="22"/>
          <w:szCs w:val="22"/>
        </w:rPr>
        <w:t xml:space="preserve"> sumaryczną</w:t>
      </w:r>
      <w:r w:rsidRPr="006756CC">
        <w:rPr>
          <w:rFonts w:ascii="Calibri" w:hAnsi="Calibri"/>
          <w:sz w:val="22"/>
          <w:szCs w:val="22"/>
        </w:rPr>
        <w:t xml:space="preserve"> liczbę punktów</w:t>
      </w:r>
      <w:r>
        <w:rPr>
          <w:rFonts w:ascii="Calibri" w:hAnsi="Calibri"/>
          <w:sz w:val="22"/>
          <w:szCs w:val="22"/>
        </w:rPr>
        <w:t xml:space="preserve"> w ocenianych kryteriach.</w:t>
      </w:r>
    </w:p>
    <w:p w14:paraId="0AF5D741" w14:textId="637B5442" w:rsidR="00F936A1" w:rsidRPr="006756CC" w:rsidRDefault="00F936A1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15.</w:t>
      </w:r>
      <w:r>
        <w:rPr>
          <w:rFonts w:ascii="Calibri" w:hAnsi="Calibri"/>
          <w:sz w:val="22"/>
          <w:szCs w:val="22"/>
        </w:rPr>
        <w:t>4.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Jeżeli nie będzie można dokonać wyboru oferty najkorzystniejszej </w:t>
      </w:r>
      <w:r w:rsidRPr="00050CBA">
        <w:rPr>
          <w:rFonts w:ascii="Calibri" w:hAnsi="Calibri"/>
          <w:sz w:val="22"/>
          <w:szCs w:val="22"/>
        </w:rPr>
        <w:t xml:space="preserve">z uwagi na to, że dwie lub więcej ofert przedstawia taki sam bilans ceny i innych kryteriów oceny ofert, </w:t>
      </w:r>
      <w:r w:rsidRPr="006756CC">
        <w:rPr>
          <w:rFonts w:ascii="Calibri" w:hAnsi="Calibri"/>
          <w:sz w:val="22"/>
          <w:szCs w:val="22"/>
        </w:rPr>
        <w:t xml:space="preserve">Zamawiający </w:t>
      </w:r>
      <w:r>
        <w:rPr>
          <w:rFonts w:ascii="Calibri" w:hAnsi="Calibri"/>
          <w:sz w:val="22"/>
          <w:szCs w:val="22"/>
        </w:rPr>
        <w:t xml:space="preserve">spośród tych ofert wybierze ofertę z niższą ceną a jeżeli zostały złożone oferty o takiej samej cenie, Zamawiający wezwie </w:t>
      </w:r>
      <w:r w:rsidR="0060132C">
        <w:rPr>
          <w:rFonts w:ascii="Calibri" w:hAnsi="Calibri"/>
          <w:sz w:val="22"/>
          <w:szCs w:val="22"/>
        </w:rPr>
        <w:t>Wykonawców</w:t>
      </w:r>
      <w:r>
        <w:rPr>
          <w:rFonts w:ascii="Calibri" w:hAnsi="Calibri"/>
          <w:sz w:val="22"/>
          <w:szCs w:val="22"/>
        </w:rPr>
        <w:t xml:space="preserve">, którzy złożyli te oferty, do złożenia w terminie określonym przez Zamawiającego ofert dodatkowych. </w:t>
      </w:r>
    </w:p>
    <w:p w14:paraId="144F820D" w14:textId="77777777" w:rsidR="00F936A1" w:rsidRPr="006756CC" w:rsidRDefault="00F936A1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15.5.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Z wybranym Wykonawcą </w:t>
      </w:r>
      <w:r>
        <w:rPr>
          <w:rFonts w:ascii="Calibri" w:hAnsi="Calibri"/>
          <w:sz w:val="22"/>
          <w:szCs w:val="22"/>
        </w:rPr>
        <w:t xml:space="preserve">zawarta </w:t>
      </w:r>
      <w:r w:rsidRPr="006756CC">
        <w:rPr>
          <w:rFonts w:ascii="Calibri" w:hAnsi="Calibri"/>
          <w:sz w:val="22"/>
          <w:szCs w:val="22"/>
        </w:rPr>
        <w:t xml:space="preserve">zostanie umowa na warunkach określonych w </w:t>
      </w:r>
      <w:r>
        <w:rPr>
          <w:rFonts w:ascii="Calibri" w:hAnsi="Calibri"/>
          <w:sz w:val="22"/>
          <w:szCs w:val="22"/>
        </w:rPr>
        <w:t>R</w:t>
      </w:r>
      <w:r w:rsidRPr="006756CC">
        <w:rPr>
          <w:rFonts w:ascii="Calibri" w:hAnsi="Calibri"/>
          <w:sz w:val="22"/>
          <w:szCs w:val="22"/>
        </w:rPr>
        <w:t>ozdziale IV SIWZ.</w:t>
      </w:r>
    </w:p>
    <w:p w14:paraId="493CF15B" w14:textId="77777777" w:rsidR="00891099" w:rsidRPr="00891099" w:rsidRDefault="00F936A1" w:rsidP="00891099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15.6.</w:t>
      </w:r>
      <w:r>
        <w:rPr>
          <w:rFonts w:ascii="Calibri" w:hAnsi="Calibri"/>
          <w:sz w:val="22"/>
          <w:szCs w:val="22"/>
        </w:rPr>
        <w:tab/>
      </w:r>
      <w:r w:rsidRPr="00B97FB1">
        <w:rPr>
          <w:rFonts w:ascii="Calibri" w:hAnsi="Calibri"/>
          <w:sz w:val="22"/>
          <w:szCs w:val="22"/>
        </w:rPr>
        <w:t>Nie przewiduje się aukcji elektroniczne</w:t>
      </w:r>
      <w:r>
        <w:rPr>
          <w:rFonts w:ascii="Calibri" w:hAnsi="Calibri"/>
          <w:sz w:val="22"/>
          <w:szCs w:val="22"/>
        </w:rPr>
        <w:t>j.</w:t>
      </w:r>
    </w:p>
    <w:p w14:paraId="42041895" w14:textId="3B0362CC" w:rsidR="00F936A1" w:rsidRDefault="00891099" w:rsidP="00EB6335">
      <w:pPr>
        <w:pStyle w:val="Tytupkt"/>
      </w:pPr>
      <w:r>
        <w:lastRenderedPageBreak/>
        <w:t>16</w:t>
      </w:r>
      <w:r w:rsidR="00F936A1" w:rsidRPr="007E35B0">
        <w:t>.</w:t>
      </w:r>
      <w:r w:rsidR="00B41813">
        <w:t xml:space="preserve"> INFORMACJE O FORMALNOŚCIACH, JAKIE POWINNY ZOSTAĆ DOPEŁNIONE PO WYBORZE OFERTY NAJKORZYSTNIEJSZEJ W CELU ZAWARCIA UMOWY W SPRAWIE ZAMÓWIENIA PUBLICZNEGO. </w:t>
      </w:r>
    </w:p>
    <w:p w14:paraId="322FF4E1" w14:textId="77777777" w:rsidR="00F936A1" w:rsidRDefault="00891099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16.1</w:t>
      </w:r>
      <w:r w:rsidR="00F936A1" w:rsidRPr="00C70676">
        <w:rPr>
          <w:rFonts w:ascii="Calibri" w:hAnsi="Calibri"/>
          <w:sz w:val="22"/>
          <w:szCs w:val="22"/>
        </w:rPr>
        <w:tab/>
        <w:t>Zamawiający udzieli zamówienia Wykonawcy, kt</w:t>
      </w:r>
      <w:r w:rsidR="00F936A1">
        <w:rPr>
          <w:rFonts w:ascii="Calibri" w:hAnsi="Calibri"/>
          <w:sz w:val="22"/>
          <w:szCs w:val="22"/>
        </w:rPr>
        <w:t>órego oferta zostanie uznana za </w:t>
      </w:r>
      <w:r w:rsidR="00F936A1" w:rsidRPr="00C70676">
        <w:rPr>
          <w:rFonts w:ascii="Calibri" w:hAnsi="Calibri"/>
          <w:sz w:val="22"/>
          <w:szCs w:val="22"/>
        </w:rPr>
        <w:t>najkorzystniejszą.</w:t>
      </w:r>
    </w:p>
    <w:p w14:paraId="74D23307" w14:textId="77777777" w:rsidR="00F936A1" w:rsidRPr="00C70676" w:rsidRDefault="00891099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</w:t>
      </w:r>
      <w:r w:rsidR="00F936A1">
        <w:rPr>
          <w:rFonts w:ascii="Calibri" w:hAnsi="Calibri"/>
          <w:sz w:val="22"/>
          <w:szCs w:val="22"/>
        </w:rPr>
        <w:t>.2.</w:t>
      </w:r>
      <w:r w:rsidR="00F936A1">
        <w:rPr>
          <w:rFonts w:ascii="Calibri" w:hAnsi="Calibri"/>
          <w:sz w:val="22"/>
          <w:szCs w:val="22"/>
        </w:rPr>
        <w:tab/>
      </w:r>
      <w:r w:rsidR="00F936A1" w:rsidRPr="00C70676">
        <w:rPr>
          <w:rFonts w:ascii="Calibri" w:hAnsi="Calibri"/>
          <w:sz w:val="22"/>
          <w:szCs w:val="22"/>
        </w:rPr>
        <w:t>Zamawiający zawiadomi o wyniku postępowania wszystkich Wykonawców, którzy złożyli oferty.</w:t>
      </w:r>
    </w:p>
    <w:p w14:paraId="3EFC84D6" w14:textId="45999B08" w:rsidR="00F936A1" w:rsidRPr="00C70676" w:rsidRDefault="00891099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</w:t>
      </w:r>
      <w:r w:rsidR="00F936A1">
        <w:rPr>
          <w:rFonts w:ascii="Calibri" w:hAnsi="Calibri"/>
          <w:sz w:val="22"/>
          <w:szCs w:val="22"/>
        </w:rPr>
        <w:t>.3.</w:t>
      </w:r>
      <w:r w:rsidR="00F936A1">
        <w:rPr>
          <w:rFonts w:ascii="Calibri" w:hAnsi="Calibri"/>
          <w:sz w:val="22"/>
          <w:szCs w:val="22"/>
        </w:rPr>
        <w:tab/>
      </w:r>
      <w:r w:rsidR="00F936A1" w:rsidRPr="00C70676">
        <w:rPr>
          <w:rFonts w:ascii="Calibri" w:hAnsi="Calibri"/>
          <w:sz w:val="22"/>
          <w:szCs w:val="22"/>
        </w:rPr>
        <w:t>Wykonawcy, którego oferta zostanie wybrana Zamawiający wskaże miejsce i termin podpisania umowy. Umowa podpisana zostanie w terminie nie krótszym niż 5 dni od dnia przekazania zawiadomienia o wyborze oferty. Zamawiający może zawrzeć umowę przed upływem terminów</w:t>
      </w:r>
      <w:r w:rsidR="00F936A1">
        <w:rPr>
          <w:rFonts w:ascii="Calibri" w:hAnsi="Calibri"/>
          <w:sz w:val="22"/>
          <w:szCs w:val="22"/>
        </w:rPr>
        <w:t xml:space="preserve"> (art.94 ust.2)</w:t>
      </w:r>
      <w:r w:rsidR="00F936A1" w:rsidRPr="00C70676">
        <w:rPr>
          <w:rFonts w:ascii="Calibri" w:hAnsi="Calibri"/>
          <w:sz w:val="22"/>
          <w:szCs w:val="22"/>
        </w:rPr>
        <w:t>, o których mowa w zdaniu poprzednim, jeżeli w niniejszym postępowaniu zostanie złożona tylko jedna oferta.</w:t>
      </w:r>
    </w:p>
    <w:p w14:paraId="7880D1CB" w14:textId="56EA5B71" w:rsidR="00F936A1" w:rsidRPr="00C70676" w:rsidRDefault="00891099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</w:t>
      </w:r>
      <w:r w:rsidR="00F936A1">
        <w:rPr>
          <w:rFonts w:ascii="Calibri" w:hAnsi="Calibri"/>
          <w:sz w:val="22"/>
          <w:szCs w:val="22"/>
        </w:rPr>
        <w:t>.4.</w:t>
      </w:r>
      <w:r w:rsidR="00F936A1">
        <w:rPr>
          <w:rFonts w:ascii="Calibri" w:hAnsi="Calibri"/>
          <w:sz w:val="22"/>
          <w:szCs w:val="22"/>
        </w:rPr>
        <w:tab/>
      </w:r>
      <w:r w:rsidR="00F936A1" w:rsidRPr="00C70676">
        <w:rPr>
          <w:rFonts w:ascii="Calibri" w:hAnsi="Calibri"/>
          <w:sz w:val="22"/>
          <w:szCs w:val="22"/>
        </w:rPr>
        <w:t xml:space="preserve">Jeżeli Wykonawca, którego oferta została wybrana, uchyli się od zawarcia umowy, Zamawiający </w:t>
      </w:r>
      <w:r w:rsidR="00F936A1">
        <w:rPr>
          <w:rFonts w:ascii="Calibri" w:hAnsi="Calibri"/>
          <w:sz w:val="22"/>
          <w:szCs w:val="22"/>
        </w:rPr>
        <w:t>może</w:t>
      </w:r>
      <w:r w:rsidR="00F936A1" w:rsidRPr="00C70676">
        <w:rPr>
          <w:rFonts w:ascii="Calibri" w:hAnsi="Calibri"/>
          <w:sz w:val="22"/>
          <w:szCs w:val="22"/>
        </w:rPr>
        <w:t xml:space="preserve"> </w:t>
      </w:r>
      <w:r w:rsidR="00F936A1">
        <w:rPr>
          <w:rFonts w:ascii="Calibri" w:hAnsi="Calibri"/>
          <w:sz w:val="22"/>
          <w:szCs w:val="22"/>
        </w:rPr>
        <w:t xml:space="preserve">zbadać, czy nie podlega wykluczeniu oraz czy spełnia warunki udziału w postępowaniu </w:t>
      </w:r>
      <w:r w:rsidR="0060132C">
        <w:rPr>
          <w:rFonts w:ascii="Calibri" w:hAnsi="Calibri"/>
          <w:sz w:val="22"/>
          <w:szCs w:val="22"/>
        </w:rPr>
        <w:t>Wykonawca</w:t>
      </w:r>
      <w:r w:rsidR="00F936A1">
        <w:rPr>
          <w:rFonts w:ascii="Calibri" w:hAnsi="Calibri"/>
          <w:sz w:val="22"/>
          <w:szCs w:val="22"/>
        </w:rPr>
        <w:t>, który złożył ofertę najwyżej ocenioną spośród pozostałych ofert</w:t>
      </w:r>
      <w:r w:rsidR="0080331B" w:rsidRPr="0080331B">
        <w:rPr>
          <w:rFonts w:ascii="Calibri" w:hAnsi="Calibri" w:cs="Calibri"/>
          <w:sz w:val="22"/>
          <w:szCs w:val="22"/>
        </w:rPr>
        <w:t xml:space="preserve"> </w:t>
      </w:r>
      <w:r w:rsidR="0080331B">
        <w:rPr>
          <w:rFonts w:ascii="Calibri" w:hAnsi="Calibri" w:cs="Calibri"/>
          <w:sz w:val="22"/>
          <w:szCs w:val="22"/>
        </w:rPr>
        <w:t>i wybrać t</w:t>
      </w:r>
      <w:r w:rsidR="004D3BEF">
        <w:rPr>
          <w:rFonts w:ascii="Calibri" w:hAnsi="Calibri" w:cs="Calibri"/>
          <w:sz w:val="22"/>
          <w:szCs w:val="22"/>
        </w:rPr>
        <w:t>ę</w:t>
      </w:r>
      <w:r w:rsidR="0080331B">
        <w:rPr>
          <w:rFonts w:ascii="Calibri" w:hAnsi="Calibri" w:cs="Calibri"/>
          <w:sz w:val="22"/>
          <w:szCs w:val="22"/>
        </w:rPr>
        <w:t xml:space="preserve"> ofertę</w:t>
      </w:r>
      <w:r w:rsidR="00F936A1">
        <w:rPr>
          <w:rFonts w:ascii="Calibri" w:hAnsi="Calibri"/>
          <w:sz w:val="22"/>
          <w:szCs w:val="22"/>
        </w:rPr>
        <w:t xml:space="preserve">. </w:t>
      </w:r>
    </w:p>
    <w:p w14:paraId="00FD409A" w14:textId="77777777" w:rsidR="00F936A1" w:rsidRPr="00C70676" w:rsidRDefault="00891099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 w:rsidRPr="00C532D7">
        <w:rPr>
          <w:rFonts w:ascii="Calibri" w:hAnsi="Calibri"/>
          <w:sz w:val="22"/>
          <w:szCs w:val="22"/>
        </w:rPr>
        <w:t>16</w:t>
      </w:r>
      <w:r w:rsidR="00F936A1" w:rsidRPr="00C532D7">
        <w:rPr>
          <w:rFonts w:ascii="Calibri" w:hAnsi="Calibri"/>
          <w:sz w:val="22"/>
          <w:szCs w:val="22"/>
        </w:rPr>
        <w:t>.5.</w:t>
      </w:r>
      <w:r w:rsidR="00F936A1">
        <w:rPr>
          <w:rFonts w:ascii="Calibri" w:hAnsi="Calibri"/>
          <w:sz w:val="22"/>
          <w:szCs w:val="22"/>
        </w:rPr>
        <w:tab/>
      </w:r>
      <w:r w:rsidR="00F936A1" w:rsidRPr="00C70676">
        <w:rPr>
          <w:rFonts w:ascii="Calibri" w:hAnsi="Calibri"/>
          <w:sz w:val="22"/>
          <w:szCs w:val="22"/>
        </w:rPr>
        <w:t>Wykonawca, którego oferta zostanie wybrana, zobowiązany będzie, po uprawomocnieniu się decyzji o wyborze jego oferty a przed podpisaniem umowy, przedłożyć Zamawiającemu:</w:t>
      </w:r>
    </w:p>
    <w:p w14:paraId="0EA3FE22" w14:textId="501E0574" w:rsidR="00F936A1" w:rsidRPr="00C70676" w:rsidRDefault="00F936A1" w:rsidP="004E5A4C">
      <w:pPr>
        <w:numPr>
          <w:ilvl w:val="0"/>
          <w:numId w:val="17"/>
        </w:numPr>
        <w:spacing w:line="300" w:lineRule="exact"/>
        <w:ind w:left="1701"/>
        <w:jc w:val="both"/>
        <w:rPr>
          <w:rFonts w:ascii="Calibri" w:hAnsi="Calibri" w:cs="Calibri"/>
          <w:iCs/>
          <w:sz w:val="22"/>
          <w:szCs w:val="22"/>
        </w:rPr>
      </w:pPr>
      <w:r w:rsidRPr="00C70676">
        <w:rPr>
          <w:rFonts w:ascii="Calibri" w:hAnsi="Calibri" w:cs="Calibri"/>
          <w:iCs/>
          <w:sz w:val="22"/>
          <w:szCs w:val="22"/>
        </w:rPr>
        <w:t xml:space="preserve">informację o osobach, które będą podpisywały umowę ze strony </w:t>
      </w:r>
      <w:r w:rsidR="00C36FD8" w:rsidRPr="00C70676">
        <w:rPr>
          <w:rFonts w:ascii="Calibri" w:hAnsi="Calibri" w:cs="Calibri"/>
          <w:iCs/>
          <w:sz w:val="22"/>
          <w:szCs w:val="22"/>
        </w:rPr>
        <w:t>Wykonawcy</w:t>
      </w:r>
      <w:r w:rsidR="0080331B">
        <w:rPr>
          <w:rFonts w:ascii="Calibri" w:hAnsi="Calibri" w:cs="Calibri"/>
          <w:iCs/>
          <w:sz w:val="22"/>
          <w:szCs w:val="22"/>
        </w:rPr>
        <w:t>,</w:t>
      </w:r>
      <w:r w:rsidR="00C36FD8" w:rsidRPr="00C70676">
        <w:rPr>
          <w:rFonts w:ascii="Calibri" w:hAnsi="Calibri" w:cs="Calibri"/>
          <w:iCs/>
          <w:sz w:val="22"/>
          <w:szCs w:val="22"/>
        </w:rPr>
        <w:t xml:space="preserve"> przekazania</w:t>
      </w:r>
      <w:r w:rsidRPr="00C70676">
        <w:rPr>
          <w:rFonts w:ascii="Calibri" w:hAnsi="Calibri" w:cs="Calibri"/>
          <w:iCs/>
          <w:sz w:val="22"/>
          <w:szCs w:val="22"/>
        </w:rPr>
        <w:t xml:space="preserve"> innych danych odnoszących się do Wykonawcy, ja</w:t>
      </w:r>
      <w:r>
        <w:rPr>
          <w:rFonts w:ascii="Calibri" w:hAnsi="Calibri" w:cs="Calibri"/>
          <w:iCs/>
          <w:sz w:val="22"/>
          <w:szCs w:val="22"/>
        </w:rPr>
        <w:t>kie zostaną zawarte w umowie (w </w:t>
      </w:r>
      <w:r w:rsidRPr="00C70676">
        <w:rPr>
          <w:rFonts w:ascii="Calibri" w:hAnsi="Calibri" w:cs="Calibri"/>
          <w:iCs/>
          <w:sz w:val="22"/>
          <w:szCs w:val="22"/>
        </w:rPr>
        <w:t>szczególności numeru konta bankowego, na jakie następować będą płatności</w:t>
      </w:r>
      <w:r w:rsidR="0080331B">
        <w:rPr>
          <w:rFonts w:ascii="Calibri" w:hAnsi="Calibri" w:cs="Calibri"/>
          <w:iCs/>
          <w:sz w:val="22"/>
          <w:szCs w:val="22"/>
        </w:rPr>
        <w:t>)</w:t>
      </w:r>
      <w:r w:rsidRPr="00C70676">
        <w:rPr>
          <w:rFonts w:ascii="Calibri" w:hAnsi="Calibri" w:cs="Calibri"/>
          <w:iCs/>
          <w:sz w:val="22"/>
          <w:szCs w:val="22"/>
        </w:rPr>
        <w:t xml:space="preserve">. </w:t>
      </w:r>
    </w:p>
    <w:p w14:paraId="44591BF2" w14:textId="37954BF3" w:rsidR="00F936A1" w:rsidRPr="00C70676" w:rsidRDefault="00F936A1" w:rsidP="004E5A4C">
      <w:pPr>
        <w:numPr>
          <w:ilvl w:val="0"/>
          <w:numId w:val="17"/>
        </w:numPr>
        <w:spacing w:line="300" w:lineRule="exact"/>
        <w:ind w:left="1701"/>
        <w:jc w:val="both"/>
        <w:rPr>
          <w:rFonts w:ascii="Calibri" w:hAnsi="Calibri" w:cs="Calibri"/>
          <w:iCs/>
          <w:sz w:val="22"/>
          <w:szCs w:val="22"/>
        </w:rPr>
      </w:pPr>
      <w:r w:rsidRPr="00C70676">
        <w:rPr>
          <w:rFonts w:ascii="Calibri" w:hAnsi="Calibri" w:cs="Calibri"/>
          <w:iCs/>
          <w:sz w:val="22"/>
          <w:szCs w:val="22"/>
        </w:rPr>
        <w:t>Umowę regulującą zasady współpracy Wykonawców składających wspólną ofertę, stwierdzającą solidarną odpowiedzialność wszystkich Wykonawców za realizację zamówienia oraz zawierająca upoważnienie dla jedn</w:t>
      </w:r>
      <w:r>
        <w:rPr>
          <w:rFonts w:ascii="Calibri" w:hAnsi="Calibri" w:cs="Calibri"/>
          <w:iCs/>
          <w:sz w:val="22"/>
          <w:szCs w:val="22"/>
        </w:rPr>
        <w:t>ego z Wykonawców do składania i </w:t>
      </w:r>
      <w:r w:rsidRPr="00C70676">
        <w:rPr>
          <w:rFonts w:ascii="Calibri" w:hAnsi="Calibri" w:cs="Calibri"/>
          <w:iCs/>
          <w:sz w:val="22"/>
          <w:szCs w:val="22"/>
        </w:rPr>
        <w:t>przyjmowania oświadczeń wobec Zamawiającego w i</w:t>
      </w:r>
      <w:r>
        <w:rPr>
          <w:rFonts w:ascii="Calibri" w:hAnsi="Calibri" w:cs="Calibri"/>
          <w:iCs/>
          <w:sz w:val="22"/>
          <w:szCs w:val="22"/>
        </w:rPr>
        <w:t>mieniu wszystkich Wykonawców, a </w:t>
      </w:r>
      <w:r w:rsidRPr="00C70676">
        <w:rPr>
          <w:rFonts w:ascii="Calibri" w:hAnsi="Calibri" w:cs="Calibri"/>
          <w:iCs/>
          <w:sz w:val="22"/>
          <w:szCs w:val="22"/>
        </w:rPr>
        <w:t xml:space="preserve">także do otrzymywania należnych płatności (dotyczy </w:t>
      </w:r>
      <w:r w:rsidR="0060132C">
        <w:rPr>
          <w:rFonts w:ascii="Calibri" w:hAnsi="Calibri" w:cs="Calibri"/>
          <w:iCs/>
          <w:sz w:val="22"/>
          <w:szCs w:val="22"/>
        </w:rPr>
        <w:t>W</w:t>
      </w:r>
      <w:r w:rsidR="0060132C" w:rsidRPr="00C70676">
        <w:rPr>
          <w:rFonts w:ascii="Calibri" w:hAnsi="Calibri" w:cs="Calibri"/>
          <w:iCs/>
          <w:sz w:val="22"/>
          <w:szCs w:val="22"/>
        </w:rPr>
        <w:t xml:space="preserve">ykonawców </w:t>
      </w:r>
      <w:r w:rsidRPr="00C70676">
        <w:rPr>
          <w:rFonts w:ascii="Calibri" w:hAnsi="Calibri" w:cs="Calibri"/>
          <w:iCs/>
          <w:sz w:val="22"/>
          <w:szCs w:val="22"/>
        </w:rPr>
        <w:t>wspólnie ubiegających się o udzielenie zamówienia).</w:t>
      </w:r>
    </w:p>
    <w:p w14:paraId="2991DDBB" w14:textId="77777777" w:rsidR="00F936A1" w:rsidRPr="00C70676" w:rsidRDefault="00F936A1" w:rsidP="004E5A4C">
      <w:pPr>
        <w:numPr>
          <w:ilvl w:val="0"/>
          <w:numId w:val="17"/>
        </w:numPr>
        <w:spacing w:line="300" w:lineRule="exact"/>
        <w:ind w:left="1701"/>
        <w:jc w:val="both"/>
        <w:rPr>
          <w:rFonts w:ascii="Calibri" w:hAnsi="Calibri" w:cs="Calibri"/>
          <w:iCs/>
          <w:sz w:val="22"/>
          <w:szCs w:val="22"/>
        </w:rPr>
      </w:pPr>
      <w:r w:rsidRPr="00C70676">
        <w:rPr>
          <w:rFonts w:ascii="Calibri" w:hAnsi="Calibri" w:cs="Calibri"/>
          <w:iCs/>
          <w:sz w:val="22"/>
          <w:szCs w:val="22"/>
        </w:rPr>
        <w:t>Pełnomocnictwo do podpisania umowy, o ile upoważnienie to nie wynika z dokumentów złożonych wraz z ofertą.</w:t>
      </w:r>
    </w:p>
    <w:p w14:paraId="5BF423C0" w14:textId="77777777" w:rsidR="00F936A1" w:rsidRPr="00891099" w:rsidRDefault="0020637D" w:rsidP="00891099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 w:rsidRPr="00C532D7">
        <w:rPr>
          <w:rFonts w:ascii="Calibri" w:hAnsi="Calibri"/>
          <w:sz w:val="22"/>
          <w:szCs w:val="22"/>
        </w:rPr>
        <w:t>16</w:t>
      </w:r>
      <w:r w:rsidR="00F936A1" w:rsidRPr="00C532D7">
        <w:rPr>
          <w:rFonts w:ascii="Calibri" w:hAnsi="Calibri"/>
          <w:sz w:val="22"/>
          <w:szCs w:val="22"/>
        </w:rPr>
        <w:t>.6.</w:t>
      </w:r>
      <w:r w:rsidR="00F936A1">
        <w:rPr>
          <w:rFonts w:ascii="Calibri" w:hAnsi="Calibri"/>
          <w:sz w:val="22"/>
          <w:szCs w:val="22"/>
        </w:rPr>
        <w:tab/>
      </w:r>
      <w:r w:rsidR="00F936A1" w:rsidRPr="00C70676">
        <w:rPr>
          <w:rFonts w:ascii="Calibri" w:hAnsi="Calibri"/>
          <w:sz w:val="22"/>
          <w:szCs w:val="22"/>
        </w:rPr>
        <w:t>O terminie na przedłożenie dokumentów, o których mowa w pkt</w:t>
      </w:r>
      <w:r w:rsidR="00F936A1">
        <w:rPr>
          <w:rFonts w:ascii="Calibri" w:hAnsi="Calibri"/>
          <w:sz w:val="22"/>
          <w:szCs w:val="22"/>
        </w:rPr>
        <w:t>.</w:t>
      </w:r>
      <w:r w:rsidR="00F936A1" w:rsidRPr="00C70676">
        <w:rPr>
          <w:rFonts w:ascii="Calibri" w:hAnsi="Calibri"/>
          <w:sz w:val="22"/>
          <w:szCs w:val="22"/>
        </w:rPr>
        <w:t> 1</w:t>
      </w:r>
      <w:r w:rsidR="00891099">
        <w:rPr>
          <w:rFonts w:ascii="Calibri" w:hAnsi="Calibri"/>
          <w:sz w:val="22"/>
          <w:szCs w:val="22"/>
        </w:rPr>
        <w:t>6</w:t>
      </w:r>
      <w:r w:rsidR="00F936A1" w:rsidRPr="00C70676">
        <w:rPr>
          <w:rFonts w:ascii="Calibri" w:hAnsi="Calibri"/>
          <w:sz w:val="22"/>
          <w:szCs w:val="22"/>
        </w:rPr>
        <w:t>.5, Wykonawca zostanie powiadomiony przez</w:t>
      </w:r>
      <w:r w:rsidR="00891099">
        <w:rPr>
          <w:rFonts w:ascii="Calibri" w:hAnsi="Calibri"/>
          <w:sz w:val="22"/>
          <w:szCs w:val="22"/>
        </w:rPr>
        <w:t xml:space="preserve"> Zamawiającego odrębnym pismem.</w:t>
      </w:r>
    </w:p>
    <w:p w14:paraId="0BF1F3BF" w14:textId="1F3B8F83" w:rsidR="0017518C" w:rsidRPr="00252CCD" w:rsidRDefault="0020637D" w:rsidP="00252CCD">
      <w:pPr>
        <w:ind w:firstLine="426"/>
        <w:rPr>
          <w:rFonts w:ascii="Calibri" w:hAnsi="Calibri"/>
          <w:b/>
          <w:sz w:val="22"/>
          <w:szCs w:val="22"/>
        </w:rPr>
      </w:pPr>
      <w:r w:rsidRPr="00C532D7">
        <w:rPr>
          <w:rFonts w:ascii="Calibri" w:hAnsi="Calibri"/>
          <w:b/>
          <w:sz w:val="22"/>
          <w:szCs w:val="22"/>
        </w:rPr>
        <w:t>17</w:t>
      </w:r>
      <w:r w:rsidR="00F936A1" w:rsidRPr="00C532D7">
        <w:rPr>
          <w:rFonts w:ascii="Calibri" w:hAnsi="Calibri"/>
          <w:b/>
          <w:sz w:val="22"/>
          <w:szCs w:val="22"/>
        </w:rPr>
        <w:t>.</w:t>
      </w:r>
      <w:r w:rsidR="00F936A1" w:rsidRPr="00052075">
        <w:rPr>
          <w:rFonts w:ascii="Calibri" w:hAnsi="Calibri"/>
          <w:b/>
          <w:sz w:val="22"/>
          <w:szCs w:val="22"/>
        </w:rPr>
        <w:t xml:space="preserve"> </w:t>
      </w:r>
      <w:r w:rsidR="00E8053F">
        <w:rPr>
          <w:rFonts w:ascii="Calibri" w:hAnsi="Calibri"/>
          <w:b/>
          <w:sz w:val="22"/>
          <w:szCs w:val="22"/>
        </w:rPr>
        <w:t>POUCZENIE O ŚRODKACH OCHRONY PRAWNEJ.</w:t>
      </w:r>
      <w:r w:rsidR="00E50781">
        <w:rPr>
          <w:rFonts w:ascii="Calibri" w:hAnsi="Calibri"/>
          <w:b/>
          <w:sz w:val="22"/>
          <w:szCs w:val="22"/>
        </w:rPr>
        <w:t xml:space="preserve"> </w:t>
      </w:r>
    </w:p>
    <w:p w14:paraId="62EB241A" w14:textId="2AC41800" w:rsidR="0017518C" w:rsidRPr="00F32D81" w:rsidRDefault="0017518C" w:rsidP="00A871A9">
      <w:pPr>
        <w:pStyle w:val="Akapitzlist"/>
        <w:numPr>
          <w:ilvl w:val="1"/>
          <w:numId w:val="31"/>
        </w:numPr>
        <w:suppressAutoHyphens/>
        <w:spacing w:before="120" w:line="288" w:lineRule="auto"/>
        <w:ind w:hanging="576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 xml:space="preserve">Wykonawcom i innym podmiotom, środki ochrony prawnej przysługują, jeżeli mają lub mieli interes w uzyskaniu niniejszego zamówienia oraz ponieśli lub </w:t>
      </w:r>
      <w:r w:rsidR="001E21C5">
        <w:rPr>
          <w:rFonts w:ascii="Calibri" w:hAnsi="Calibri" w:cs="Calibri"/>
          <w:spacing w:val="4"/>
          <w:sz w:val="22"/>
          <w:szCs w:val="22"/>
        </w:rPr>
        <w:t>mogą</w:t>
      </w:r>
      <w:r w:rsidR="001E21C5" w:rsidRPr="00F32D8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F32D81">
        <w:rPr>
          <w:rFonts w:ascii="Calibri" w:hAnsi="Calibri" w:cs="Calibri"/>
          <w:spacing w:val="4"/>
          <w:sz w:val="22"/>
          <w:szCs w:val="22"/>
        </w:rPr>
        <w:t xml:space="preserve">ponieść szkodę w wyniku naruszenia przez Zamawiającego przepisów ustawy </w:t>
      </w:r>
      <w:proofErr w:type="spellStart"/>
      <w:r w:rsidRPr="00F32D81">
        <w:rPr>
          <w:rFonts w:ascii="Calibri" w:hAnsi="Calibri" w:cs="Calibri"/>
          <w:spacing w:val="4"/>
          <w:sz w:val="22"/>
          <w:szCs w:val="22"/>
        </w:rPr>
        <w:t>Pzp</w:t>
      </w:r>
      <w:proofErr w:type="spellEnd"/>
      <w:r w:rsidRPr="00F32D81">
        <w:rPr>
          <w:rFonts w:ascii="Calibri" w:hAnsi="Calibri" w:cs="Calibri"/>
          <w:spacing w:val="4"/>
          <w:sz w:val="22"/>
          <w:szCs w:val="22"/>
        </w:rPr>
        <w:t>.</w:t>
      </w:r>
    </w:p>
    <w:p w14:paraId="71D4DAD9" w14:textId="3FD96ED9" w:rsidR="0017518C" w:rsidRPr="00F32D81" w:rsidRDefault="0017518C" w:rsidP="00A871A9">
      <w:pPr>
        <w:pStyle w:val="Akapitzlist"/>
        <w:numPr>
          <w:ilvl w:val="1"/>
          <w:numId w:val="31"/>
        </w:numPr>
        <w:suppressAutoHyphens/>
        <w:spacing w:before="120" w:line="288" w:lineRule="auto"/>
        <w:ind w:hanging="576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 xml:space="preserve">Odwołanie przysługuje wyłącznie od niezgodnej z przepisami ustawy </w:t>
      </w:r>
      <w:proofErr w:type="spellStart"/>
      <w:r w:rsidRPr="00F32D81">
        <w:rPr>
          <w:rFonts w:ascii="Calibri" w:hAnsi="Calibri" w:cs="Calibri"/>
          <w:spacing w:val="4"/>
          <w:sz w:val="22"/>
          <w:szCs w:val="22"/>
        </w:rPr>
        <w:t>Pzp</w:t>
      </w:r>
      <w:proofErr w:type="spellEnd"/>
      <w:r w:rsidRPr="00F32D81">
        <w:rPr>
          <w:rFonts w:ascii="Calibri" w:hAnsi="Calibri" w:cs="Calibri"/>
          <w:spacing w:val="4"/>
          <w:sz w:val="22"/>
          <w:szCs w:val="22"/>
        </w:rPr>
        <w:t xml:space="preserve"> czynności Zamawiającego podjętej w niniejszym postępowaniu lub </w:t>
      </w:r>
      <w:r w:rsidR="001E21C5" w:rsidRPr="00F32D81">
        <w:rPr>
          <w:rFonts w:ascii="Calibri" w:hAnsi="Calibri" w:cs="Calibri"/>
          <w:spacing w:val="4"/>
          <w:sz w:val="22"/>
          <w:szCs w:val="22"/>
        </w:rPr>
        <w:t>zaniechani</w:t>
      </w:r>
      <w:r w:rsidR="001E21C5">
        <w:rPr>
          <w:rFonts w:ascii="Calibri" w:hAnsi="Calibri" w:cs="Calibri"/>
          <w:spacing w:val="4"/>
          <w:sz w:val="22"/>
          <w:szCs w:val="22"/>
        </w:rPr>
        <w:t>a</w:t>
      </w:r>
      <w:r w:rsidR="001E21C5" w:rsidRPr="00F32D8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F32D81">
        <w:rPr>
          <w:rFonts w:ascii="Calibri" w:hAnsi="Calibri" w:cs="Calibri"/>
          <w:spacing w:val="4"/>
          <w:sz w:val="22"/>
          <w:szCs w:val="22"/>
        </w:rPr>
        <w:t xml:space="preserve">czynności, do której Zamawiający jest zobowiązany na podstawie ustawy </w:t>
      </w:r>
      <w:proofErr w:type="spellStart"/>
      <w:r w:rsidRPr="00F32D81">
        <w:rPr>
          <w:rFonts w:ascii="Calibri" w:hAnsi="Calibri" w:cs="Calibri"/>
          <w:spacing w:val="4"/>
          <w:sz w:val="22"/>
          <w:szCs w:val="22"/>
        </w:rPr>
        <w:t>Pzp</w:t>
      </w:r>
      <w:proofErr w:type="spellEnd"/>
      <w:r w:rsidRPr="00F32D81">
        <w:rPr>
          <w:rFonts w:ascii="Calibri" w:hAnsi="Calibri" w:cs="Calibri"/>
          <w:spacing w:val="4"/>
          <w:sz w:val="22"/>
          <w:szCs w:val="22"/>
        </w:rPr>
        <w:t>.</w:t>
      </w:r>
    </w:p>
    <w:p w14:paraId="0DDCBC22" w14:textId="77777777" w:rsidR="0017518C" w:rsidRPr="00F32D81" w:rsidRDefault="0017518C" w:rsidP="00861E86">
      <w:pPr>
        <w:numPr>
          <w:ilvl w:val="1"/>
          <w:numId w:val="31"/>
        </w:numPr>
        <w:suppressAutoHyphens/>
        <w:spacing w:line="288" w:lineRule="auto"/>
        <w:ind w:left="993" w:hanging="567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>Odwołanie przysługuje wyłącznie wobec czynności:</w:t>
      </w:r>
    </w:p>
    <w:p w14:paraId="682A1D38" w14:textId="77777777" w:rsidR="0017518C" w:rsidRPr="00F32D81" w:rsidRDefault="0017518C" w:rsidP="00861E86">
      <w:pPr>
        <w:numPr>
          <w:ilvl w:val="0"/>
          <w:numId w:val="30"/>
        </w:numPr>
        <w:suppressAutoHyphens/>
        <w:spacing w:line="288" w:lineRule="auto"/>
        <w:ind w:hanging="150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>określenia warunków udziału w postępowaniu,</w:t>
      </w:r>
    </w:p>
    <w:p w14:paraId="32AFE861" w14:textId="247BF5AD" w:rsidR="0017518C" w:rsidRPr="00F32D81" w:rsidRDefault="0017518C" w:rsidP="00861E86">
      <w:pPr>
        <w:numPr>
          <w:ilvl w:val="0"/>
          <w:numId w:val="30"/>
        </w:numPr>
        <w:suppressAutoHyphens/>
        <w:spacing w:line="288" w:lineRule="auto"/>
        <w:ind w:hanging="150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 xml:space="preserve">wykluczenia </w:t>
      </w:r>
      <w:r w:rsidR="0060132C">
        <w:rPr>
          <w:rFonts w:ascii="Calibri" w:hAnsi="Calibri" w:cs="Calibri"/>
          <w:spacing w:val="4"/>
          <w:sz w:val="22"/>
          <w:szCs w:val="22"/>
        </w:rPr>
        <w:t>O</w:t>
      </w:r>
      <w:r w:rsidR="0060132C" w:rsidRPr="00F32D81">
        <w:rPr>
          <w:rFonts w:ascii="Calibri" w:hAnsi="Calibri" w:cs="Calibri"/>
          <w:spacing w:val="4"/>
          <w:sz w:val="22"/>
          <w:szCs w:val="22"/>
        </w:rPr>
        <w:t xml:space="preserve">dwołującego </w:t>
      </w:r>
      <w:r w:rsidRPr="00F32D81">
        <w:rPr>
          <w:rFonts w:ascii="Calibri" w:hAnsi="Calibri" w:cs="Calibri"/>
          <w:spacing w:val="4"/>
          <w:sz w:val="22"/>
          <w:szCs w:val="22"/>
        </w:rPr>
        <w:t xml:space="preserve">z postępowania o udzielenie zamówienia, </w:t>
      </w:r>
    </w:p>
    <w:p w14:paraId="21728E75" w14:textId="457F5946" w:rsidR="0017518C" w:rsidRPr="00F32D81" w:rsidRDefault="0017518C" w:rsidP="00861E86">
      <w:pPr>
        <w:numPr>
          <w:ilvl w:val="0"/>
          <w:numId w:val="30"/>
        </w:numPr>
        <w:suppressAutoHyphens/>
        <w:spacing w:line="288" w:lineRule="auto"/>
        <w:ind w:hanging="150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 xml:space="preserve">odrzucenia oferty </w:t>
      </w:r>
      <w:r w:rsidR="0060132C">
        <w:rPr>
          <w:rFonts w:ascii="Calibri" w:hAnsi="Calibri" w:cs="Calibri"/>
          <w:spacing w:val="4"/>
          <w:sz w:val="22"/>
          <w:szCs w:val="22"/>
        </w:rPr>
        <w:t>O</w:t>
      </w:r>
      <w:r w:rsidR="0060132C" w:rsidRPr="00F32D81">
        <w:rPr>
          <w:rFonts w:ascii="Calibri" w:hAnsi="Calibri" w:cs="Calibri"/>
          <w:spacing w:val="4"/>
          <w:sz w:val="22"/>
          <w:szCs w:val="22"/>
        </w:rPr>
        <w:t>dwołującego</w:t>
      </w:r>
      <w:r w:rsidRPr="00F32D81">
        <w:rPr>
          <w:rFonts w:ascii="Calibri" w:hAnsi="Calibri" w:cs="Calibri"/>
          <w:spacing w:val="4"/>
          <w:sz w:val="22"/>
          <w:szCs w:val="22"/>
        </w:rPr>
        <w:t>,</w:t>
      </w:r>
    </w:p>
    <w:p w14:paraId="42CFE157" w14:textId="77777777" w:rsidR="0017518C" w:rsidRPr="00F32D81" w:rsidRDefault="0017518C" w:rsidP="00861E86">
      <w:pPr>
        <w:numPr>
          <w:ilvl w:val="0"/>
          <w:numId w:val="30"/>
        </w:numPr>
        <w:suppressAutoHyphens/>
        <w:spacing w:line="288" w:lineRule="auto"/>
        <w:ind w:hanging="9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>opisu przedmiotu zamówienia,</w:t>
      </w:r>
    </w:p>
    <w:p w14:paraId="3C04A158" w14:textId="77777777" w:rsidR="0017518C" w:rsidRPr="00F32D81" w:rsidRDefault="0017518C" w:rsidP="00861E86">
      <w:pPr>
        <w:numPr>
          <w:ilvl w:val="0"/>
          <w:numId w:val="30"/>
        </w:numPr>
        <w:suppressAutoHyphens/>
        <w:spacing w:line="288" w:lineRule="auto"/>
        <w:ind w:hanging="9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>wyboru najkorzystniejszej oferty.</w:t>
      </w:r>
    </w:p>
    <w:p w14:paraId="18AE8589" w14:textId="5D0B520B" w:rsidR="0017518C" w:rsidRPr="00D8796F" w:rsidRDefault="0017518C" w:rsidP="0017518C">
      <w:pPr>
        <w:spacing w:line="288" w:lineRule="auto"/>
        <w:ind w:left="1134" w:hanging="567"/>
        <w:jc w:val="both"/>
        <w:rPr>
          <w:rFonts w:ascii="Calibri" w:hAnsi="Calibri" w:cs="Calibri"/>
          <w:spacing w:val="4"/>
          <w:sz w:val="22"/>
          <w:szCs w:val="22"/>
        </w:rPr>
      </w:pPr>
      <w:r>
        <w:rPr>
          <w:rFonts w:ascii="Calibri" w:hAnsi="Calibri" w:cs="Calibri"/>
          <w:spacing w:val="4"/>
          <w:sz w:val="22"/>
          <w:szCs w:val="22"/>
        </w:rPr>
        <w:t xml:space="preserve">17.4. </w:t>
      </w:r>
      <w:r w:rsidRPr="00D8796F">
        <w:rPr>
          <w:rFonts w:ascii="Calibri" w:hAnsi="Calibri" w:cs="Calibri"/>
          <w:spacing w:val="4"/>
          <w:sz w:val="22"/>
          <w:szCs w:val="22"/>
        </w:rPr>
        <w:t>Odwołanie wnosi się w terminie 5 dni od dnia przesłania informacji o czynności Zamawiającego stanowiącej podstawę jego wniesienia – jeżeli zostały przesłane</w:t>
      </w:r>
      <w:r w:rsidR="001E21C5">
        <w:rPr>
          <w:rFonts w:ascii="Calibri" w:hAnsi="Calibri" w:cs="Calibri"/>
          <w:spacing w:val="4"/>
          <w:sz w:val="22"/>
          <w:szCs w:val="22"/>
        </w:rPr>
        <w:t xml:space="preserve"> przy użyciu środków komunikacji elektronicznej albo w terminie 10 dni – jeżeli zostały przesłane w inny sposób</w:t>
      </w:r>
      <w:r w:rsidRPr="00D8796F">
        <w:rPr>
          <w:rFonts w:ascii="Calibri" w:hAnsi="Calibri" w:cs="Calibri"/>
          <w:spacing w:val="4"/>
          <w:sz w:val="22"/>
          <w:szCs w:val="22"/>
        </w:rPr>
        <w:t xml:space="preserve">. </w:t>
      </w:r>
    </w:p>
    <w:p w14:paraId="7A45A711" w14:textId="11E9836C" w:rsidR="0017518C" w:rsidRPr="00D8796F" w:rsidRDefault="0017518C" w:rsidP="0017518C">
      <w:pPr>
        <w:spacing w:before="120" w:line="288" w:lineRule="auto"/>
        <w:ind w:left="1134" w:hanging="567"/>
        <w:jc w:val="both"/>
        <w:rPr>
          <w:rFonts w:ascii="Calibri" w:hAnsi="Calibri" w:cs="Calibri"/>
          <w:spacing w:val="4"/>
          <w:sz w:val="22"/>
          <w:szCs w:val="22"/>
        </w:rPr>
      </w:pPr>
      <w:r>
        <w:rPr>
          <w:rFonts w:ascii="Calibri" w:hAnsi="Calibri" w:cs="Calibri"/>
          <w:spacing w:val="4"/>
          <w:sz w:val="22"/>
          <w:szCs w:val="22"/>
        </w:rPr>
        <w:lastRenderedPageBreak/>
        <w:t xml:space="preserve">17.5. </w:t>
      </w:r>
      <w:r w:rsidRPr="00D8796F">
        <w:rPr>
          <w:rFonts w:ascii="Calibri" w:hAnsi="Calibri" w:cs="Calibri"/>
          <w:spacing w:val="4"/>
          <w:sz w:val="22"/>
          <w:szCs w:val="22"/>
        </w:rPr>
        <w:t xml:space="preserve">Odwołanie dotyczące treści ogłoszenia wnosi się w terminie 5 dni od dnia zamieszczenia ogłoszenia w Biuletynie Zamówień Publicznych, a postanowień SIWZ – w terminie 5 dni od dnia zamieszczenia SIWZ na stronie internetowej. </w:t>
      </w:r>
    </w:p>
    <w:p w14:paraId="5D273042" w14:textId="121CC5F6" w:rsidR="0017518C" w:rsidRPr="00D8796F" w:rsidRDefault="0017518C" w:rsidP="0017518C">
      <w:pPr>
        <w:spacing w:before="120" w:line="288" w:lineRule="auto"/>
        <w:ind w:left="1134" w:hanging="567"/>
        <w:jc w:val="both"/>
        <w:rPr>
          <w:rFonts w:ascii="Calibri" w:hAnsi="Calibri" w:cs="Calibri"/>
          <w:spacing w:val="4"/>
          <w:sz w:val="22"/>
          <w:szCs w:val="22"/>
        </w:rPr>
      </w:pPr>
      <w:r>
        <w:rPr>
          <w:rFonts w:ascii="Calibri" w:hAnsi="Calibri" w:cs="Calibri"/>
          <w:spacing w:val="4"/>
          <w:sz w:val="22"/>
          <w:szCs w:val="22"/>
        </w:rPr>
        <w:t xml:space="preserve">17.6. </w:t>
      </w:r>
      <w:r w:rsidRPr="00D8796F">
        <w:rPr>
          <w:rFonts w:ascii="Calibri" w:hAnsi="Calibri" w:cs="Calibri"/>
          <w:spacing w:val="4"/>
          <w:sz w:val="22"/>
          <w:szCs w:val="22"/>
        </w:rPr>
        <w:t xml:space="preserve">Odwołania inne niż </w:t>
      </w:r>
      <w:r w:rsidRPr="00F846C0">
        <w:rPr>
          <w:rFonts w:ascii="Calibri" w:hAnsi="Calibri" w:cs="Calibri"/>
          <w:spacing w:val="4"/>
          <w:sz w:val="22"/>
          <w:szCs w:val="22"/>
        </w:rPr>
        <w:t>określone w punkcie 17.</w:t>
      </w:r>
      <w:r w:rsidR="001E21C5">
        <w:rPr>
          <w:rFonts w:ascii="Calibri" w:hAnsi="Calibri" w:cs="Calibri"/>
          <w:spacing w:val="4"/>
          <w:sz w:val="22"/>
          <w:szCs w:val="22"/>
        </w:rPr>
        <w:t>4</w:t>
      </w:r>
      <w:r w:rsidR="00955E46">
        <w:rPr>
          <w:rFonts w:ascii="Calibri" w:hAnsi="Calibri" w:cs="Calibri"/>
          <w:spacing w:val="4"/>
          <w:sz w:val="22"/>
          <w:szCs w:val="22"/>
        </w:rPr>
        <w:t>.</w:t>
      </w:r>
      <w:r w:rsidR="001E21C5" w:rsidRPr="00F846C0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F846C0">
        <w:rPr>
          <w:rFonts w:ascii="Calibri" w:hAnsi="Calibri" w:cs="Calibri"/>
          <w:spacing w:val="4"/>
          <w:sz w:val="22"/>
          <w:szCs w:val="22"/>
        </w:rPr>
        <w:t>wnosi</w:t>
      </w:r>
      <w:r w:rsidRPr="00D8796F">
        <w:rPr>
          <w:rFonts w:ascii="Calibri" w:hAnsi="Calibri" w:cs="Calibri"/>
          <w:spacing w:val="4"/>
          <w:sz w:val="22"/>
          <w:szCs w:val="22"/>
        </w:rPr>
        <w:t xml:space="preserve"> się w terminie 5 dni od dnia, w którym powzięto lub przy zachowaniu należytej staranności można było powziąć wiadomość o okolicznościach stanowiących podstawę jego wniesienia.</w:t>
      </w:r>
    </w:p>
    <w:p w14:paraId="43734232" w14:textId="76C73888" w:rsidR="0017518C" w:rsidRPr="00F32D81" w:rsidRDefault="0017518C" w:rsidP="0017518C">
      <w:pPr>
        <w:spacing w:before="120" w:line="288" w:lineRule="auto"/>
        <w:ind w:left="1134" w:hanging="567"/>
        <w:jc w:val="both"/>
        <w:rPr>
          <w:rFonts w:ascii="Calibri" w:hAnsi="Calibri" w:cs="Calibri"/>
          <w:spacing w:val="4"/>
          <w:sz w:val="22"/>
          <w:szCs w:val="22"/>
        </w:rPr>
      </w:pPr>
      <w:r>
        <w:rPr>
          <w:rFonts w:ascii="Calibri" w:hAnsi="Calibri" w:cs="Calibri"/>
          <w:spacing w:val="4"/>
          <w:sz w:val="22"/>
          <w:szCs w:val="22"/>
        </w:rPr>
        <w:t xml:space="preserve">17.7. </w:t>
      </w:r>
      <w:r w:rsidRPr="00D8796F">
        <w:rPr>
          <w:rFonts w:ascii="Calibri" w:hAnsi="Calibri" w:cs="Calibri"/>
          <w:spacing w:val="4"/>
          <w:sz w:val="22"/>
          <w:szCs w:val="22"/>
        </w:rPr>
        <w:t>Jeżeli</w:t>
      </w:r>
      <w:r w:rsidRPr="00F32D81">
        <w:rPr>
          <w:rFonts w:ascii="Calibri" w:hAnsi="Calibri" w:cs="Calibri"/>
          <w:spacing w:val="4"/>
          <w:sz w:val="22"/>
          <w:szCs w:val="22"/>
        </w:rPr>
        <w:t xml:space="preserve"> Zamawiający, mimo takiego obowiązku nie przesłał Wykonawcy zawiadomienia o wyborze oferty najkorzystniejszej odwołanie wnosi się nie później niż:</w:t>
      </w:r>
    </w:p>
    <w:p w14:paraId="37BF596C" w14:textId="77777777" w:rsidR="0017518C" w:rsidRPr="00F32D81" w:rsidRDefault="0017518C" w:rsidP="0017518C">
      <w:pPr>
        <w:spacing w:before="120" w:line="288" w:lineRule="auto"/>
        <w:ind w:left="1134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>a) w terminie 15 dni od dnia zamieszczenia w Biuletynie Zamówień Publicznych ogłoszenia o udzieleniu zamówienia;</w:t>
      </w:r>
    </w:p>
    <w:p w14:paraId="42D6553B" w14:textId="77777777" w:rsidR="0017518C" w:rsidRPr="00F32D81" w:rsidRDefault="0017518C" w:rsidP="0017518C">
      <w:pPr>
        <w:spacing w:before="120" w:line="288" w:lineRule="auto"/>
        <w:ind w:left="1134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>b) 1 miesiąc od dnia zawarcia umowy, jeżeli Zamawiający nie zamieścił w Biuletynie Zamówień Publicznych ogłoszenia o udzieleniu zamówienia;</w:t>
      </w:r>
    </w:p>
    <w:p w14:paraId="33909FD6" w14:textId="00DE1762" w:rsidR="0017518C" w:rsidRPr="00F32D81" w:rsidRDefault="0017518C" w:rsidP="0017518C">
      <w:pPr>
        <w:spacing w:before="120" w:line="288" w:lineRule="auto"/>
        <w:ind w:left="1134" w:hanging="567"/>
        <w:jc w:val="both"/>
        <w:rPr>
          <w:rFonts w:ascii="Calibri" w:hAnsi="Calibri" w:cs="Calibri"/>
          <w:spacing w:val="4"/>
          <w:sz w:val="22"/>
          <w:szCs w:val="22"/>
        </w:rPr>
      </w:pPr>
      <w:r>
        <w:rPr>
          <w:rFonts w:ascii="Calibri" w:hAnsi="Calibri" w:cs="Calibri"/>
          <w:spacing w:val="4"/>
          <w:sz w:val="22"/>
          <w:szCs w:val="22"/>
        </w:rPr>
        <w:t xml:space="preserve">17.8. </w:t>
      </w:r>
      <w:r w:rsidRPr="00D8796F">
        <w:rPr>
          <w:rFonts w:ascii="Calibri" w:hAnsi="Calibri" w:cs="Calibri"/>
          <w:spacing w:val="4"/>
          <w:sz w:val="22"/>
          <w:szCs w:val="22"/>
        </w:rPr>
        <w:t>Wykonawca</w:t>
      </w:r>
      <w:r w:rsidRPr="00F32D81">
        <w:rPr>
          <w:rFonts w:ascii="Calibri" w:hAnsi="Calibri" w:cs="Calibri"/>
          <w:spacing w:val="4"/>
          <w:sz w:val="22"/>
          <w:szCs w:val="22"/>
        </w:rPr>
        <w:t xml:space="preserve"> może w terminie przewidzianym do wniesienia odwołania poinformować Zamawiającego o niezgodnej z przepisami ustawy </w:t>
      </w:r>
      <w:proofErr w:type="spellStart"/>
      <w:r w:rsidRPr="00F32D81">
        <w:rPr>
          <w:rFonts w:ascii="Calibri" w:hAnsi="Calibri" w:cs="Calibri"/>
          <w:spacing w:val="4"/>
          <w:sz w:val="22"/>
          <w:szCs w:val="22"/>
        </w:rPr>
        <w:t>Pzp</w:t>
      </w:r>
      <w:proofErr w:type="spellEnd"/>
      <w:r w:rsidRPr="00F32D81">
        <w:rPr>
          <w:rFonts w:ascii="Calibri" w:hAnsi="Calibri" w:cs="Calibri"/>
          <w:spacing w:val="4"/>
          <w:sz w:val="22"/>
          <w:szCs w:val="22"/>
        </w:rPr>
        <w:t xml:space="preserve"> czynności podjętej przez niego lub zaniechaniu czynności, do której jest on zobowiązany na podstawie ustawy </w:t>
      </w:r>
      <w:proofErr w:type="spellStart"/>
      <w:r w:rsidRPr="00F32D81">
        <w:rPr>
          <w:rFonts w:ascii="Calibri" w:hAnsi="Calibri" w:cs="Calibri"/>
          <w:spacing w:val="4"/>
          <w:sz w:val="22"/>
          <w:szCs w:val="22"/>
        </w:rPr>
        <w:t>Pzp</w:t>
      </w:r>
      <w:proofErr w:type="spellEnd"/>
      <w:r w:rsidRPr="00F32D81">
        <w:rPr>
          <w:rFonts w:ascii="Calibri" w:hAnsi="Calibri" w:cs="Calibri"/>
          <w:spacing w:val="4"/>
          <w:sz w:val="22"/>
          <w:szCs w:val="22"/>
        </w:rPr>
        <w:t xml:space="preserve">, na które nie przysługuje odwołanie na podstawie art. 180 ust. 2 ustawy </w:t>
      </w:r>
      <w:proofErr w:type="spellStart"/>
      <w:r w:rsidRPr="00F32D81">
        <w:rPr>
          <w:rFonts w:ascii="Calibri" w:hAnsi="Calibri" w:cs="Calibri"/>
          <w:spacing w:val="4"/>
          <w:sz w:val="22"/>
          <w:szCs w:val="22"/>
        </w:rPr>
        <w:t>Pzp</w:t>
      </w:r>
      <w:proofErr w:type="spellEnd"/>
      <w:r w:rsidRPr="00F32D81">
        <w:rPr>
          <w:rFonts w:ascii="Calibri" w:hAnsi="Calibri" w:cs="Calibri"/>
          <w:spacing w:val="4"/>
          <w:sz w:val="22"/>
          <w:szCs w:val="22"/>
        </w:rPr>
        <w:t>.</w:t>
      </w:r>
    </w:p>
    <w:p w14:paraId="4E50A1B1" w14:textId="0198FEFC" w:rsidR="0017518C" w:rsidRPr="00D8796F" w:rsidRDefault="0017518C" w:rsidP="00416964">
      <w:pPr>
        <w:spacing w:before="120" w:line="288" w:lineRule="auto"/>
        <w:ind w:left="1134" w:hanging="567"/>
        <w:jc w:val="both"/>
        <w:rPr>
          <w:rFonts w:ascii="Calibri" w:hAnsi="Calibri" w:cs="Calibri"/>
          <w:spacing w:val="4"/>
          <w:sz w:val="22"/>
          <w:szCs w:val="22"/>
        </w:rPr>
      </w:pPr>
      <w:r>
        <w:rPr>
          <w:rFonts w:ascii="Calibri" w:hAnsi="Calibri" w:cs="Calibri"/>
          <w:spacing w:val="4"/>
          <w:sz w:val="22"/>
          <w:szCs w:val="22"/>
        </w:rPr>
        <w:t xml:space="preserve">17.9. </w:t>
      </w:r>
      <w:r w:rsidRPr="00D8796F">
        <w:rPr>
          <w:rFonts w:ascii="Calibri" w:hAnsi="Calibri" w:cs="Calibri"/>
          <w:spacing w:val="4"/>
          <w:sz w:val="22"/>
          <w:szCs w:val="22"/>
        </w:rPr>
        <w:t xml:space="preserve">W przypadku uznania zasadności przekazanej informacji, o której </w:t>
      </w:r>
      <w:r w:rsidRPr="00F846C0">
        <w:rPr>
          <w:rFonts w:ascii="Calibri" w:hAnsi="Calibri" w:cs="Calibri"/>
          <w:spacing w:val="4"/>
          <w:sz w:val="22"/>
          <w:szCs w:val="22"/>
        </w:rPr>
        <w:t>mowa w pkt 17.8.</w:t>
      </w:r>
      <w:r w:rsidRPr="00D8796F">
        <w:rPr>
          <w:rFonts w:ascii="Calibri" w:hAnsi="Calibri" w:cs="Calibri"/>
          <w:spacing w:val="4"/>
          <w:sz w:val="22"/>
          <w:szCs w:val="22"/>
        </w:rPr>
        <w:t xml:space="preserve"> Zamawiający powtarza czynność albo dokonuje czynności zaniechanej, informując o tym Wykonawców w sposób przewidziany w ustawie </w:t>
      </w:r>
      <w:proofErr w:type="spellStart"/>
      <w:r w:rsidRPr="00D8796F">
        <w:rPr>
          <w:rFonts w:ascii="Calibri" w:hAnsi="Calibri" w:cs="Calibri"/>
          <w:spacing w:val="4"/>
          <w:sz w:val="22"/>
          <w:szCs w:val="22"/>
        </w:rPr>
        <w:t>Pzp</w:t>
      </w:r>
      <w:proofErr w:type="spellEnd"/>
      <w:r w:rsidRPr="00D8796F">
        <w:rPr>
          <w:rFonts w:ascii="Calibri" w:hAnsi="Calibri" w:cs="Calibri"/>
          <w:spacing w:val="4"/>
          <w:sz w:val="22"/>
          <w:szCs w:val="22"/>
        </w:rPr>
        <w:t xml:space="preserve"> dla tej czynności. </w:t>
      </w:r>
    </w:p>
    <w:p w14:paraId="0657F20C" w14:textId="0C4BB40E" w:rsidR="0017518C" w:rsidRPr="00D8796F" w:rsidRDefault="00416964" w:rsidP="00861E86">
      <w:pPr>
        <w:spacing w:before="120" w:line="288" w:lineRule="auto"/>
        <w:ind w:left="1134" w:hanging="708"/>
        <w:jc w:val="both"/>
        <w:rPr>
          <w:rFonts w:ascii="Calibri" w:hAnsi="Calibri" w:cs="Calibri"/>
          <w:spacing w:val="4"/>
          <w:sz w:val="22"/>
          <w:szCs w:val="22"/>
        </w:rPr>
      </w:pPr>
      <w:r>
        <w:rPr>
          <w:rFonts w:ascii="Calibri" w:hAnsi="Calibri" w:cs="Calibri"/>
          <w:spacing w:val="4"/>
          <w:sz w:val="22"/>
          <w:szCs w:val="22"/>
        </w:rPr>
        <w:t>17</w:t>
      </w:r>
      <w:r w:rsidR="0017518C" w:rsidRPr="00D8796F">
        <w:rPr>
          <w:rFonts w:ascii="Calibri" w:hAnsi="Calibri" w:cs="Calibri"/>
          <w:spacing w:val="4"/>
          <w:sz w:val="22"/>
          <w:szCs w:val="22"/>
        </w:rPr>
        <w:t>.10.</w:t>
      </w:r>
      <w:r w:rsidR="0017518C" w:rsidRPr="00D8796F">
        <w:rPr>
          <w:rFonts w:ascii="Calibri" w:hAnsi="Calibri" w:cs="Calibri"/>
          <w:spacing w:val="4"/>
          <w:sz w:val="22"/>
          <w:szCs w:val="22"/>
        </w:rPr>
        <w:tab/>
        <w:t xml:space="preserve">Odwołanie wnosi się do Prezesa Krajowej Izby Odwoławczej (KIO) w formie pisemnej lub postaci elektronicznej, podpisane </w:t>
      </w:r>
      <w:r w:rsidR="001E21C5" w:rsidRPr="00243C0E">
        <w:rPr>
          <w:rFonts w:ascii="Calibri" w:hAnsi="Calibri" w:cs="Calibri"/>
          <w:spacing w:val="4"/>
          <w:sz w:val="22"/>
          <w:szCs w:val="22"/>
        </w:rPr>
        <w:t>odpowiednio własnoręcznym podpisem</w:t>
      </w:r>
      <w:r w:rsidR="001E21C5">
        <w:rPr>
          <w:color w:val="333333"/>
          <w:shd w:val="clear" w:color="auto" w:fill="FFFFFF"/>
        </w:rPr>
        <w:t> </w:t>
      </w:r>
      <w:r w:rsidR="001E21C5" w:rsidRPr="00D8796F">
        <w:rPr>
          <w:rFonts w:ascii="Calibri" w:hAnsi="Calibri" w:cs="Calibri"/>
          <w:spacing w:val="4"/>
          <w:sz w:val="22"/>
          <w:szCs w:val="22"/>
        </w:rPr>
        <w:t xml:space="preserve"> </w:t>
      </w:r>
      <w:r w:rsidR="001E21C5">
        <w:rPr>
          <w:rFonts w:ascii="Calibri" w:hAnsi="Calibri" w:cs="Calibri"/>
          <w:spacing w:val="4"/>
          <w:sz w:val="22"/>
          <w:szCs w:val="22"/>
        </w:rPr>
        <w:t>albo kwalifikowanym</w:t>
      </w:r>
      <w:r w:rsidR="0017518C" w:rsidRPr="00D8796F">
        <w:rPr>
          <w:rFonts w:ascii="Calibri" w:hAnsi="Calibri" w:cs="Calibri"/>
          <w:spacing w:val="4"/>
          <w:sz w:val="22"/>
          <w:szCs w:val="22"/>
        </w:rPr>
        <w:t xml:space="preserve"> podpisem elektronicznym.</w:t>
      </w:r>
    </w:p>
    <w:p w14:paraId="76ED7BAA" w14:textId="21B3D10A" w:rsidR="0017518C" w:rsidRPr="00D8796F" w:rsidRDefault="0017518C" w:rsidP="00861E86">
      <w:pPr>
        <w:pStyle w:val="Akapitzlist"/>
        <w:numPr>
          <w:ilvl w:val="1"/>
          <w:numId w:val="32"/>
        </w:numPr>
        <w:suppressAutoHyphens/>
        <w:spacing w:before="120" w:line="288" w:lineRule="auto"/>
        <w:ind w:left="1134" w:hanging="708"/>
        <w:jc w:val="both"/>
        <w:rPr>
          <w:rFonts w:ascii="Calibri" w:hAnsi="Calibri" w:cs="Calibri"/>
          <w:spacing w:val="4"/>
          <w:sz w:val="22"/>
          <w:szCs w:val="22"/>
        </w:rPr>
      </w:pPr>
      <w:r w:rsidRPr="00D8796F">
        <w:rPr>
          <w:rFonts w:ascii="Calibri" w:hAnsi="Calibri" w:cs="Calibri"/>
          <w:spacing w:val="4"/>
          <w:sz w:val="22"/>
          <w:szCs w:val="22"/>
        </w:rPr>
        <w:t>Odwołanie powinno:</w:t>
      </w:r>
    </w:p>
    <w:p w14:paraId="0FAE29A3" w14:textId="77777777" w:rsidR="0017518C" w:rsidRPr="00F32D81" w:rsidRDefault="0017518C" w:rsidP="00A871A9">
      <w:pPr>
        <w:pStyle w:val="Zwykytekst2"/>
        <w:numPr>
          <w:ilvl w:val="0"/>
          <w:numId w:val="29"/>
        </w:numPr>
        <w:tabs>
          <w:tab w:val="clear" w:pos="1080"/>
        </w:tabs>
        <w:spacing w:line="288" w:lineRule="auto"/>
        <w:ind w:left="1701" w:hanging="283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 xml:space="preserve">wskazywać czynność lub zaniechanie czynności Zamawiającego, której zarzuca się niezgodność z przepisami ustawy </w:t>
      </w:r>
      <w:proofErr w:type="spellStart"/>
      <w:r w:rsidRPr="00F32D81">
        <w:rPr>
          <w:rFonts w:ascii="Calibri" w:hAnsi="Calibri" w:cs="Calibri"/>
          <w:spacing w:val="4"/>
          <w:sz w:val="22"/>
          <w:szCs w:val="22"/>
        </w:rPr>
        <w:t>Pzp</w:t>
      </w:r>
      <w:proofErr w:type="spellEnd"/>
      <w:r w:rsidRPr="00F32D81">
        <w:rPr>
          <w:rFonts w:ascii="Calibri" w:hAnsi="Calibri" w:cs="Calibri"/>
          <w:spacing w:val="4"/>
          <w:sz w:val="22"/>
          <w:szCs w:val="22"/>
        </w:rPr>
        <w:t>;</w:t>
      </w:r>
    </w:p>
    <w:p w14:paraId="278015E0" w14:textId="77777777" w:rsidR="0017518C" w:rsidRPr="00F32D81" w:rsidRDefault="0017518C" w:rsidP="00A871A9">
      <w:pPr>
        <w:pStyle w:val="Zwykytekst2"/>
        <w:numPr>
          <w:ilvl w:val="0"/>
          <w:numId w:val="29"/>
        </w:numPr>
        <w:spacing w:line="288" w:lineRule="auto"/>
        <w:ind w:left="1701" w:hanging="283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>określać żądanie odwołującego;</w:t>
      </w:r>
    </w:p>
    <w:p w14:paraId="77D40D09" w14:textId="77777777" w:rsidR="0017518C" w:rsidRPr="00F32D81" w:rsidRDefault="0017518C" w:rsidP="00A871A9">
      <w:pPr>
        <w:pStyle w:val="Zwykytekst2"/>
        <w:numPr>
          <w:ilvl w:val="0"/>
          <w:numId w:val="29"/>
        </w:numPr>
        <w:tabs>
          <w:tab w:val="clear" w:pos="1080"/>
          <w:tab w:val="num" w:pos="1701"/>
        </w:tabs>
        <w:spacing w:line="288" w:lineRule="auto"/>
        <w:ind w:left="1701" w:hanging="283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>zawierać zwięzłe przedstawienie zarzutów oraz wskazywać okoliczności faktyczne i prawne uzasadniające wniesienie odwołania.</w:t>
      </w:r>
    </w:p>
    <w:p w14:paraId="1D050A3B" w14:textId="3459F825" w:rsidR="0017518C" w:rsidRPr="00F32D81" w:rsidRDefault="0017518C" w:rsidP="00861E86">
      <w:pPr>
        <w:pStyle w:val="Zwykytekst2"/>
        <w:numPr>
          <w:ilvl w:val="1"/>
          <w:numId w:val="32"/>
        </w:numPr>
        <w:spacing w:line="288" w:lineRule="auto"/>
        <w:ind w:left="1134" w:hanging="708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>Odwołanie podlega rozpoznaniu, jeżeli:</w:t>
      </w:r>
    </w:p>
    <w:p w14:paraId="65664BED" w14:textId="77777777" w:rsidR="0017518C" w:rsidRPr="00F32D81" w:rsidRDefault="0017518C" w:rsidP="00A871A9">
      <w:pPr>
        <w:pStyle w:val="Zwykytekst2"/>
        <w:numPr>
          <w:ilvl w:val="4"/>
          <w:numId w:val="29"/>
        </w:numPr>
        <w:tabs>
          <w:tab w:val="clear" w:pos="3960"/>
          <w:tab w:val="num" w:pos="1701"/>
        </w:tabs>
        <w:spacing w:line="288" w:lineRule="auto"/>
        <w:ind w:left="1134" w:firstLine="284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 xml:space="preserve">nie zawiera braków formalnych z zastrzeżeniem art. 187 ust. 3 i 4 ustawy </w:t>
      </w:r>
      <w:proofErr w:type="spellStart"/>
      <w:r w:rsidRPr="00F32D81">
        <w:rPr>
          <w:rFonts w:ascii="Calibri" w:hAnsi="Calibri" w:cs="Calibri"/>
          <w:spacing w:val="4"/>
          <w:sz w:val="22"/>
          <w:szCs w:val="22"/>
        </w:rPr>
        <w:t>Pzp</w:t>
      </w:r>
      <w:proofErr w:type="spellEnd"/>
      <w:r w:rsidRPr="00F32D81">
        <w:rPr>
          <w:rFonts w:ascii="Calibri" w:hAnsi="Calibri" w:cs="Calibri"/>
          <w:spacing w:val="4"/>
          <w:sz w:val="22"/>
          <w:szCs w:val="22"/>
        </w:rPr>
        <w:t>,</w:t>
      </w:r>
    </w:p>
    <w:p w14:paraId="207BC2C7" w14:textId="77777777" w:rsidR="0017518C" w:rsidRPr="00F32D81" w:rsidRDefault="0017518C" w:rsidP="00A871A9">
      <w:pPr>
        <w:pStyle w:val="Zwykytekst2"/>
        <w:numPr>
          <w:ilvl w:val="4"/>
          <w:numId w:val="29"/>
        </w:numPr>
        <w:tabs>
          <w:tab w:val="clear" w:pos="3960"/>
          <w:tab w:val="num" w:pos="1701"/>
        </w:tabs>
        <w:spacing w:line="288" w:lineRule="auto"/>
        <w:ind w:left="1134" w:firstLine="284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>uiszczono wpis.</w:t>
      </w:r>
    </w:p>
    <w:p w14:paraId="46EC138D" w14:textId="77777777" w:rsidR="0017518C" w:rsidRPr="00F32D81" w:rsidRDefault="0017518C" w:rsidP="00861E86">
      <w:pPr>
        <w:numPr>
          <w:ilvl w:val="1"/>
          <w:numId w:val="32"/>
        </w:numPr>
        <w:suppressAutoHyphens/>
        <w:spacing w:before="120" w:line="288" w:lineRule="auto"/>
        <w:ind w:left="1134" w:hanging="708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 treścią odwołania przed upływem terminu do jego wniesienia, jeżeli przesłanie jego kopii nastąpiło przed upływem terminu do jego wniesienia przy użyciu środków komunikacji elektronicznej.</w:t>
      </w:r>
    </w:p>
    <w:p w14:paraId="69B6D818" w14:textId="77777777" w:rsidR="0017518C" w:rsidRPr="00F32D81" w:rsidRDefault="0017518C" w:rsidP="00861E86">
      <w:pPr>
        <w:numPr>
          <w:ilvl w:val="1"/>
          <w:numId w:val="32"/>
        </w:numPr>
        <w:suppressAutoHyphens/>
        <w:spacing w:before="120" w:line="288" w:lineRule="auto"/>
        <w:ind w:left="1134" w:hanging="708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>Wykonawca może zgłosić przystąpienie do postępowania odwoławczego w terminie 3 dni od dnia otrzymania od Zamawiającego kopii odwołania, wskazując stronę, do której przystępuje i interes w uzyskaniu rozstrzygnięcia na korzyść strony, do której przystępuje. Wykonawcy stają się uczestnikami postępowania odwoławczego, jeśli mają interes w tym, aby odwołanie zostało rozstrzygnięte na korzyść jednej ze stron.</w:t>
      </w:r>
    </w:p>
    <w:p w14:paraId="268D02B0" w14:textId="62FCA047" w:rsidR="0017518C" w:rsidRPr="00F32D81" w:rsidRDefault="0017518C" w:rsidP="00861E86">
      <w:pPr>
        <w:numPr>
          <w:ilvl w:val="1"/>
          <w:numId w:val="32"/>
        </w:numPr>
        <w:suppressAutoHyphens/>
        <w:spacing w:before="120" w:line="288" w:lineRule="auto"/>
        <w:ind w:left="1134" w:hanging="708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lastRenderedPageBreak/>
        <w:t xml:space="preserve">Zgłoszenie przystąpienia do postępowania odwoławczego Wykonawca doręcza Prezesowi KIO w formie pisemnej albo elektronicznej opatrzonej </w:t>
      </w:r>
      <w:r w:rsidR="001E21C5">
        <w:rPr>
          <w:rFonts w:ascii="Calibri" w:hAnsi="Calibri" w:cs="Calibri"/>
          <w:spacing w:val="4"/>
          <w:sz w:val="22"/>
          <w:szCs w:val="22"/>
        </w:rPr>
        <w:t>kwalifikowanym</w:t>
      </w:r>
      <w:r w:rsidR="001E21C5" w:rsidRPr="00F32D8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F32D81">
        <w:rPr>
          <w:rFonts w:ascii="Calibri" w:hAnsi="Calibri" w:cs="Calibri"/>
          <w:spacing w:val="4"/>
          <w:sz w:val="22"/>
          <w:szCs w:val="22"/>
        </w:rPr>
        <w:t>podpisem elektronicznym, a kopię przesyła się Zamawiającemu oraz Wykonawcy wnoszącemu odwołanie.</w:t>
      </w:r>
    </w:p>
    <w:p w14:paraId="0AACD7FB" w14:textId="77777777" w:rsidR="0017518C" w:rsidRPr="00F32D81" w:rsidRDefault="0017518C" w:rsidP="00861E86">
      <w:pPr>
        <w:numPr>
          <w:ilvl w:val="1"/>
          <w:numId w:val="32"/>
        </w:numPr>
        <w:suppressAutoHyphens/>
        <w:spacing w:before="120" w:line="288" w:lineRule="auto"/>
        <w:ind w:left="1134" w:hanging="708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 xml:space="preserve">Zamawiający lub odwołujący może zgłosić opozycję przeciw przystąpieniu innego Wykonawcy nie później niż do czasu otwarcia rozprawy. KIO uwzględni opozycję, jeśli zgłaszający opozycję uprawdopodobni, że Wykonawca nie ma interesu </w:t>
      </w:r>
      <w:r w:rsidRPr="00F32D81">
        <w:rPr>
          <w:rFonts w:ascii="Calibri" w:hAnsi="Calibri" w:cs="Calibri"/>
          <w:sz w:val="22"/>
          <w:szCs w:val="22"/>
        </w:rPr>
        <w:t>w uzyskaniu</w:t>
      </w:r>
      <w:r w:rsidRPr="00F32D81">
        <w:rPr>
          <w:rFonts w:ascii="Calibri" w:hAnsi="Calibri" w:cs="Calibri"/>
          <w:spacing w:val="4"/>
          <w:sz w:val="22"/>
          <w:szCs w:val="22"/>
        </w:rPr>
        <w:t xml:space="preserve"> rozstrzygnięcia na korzyść strony, do której przystąpił; w przeciwnym razie KIO oddali opozycję. Na postanowienie o uwzględnieniu lub oddaleniu opozycji nie przysługuje skarga.</w:t>
      </w:r>
    </w:p>
    <w:p w14:paraId="23E67AF2" w14:textId="77777777" w:rsidR="0017518C" w:rsidRPr="00F32D81" w:rsidRDefault="0017518C" w:rsidP="00861E86">
      <w:pPr>
        <w:numPr>
          <w:ilvl w:val="1"/>
          <w:numId w:val="32"/>
        </w:numPr>
        <w:suppressAutoHyphens/>
        <w:spacing w:before="120" w:line="288" w:lineRule="auto"/>
        <w:ind w:left="1134" w:hanging="708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 xml:space="preserve">Czynności uczestnika postępowania odwoławczego nie mogą pozostawać w sprzeczności z czynnościami i oświadczeniami strony, do której przystąpił, z zastrzeżeniem zgłoszenia sprzeciwu o którym mowa w art. 186 ust 3 ustawy </w:t>
      </w:r>
      <w:proofErr w:type="spellStart"/>
      <w:r w:rsidRPr="00F32D81">
        <w:rPr>
          <w:rFonts w:ascii="Calibri" w:hAnsi="Calibri" w:cs="Calibri"/>
          <w:spacing w:val="4"/>
          <w:sz w:val="22"/>
          <w:szCs w:val="22"/>
        </w:rPr>
        <w:t>Pzp</w:t>
      </w:r>
      <w:proofErr w:type="spellEnd"/>
      <w:r w:rsidRPr="00F32D81">
        <w:rPr>
          <w:rFonts w:ascii="Calibri" w:hAnsi="Calibri" w:cs="Calibri"/>
          <w:spacing w:val="4"/>
          <w:sz w:val="22"/>
          <w:szCs w:val="22"/>
        </w:rPr>
        <w:t xml:space="preserve"> przez uczestnika, który przystąpił do postępowania po stronie Zamawiającego.</w:t>
      </w:r>
    </w:p>
    <w:p w14:paraId="5C0769AF" w14:textId="77777777" w:rsidR="0017518C" w:rsidRPr="00F32D81" w:rsidRDefault="0017518C" w:rsidP="00861E86">
      <w:pPr>
        <w:numPr>
          <w:ilvl w:val="1"/>
          <w:numId w:val="32"/>
        </w:numPr>
        <w:suppressAutoHyphens/>
        <w:spacing w:before="120" w:line="288" w:lineRule="auto"/>
        <w:ind w:left="1134" w:hanging="708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 xml:space="preserve">Odwołujący oraz Wykonawca wezwany do przystąpienia do postępowania odwoławczego nie mogą następnie korzystać ze środków ochrony prawnej wobec czynności Zamawiającego wykonanych zgodnie z wyrokiem KIO lub sądu albo na podstawie art. 186 ust 2 i 3 ustawy </w:t>
      </w:r>
      <w:proofErr w:type="spellStart"/>
      <w:r w:rsidRPr="00F32D81">
        <w:rPr>
          <w:rFonts w:ascii="Calibri" w:hAnsi="Calibri" w:cs="Calibri"/>
          <w:spacing w:val="4"/>
          <w:sz w:val="22"/>
          <w:szCs w:val="22"/>
        </w:rPr>
        <w:t>Pzp</w:t>
      </w:r>
      <w:proofErr w:type="spellEnd"/>
      <w:r w:rsidRPr="00F32D81">
        <w:rPr>
          <w:rFonts w:ascii="Calibri" w:hAnsi="Calibri" w:cs="Calibri"/>
          <w:spacing w:val="4"/>
          <w:sz w:val="22"/>
          <w:szCs w:val="22"/>
        </w:rPr>
        <w:t>.</w:t>
      </w:r>
    </w:p>
    <w:p w14:paraId="236E3B43" w14:textId="77777777" w:rsidR="0017518C" w:rsidRPr="00F32D81" w:rsidRDefault="0017518C" w:rsidP="00861E86">
      <w:pPr>
        <w:numPr>
          <w:ilvl w:val="1"/>
          <w:numId w:val="32"/>
        </w:numPr>
        <w:suppressAutoHyphens/>
        <w:spacing w:before="120" w:line="288" w:lineRule="auto"/>
        <w:ind w:left="1134" w:hanging="708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 xml:space="preserve">KIO rozstrzyga odwołanie na zasadach określonych w art. 188-192 ustawy </w:t>
      </w:r>
      <w:proofErr w:type="spellStart"/>
      <w:r w:rsidRPr="00F32D81">
        <w:rPr>
          <w:rFonts w:ascii="Calibri" w:hAnsi="Calibri" w:cs="Calibri"/>
          <w:spacing w:val="4"/>
          <w:sz w:val="22"/>
          <w:szCs w:val="22"/>
        </w:rPr>
        <w:t>Pzp</w:t>
      </w:r>
      <w:proofErr w:type="spellEnd"/>
      <w:r w:rsidRPr="00F32D81">
        <w:rPr>
          <w:rFonts w:ascii="Calibri" w:hAnsi="Calibri" w:cs="Calibri"/>
          <w:spacing w:val="4"/>
          <w:sz w:val="22"/>
          <w:szCs w:val="22"/>
        </w:rPr>
        <w:t>.</w:t>
      </w:r>
    </w:p>
    <w:p w14:paraId="2C0A1711" w14:textId="4CC92786" w:rsidR="00805BB6" w:rsidRPr="00F32D81" w:rsidRDefault="0017518C" w:rsidP="00861E86">
      <w:pPr>
        <w:numPr>
          <w:ilvl w:val="1"/>
          <w:numId w:val="32"/>
        </w:numPr>
        <w:suppressAutoHyphens/>
        <w:spacing w:before="120" w:line="288" w:lineRule="auto"/>
        <w:ind w:left="1134" w:hanging="708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>Orzeczenie KIO, po stwierdzeniu przez sąd jego wykonalności, ma moc prawną na równi z wyrokiem sądu.</w:t>
      </w:r>
    </w:p>
    <w:p w14:paraId="5C208C60" w14:textId="61A7AED1" w:rsidR="0017518C" w:rsidRPr="00805BB6" w:rsidRDefault="0017518C" w:rsidP="00861E86">
      <w:pPr>
        <w:numPr>
          <w:ilvl w:val="1"/>
          <w:numId w:val="32"/>
        </w:numPr>
        <w:suppressAutoHyphens/>
        <w:spacing w:before="120" w:line="288" w:lineRule="auto"/>
        <w:ind w:left="1134" w:hanging="708"/>
        <w:jc w:val="both"/>
        <w:rPr>
          <w:rFonts w:ascii="Calibri" w:hAnsi="Calibri" w:cs="Calibri"/>
          <w:sz w:val="22"/>
          <w:szCs w:val="22"/>
        </w:rPr>
      </w:pPr>
      <w:r w:rsidRPr="00805BB6">
        <w:rPr>
          <w:rFonts w:ascii="Calibri" w:hAnsi="Calibri" w:cs="Calibri"/>
          <w:spacing w:val="4"/>
          <w:sz w:val="22"/>
          <w:szCs w:val="22"/>
        </w:rPr>
        <w:t xml:space="preserve">Na orzeczenie KIO stronom oraz uczestnikom postępowania odwoławczego przysługuje skarga do sądu zgodnie z rozdziałem 3 Działu VI ustawy </w:t>
      </w:r>
      <w:proofErr w:type="spellStart"/>
      <w:r w:rsidRPr="00805BB6">
        <w:rPr>
          <w:rFonts w:ascii="Calibri" w:hAnsi="Calibri" w:cs="Calibri"/>
          <w:spacing w:val="4"/>
          <w:sz w:val="22"/>
          <w:szCs w:val="22"/>
        </w:rPr>
        <w:t>Pzp</w:t>
      </w:r>
      <w:proofErr w:type="spellEnd"/>
      <w:r w:rsidRPr="00805BB6">
        <w:rPr>
          <w:rFonts w:ascii="Calibri" w:hAnsi="Calibri" w:cs="Calibri"/>
          <w:spacing w:val="4"/>
          <w:sz w:val="22"/>
          <w:szCs w:val="22"/>
        </w:rPr>
        <w:t xml:space="preserve">. </w:t>
      </w:r>
    </w:p>
    <w:p w14:paraId="2FB238AA" w14:textId="77777777" w:rsidR="00D6513E" w:rsidRPr="00CA10B1" w:rsidRDefault="00D6513E" w:rsidP="00A871A9">
      <w:pPr>
        <w:pStyle w:val="Tekstpodstawowy"/>
        <w:numPr>
          <w:ilvl w:val="0"/>
          <w:numId w:val="32"/>
        </w:numPr>
        <w:spacing w:before="240" w:after="0" w:line="300" w:lineRule="exact"/>
        <w:rPr>
          <w:rStyle w:val="tekstdokbold"/>
          <w:rFonts w:ascii="Calibri" w:hAnsi="Calibri"/>
          <w:bCs/>
          <w:sz w:val="22"/>
        </w:rPr>
      </w:pPr>
      <w:r w:rsidRPr="00CA10B1">
        <w:rPr>
          <w:rStyle w:val="tekstdokbold"/>
          <w:rFonts w:ascii="Calibri" w:hAnsi="Calibri"/>
          <w:bCs/>
          <w:sz w:val="22"/>
        </w:rPr>
        <w:t>UNIEWAŻNIENIE POSTĘPOWANIA.</w:t>
      </w:r>
    </w:p>
    <w:p w14:paraId="63349138" w14:textId="2F625DB3" w:rsidR="00D6513E" w:rsidRPr="00CA10B1" w:rsidRDefault="00D6513E" w:rsidP="00D6513E">
      <w:pPr>
        <w:pStyle w:val="Zwykytekst2"/>
        <w:spacing w:before="120" w:line="288" w:lineRule="auto"/>
        <w:ind w:left="540"/>
        <w:jc w:val="both"/>
        <w:rPr>
          <w:rFonts w:ascii="Calibri" w:hAnsi="Calibri" w:cs="Times New Roman"/>
          <w:sz w:val="22"/>
          <w:szCs w:val="22"/>
        </w:rPr>
      </w:pPr>
      <w:r w:rsidRPr="00CA10B1">
        <w:rPr>
          <w:rFonts w:ascii="Calibri" w:hAnsi="Calibri" w:cs="Times New Roman"/>
          <w:sz w:val="22"/>
          <w:szCs w:val="22"/>
        </w:rPr>
        <w:t xml:space="preserve">Zamawiający unieważni postępowanie w przypadkach określonych w art. 93 ust. 1 ustawy </w:t>
      </w:r>
      <w:proofErr w:type="spellStart"/>
      <w:r w:rsidRPr="00CA10B1">
        <w:rPr>
          <w:rFonts w:ascii="Calibri" w:hAnsi="Calibri" w:cs="Times New Roman"/>
          <w:sz w:val="22"/>
          <w:szCs w:val="22"/>
        </w:rPr>
        <w:t>Pzp</w:t>
      </w:r>
      <w:proofErr w:type="spellEnd"/>
      <w:r w:rsidRPr="00CA10B1">
        <w:rPr>
          <w:rFonts w:ascii="Calibri" w:hAnsi="Calibri" w:cs="Times New Roman"/>
          <w:sz w:val="22"/>
          <w:szCs w:val="22"/>
        </w:rPr>
        <w:t xml:space="preserve">. </w:t>
      </w:r>
      <w:r w:rsidR="00371119" w:rsidRPr="00FB3123">
        <w:rPr>
          <w:rFonts w:ascii="Calibri" w:hAnsi="Calibri" w:cs="Times New Roman"/>
          <w:sz w:val="22"/>
          <w:szCs w:val="22"/>
          <w:lang w:val="pl-PL"/>
        </w:rPr>
        <w:t>Zamawiający za okoliczność określoną w art. 93 ust. 1 pkt 6 ustawy uzna w szczególności sytuację, w której stało się niemożliwe udzielenie zamówienia na</w:t>
      </w:r>
      <w:r w:rsidR="00371119">
        <w:rPr>
          <w:rFonts w:ascii="Calibri" w:hAnsi="Calibri" w:cs="Times New Roman"/>
          <w:sz w:val="22"/>
          <w:szCs w:val="22"/>
          <w:lang w:val="pl-PL"/>
        </w:rPr>
        <w:t xml:space="preserve"> </w:t>
      </w:r>
      <w:r w:rsidR="00371119">
        <w:rPr>
          <w:rFonts w:ascii="Calibri" w:hAnsi="Calibri"/>
          <w:sz w:val="22"/>
          <w:szCs w:val="22"/>
        </w:rPr>
        <w:t>budowę</w:t>
      </w:r>
      <w:r w:rsidR="00371119" w:rsidRPr="00371119">
        <w:rPr>
          <w:rFonts w:ascii="Calibri" w:hAnsi="Calibri"/>
          <w:sz w:val="22"/>
          <w:szCs w:val="22"/>
        </w:rPr>
        <w:t xml:space="preserve"> tunelu aerodynamicznego</w:t>
      </w:r>
      <w:r w:rsidR="00831875">
        <w:rPr>
          <w:rFonts w:ascii="Calibri" w:hAnsi="Calibri"/>
          <w:sz w:val="22"/>
          <w:szCs w:val="22"/>
          <w:lang w:val="pl-PL"/>
        </w:rPr>
        <w:t xml:space="preserve"> w terminie umożliwiającym wykonanie przedmiotowego zamówienia</w:t>
      </w:r>
      <w:r w:rsidR="00BD2667">
        <w:rPr>
          <w:rFonts w:ascii="Calibri" w:hAnsi="Calibri"/>
          <w:sz w:val="22"/>
          <w:szCs w:val="22"/>
          <w:lang w:val="pl-PL"/>
        </w:rPr>
        <w:t xml:space="preserve"> w zakładanych terminach</w:t>
      </w:r>
      <w:r w:rsidR="00371119">
        <w:rPr>
          <w:rFonts w:ascii="Calibri" w:hAnsi="Calibri"/>
          <w:sz w:val="22"/>
          <w:szCs w:val="22"/>
          <w:lang w:val="pl-PL"/>
        </w:rPr>
        <w:t>.</w:t>
      </w:r>
      <w:r w:rsidR="00371119" w:rsidRPr="00CA10B1">
        <w:rPr>
          <w:rFonts w:ascii="Calibri" w:hAnsi="Calibri" w:cs="Times New Roman"/>
          <w:sz w:val="22"/>
          <w:szCs w:val="22"/>
        </w:rPr>
        <w:t xml:space="preserve"> </w:t>
      </w:r>
      <w:r w:rsidRPr="00CA10B1">
        <w:rPr>
          <w:rFonts w:ascii="Calibri" w:hAnsi="Calibri" w:cs="Times New Roman"/>
          <w:sz w:val="22"/>
          <w:szCs w:val="22"/>
        </w:rPr>
        <w:t xml:space="preserve">O unieważnieniu postępowania Zamawiający zawiadomi Wykonawców zgodnie z art. 93 ust. 3 ustawy </w:t>
      </w:r>
      <w:proofErr w:type="spellStart"/>
      <w:r w:rsidRPr="00CA10B1">
        <w:rPr>
          <w:rFonts w:ascii="Calibri" w:hAnsi="Calibri" w:cs="Times New Roman"/>
          <w:sz w:val="22"/>
          <w:szCs w:val="22"/>
        </w:rPr>
        <w:t>Pzp</w:t>
      </w:r>
      <w:proofErr w:type="spellEnd"/>
      <w:r w:rsidRPr="00CA10B1">
        <w:rPr>
          <w:rFonts w:ascii="Calibri" w:hAnsi="Calibri" w:cs="Times New Roman"/>
          <w:sz w:val="22"/>
          <w:szCs w:val="22"/>
        </w:rPr>
        <w:t>.</w:t>
      </w:r>
    </w:p>
    <w:p w14:paraId="67B61C3C" w14:textId="64C33417" w:rsidR="0017518C" w:rsidRDefault="0017518C" w:rsidP="00D6513E">
      <w:pPr>
        <w:pStyle w:val="Tekstpodstawowy2"/>
        <w:spacing w:line="300" w:lineRule="exact"/>
        <w:ind w:left="540"/>
        <w:jc w:val="both"/>
        <w:rPr>
          <w:rFonts w:ascii="Calibri" w:hAnsi="Calibri"/>
          <w:sz w:val="22"/>
          <w:szCs w:val="22"/>
        </w:rPr>
      </w:pPr>
    </w:p>
    <w:p w14:paraId="50661013" w14:textId="77777777" w:rsidR="0017518C" w:rsidRDefault="0017518C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</w:p>
    <w:p w14:paraId="7683806A" w14:textId="77777777" w:rsidR="0017518C" w:rsidRDefault="0017518C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</w:p>
    <w:p w14:paraId="2DE268B5" w14:textId="77777777" w:rsidR="0017518C" w:rsidRDefault="0017518C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</w:p>
    <w:p w14:paraId="61D7A784" w14:textId="77777777" w:rsidR="0017518C" w:rsidRDefault="0017518C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</w:p>
    <w:p w14:paraId="294262E6" w14:textId="77777777" w:rsidR="0017518C" w:rsidRDefault="0017518C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</w:p>
    <w:p w14:paraId="72D8D344" w14:textId="77777777" w:rsidR="0017518C" w:rsidRDefault="0017518C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</w:p>
    <w:p w14:paraId="0670BE70" w14:textId="77777777" w:rsidR="0017518C" w:rsidRDefault="0017518C" w:rsidP="00D6513E">
      <w:pPr>
        <w:pStyle w:val="Tekstpodstawowy2"/>
        <w:spacing w:line="300" w:lineRule="exact"/>
        <w:jc w:val="both"/>
        <w:rPr>
          <w:rFonts w:ascii="Calibri" w:hAnsi="Calibri"/>
          <w:sz w:val="22"/>
          <w:szCs w:val="22"/>
        </w:rPr>
      </w:pPr>
    </w:p>
    <w:p w14:paraId="4C6F3BCD" w14:textId="103E9143" w:rsidR="00F936A1" w:rsidRPr="00261384" w:rsidRDefault="00F936A1" w:rsidP="00416964">
      <w:pPr>
        <w:pStyle w:val="Tyturozdziau"/>
        <w:rPr>
          <w:lang w:val="pl-PL"/>
        </w:rPr>
      </w:pPr>
      <w:r w:rsidRPr="00261384">
        <w:rPr>
          <w:lang w:val="pl-PL"/>
        </w:rPr>
        <w:lastRenderedPageBreak/>
        <w:t>ROZDZIAŁ II</w:t>
      </w:r>
      <w:r w:rsidR="004120C9" w:rsidRPr="00261384">
        <w:rPr>
          <w:lang w:val="pl-PL"/>
        </w:rPr>
        <w:t>.</w:t>
      </w:r>
      <w:r w:rsidRPr="00261384">
        <w:rPr>
          <w:lang w:val="pl-PL"/>
        </w:rPr>
        <w:tab/>
        <w:t>FORMULARZ OFERTY oraz inne formularze.</w:t>
      </w:r>
    </w:p>
    <w:p w14:paraId="1D1DDC73" w14:textId="77777777" w:rsidR="00416964" w:rsidRPr="00261384" w:rsidRDefault="00416964" w:rsidP="00416964">
      <w:pPr>
        <w:pStyle w:val="Tyturozdziau"/>
        <w:rPr>
          <w:lang w:val="pl-PL"/>
        </w:rPr>
      </w:pPr>
    </w:p>
    <w:p w14:paraId="6255F339" w14:textId="77777777" w:rsidR="00F936A1" w:rsidRPr="00EA392D" w:rsidRDefault="00F936A1" w:rsidP="00416964">
      <w:pPr>
        <w:pStyle w:val="Tyturozdziau"/>
      </w:pPr>
      <w:r w:rsidRPr="007D751F">
        <w:t>ROZDZIAŁ II.1</w:t>
      </w:r>
      <w:r w:rsidRPr="007D751F">
        <w:tab/>
        <w:t>formularz „oferta”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72"/>
      </w:tblGrid>
      <w:tr w:rsidR="00F936A1" w:rsidRPr="006756CC" w14:paraId="74612986" w14:textId="77777777" w:rsidTr="00F846C0">
        <w:trPr>
          <w:trHeight w:val="1312"/>
        </w:trPr>
        <w:tc>
          <w:tcPr>
            <w:tcW w:w="4772" w:type="dxa"/>
          </w:tcPr>
          <w:p w14:paraId="1660C40D" w14:textId="77777777" w:rsidR="00F936A1" w:rsidRPr="006756CC" w:rsidRDefault="00F936A1" w:rsidP="00A96C92">
            <w:pPr>
              <w:pStyle w:val="9kursywa"/>
            </w:pPr>
          </w:p>
          <w:p w14:paraId="194DE13F" w14:textId="77777777" w:rsidR="00F936A1" w:rsidRPr="006756CC" w:rsidRDefault="00F936A1" w:rsidP="00A96C92">
            <w:pPr>
              <w:pStyle w:val="9kursywa"/>
            </w:pPr>
          </w:p>
          <w:p w14:paraId="5BC6DC0B" w14:textId="77777777" w:rsidR="00F936A1" w:rsidRPr="006756CC" w:rsidRDefault="00F936A1" w:rsidP="00A96C92">
            <w:pPr>
              <w:pStyle w:val="9kursywa"/>
            </w:pPr>
          </w:p>
          <w:p w14:paraId="76F467A3" w14:textId="77777777" w:rsidR="00F936A1" w:rsidRPr="006756CC" w:rsidRDefault="00F936A1" w:rsidP="00A96C92">
            <w:pPr>
              <w:pStyle w:val="9kursywa"/>
            </w:pPr>
          </w:p>
          <w:p w14:paraId="1938C9A9" w14:textId="77777777" w:rsidR="00F936A1" w:rsidRPr="006756CC" w:rsidRDefault="00F936A1" w:rsidP="00A96C92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4772" w:type="dxa"/>
            <w:shd w:val="clear" w:color="auto" w:fill="BFBFBF" w:themeFill="background1" w:themeFillShade="BF"/>
            <w:vAlign w:val="center"/>
          </w:tcPr>
          <w:p w14:paraId="329D0C2C" w14:textId="77777777" w:rsidR="00F936A1" w:rsidRPr="00172725" w:rsidRDefault="00F936A1" w:rsidP="006242F8">
            <w:pPr>
              <w:jc w:val="center"/>
              <w:rPr>
                <w:rFonts w:ascii="Calibri" w:hAnsi="Calibri"/>
                <w:b/>
              </w:rPr>
            </w:pPr>
            <w:r w:rsidRPr="00172725">
              <w:rPr>
                <w:rFonts w:ascii="Calibri" w:hAnsi="Calibri"/>
                <w:b/>
              </w:rPr>
              <w:t>OFERTA</w:t>
            </w:r>
          </w:p>
          <w:p w14:paraId="4DE8BB2A" w14:textId="77777777" w:rsidR="00F936A1" w:rsidRPr="006756CC" w:rsidRDefault="00F936A1" w:rsidP="006242F8">
            <w:pPr>
              <w:pStyle w:val="Boldadres"/>
              <w:ind w:left="0"/>
              <w:jc w:val="center"/>
              <w:rPr>
                <w:rFonts w:ascii="Calibri" w:hAnsi="Calibri"/>
              </w:rPr>
            </w:pPr>
          </w:p>
        </w:tc>
      </w:tr>
    </w:tbl>
    <w:p w14:paraId="4E82EFC4" w14:textId="77777777" w:rsidR="00F936A1" w:rsidRPr="006756CC" w:rsidRDefault="00F936A1" w:rsidP="005F6FA3">
      <w:pPr>
        <w:pStyle w:val="Boldadres"/>
        <w:spacing w:after="120"/>
        <w:ind w:left="4680"/>
        <w:jc w:val="both"/>
        <w:rPr>
          <w:rFonts w:ascii="Calibri" w:hAnsi="Calibri"/>
          <w:sz w:val="22"/>
          <w:szCs w:val="22"/>
        </w:rPr>
      </w:pPr>
    </w:p>
    <w:p w14:paraId="1035163C" w14:textId="77777777" w:rsidR="00F936A1" w:rsidRPr="00FD6208" w:rsidRDefault="00F936A1" w:rsidP="005F6FA3">
      <w:pPr>
        <w:pStyle w:val="Boldadres"/>
        <w:spacing w:after="120"/>
        <w:ind w:left="4680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sz w:val="22"/>
          <w:szCs w:val="22"/>
        </w:rPr>
        <w:t xml:space="preserve">Do: </w:t>
      </w:r>
    </w:p>
    <w:p w14:paraId="5FA2C214" w14:textId="77777777" w:rsidR="00F936A1" w:rsidRPr="00FD6208" w:rsidRDefault="00F936A1" w:rsidP="005F6FA3">
      <w:pPr>
        <w:pStyle w:val="Boldadres"/>
        <w:spacing w:after="120"/>
        <w:ind w:left="4680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sz w:val="22"/>
          <w:szCs w:val="22"/>
        </w:rPr>
        <w:t>Instytut Techniki Budowlanej</w:t>
      </w:r>
    </w:p>
    <w:p w14:paraId="01FC61A5" w14:textId="77777777" w:rsidR="00F936A1" w:rsidRPr="00FD6208" w:rsidRDefault="00F936A1" w:rsidP="005F6FA3">
      <w:pPr>
        <w:pStyle w:val="Boldadres"/>
        <w:spacing w:after="120"/>
        <w:ind w:left="4680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sz w:val="22"/>
          <w:szCs w:val="22"/>
        </w:rPr>
        <w:t>ul. Filtrowa 1</w:t>
      </w:r>
    </w:p>
    <w:p w14:paraId="4A3AAB64" w14:textId="77777777" w:rsidR="00F936A1" w:rsidRPr="00FD6208" w:rsidRDefault="00F936A1" w:rsidP="005F6FA3">
      <w:pPr>
        <w:pStyle w:val="Boldadres"/>
        <w:spacing w:after="120"/>
        <w:ind w:left="4680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sz w:val="22"/>
          <w:szCs w:val="22"/>
        </w:rPr>
        <w:t xml:space="preserve">00-611 Warszawa </w:t>
      </w:r>
    </w:p>
    <w:p w14:paraId="47CDFADD" w14:textId="2C018010" w:rsidR="00F936A1" w:rsidRPr="00FD6208" w:rsidRDefault="00F936A1" w:rsidP="005F6FA3">
      <w:pPr>
        <w:pStyle w:val="Tekstpodstawowy"/>
        <w:spacing w:line="300" w:lineRule="exact"/>
        <w:ind w:right="45"/>
        <w:jc w:val="both"/>
        <w:rPr>
          <w:rFonts w:ascii="Calibri" w:hAnsi="Calibri"/>
          <w:b/>
          <w:sz w:val="22"/>
          <w:szCs w:val="22"/>
        </w:rPr>
      </w:pPr>
      <w:r w:rsidRPr="00FD6208">
        <w:rPr>
          <w:rFonts w:ascii="Calibri" w:hAnsi="Calibri"/>
          <w:sz w:val="22"/>
          <w:szCs w:val="22"/>
        </w:rPr>
        <w:t xml:space="preserve">Nawiązując do ogłoszenia o postępowaniu o zamówienie publiczne prowadzonym w trybie przetargu nieograniczonego na </w:t>
      </w:r>
      <w:r w:rsidR="00D24DDE" w:rsidRPr="00FD6208">
        <w:rPr>
          <w:rFonts w:ascii="Calibri" w:hAnsi="Calibri"/>
          <w:b/>
          <w:sz w:val="22"/>
          <w:szCs w:val="22"/>
        </w:rPr>
        <w:t>„</w:t>
      </w:r>
      <w:r w:rsidR="00F846C0" w:rsidRPr="00FD6208">
        <w:rPr>
          <w:rFonts w:ascii="Calibri" w:hAnsi="Calibri"/>
          <w:b/>
          <w:sz w:val="22"/>
          <w:szCs w:val="22"/>
        </w:rPr>
        <w:t>Dostawę</w:t>
      </w:r>
      <w:r w:rsidR="00707465" w:rsidRPr="00FD6208">
        <w:rPr>
          <w:rFonts w:ascii="Calibri" w:hAnsi="Calibri"/>
          <w:b/>
          <w:sz w:val="22"/>
          <w:szCs w:val="22"/>
        </w:rPr>
        <w:t xml:space="preserve"> </w:t>
      </w:r>
      <w:r w:rsidR="00D7658C" w:rsidRPr="00FD6208">
        <w:rPr>
          <w:rFonts w:ascii="Calibri" w:hAnsi="Calibri"/>
          <w:b/>
          <w:sz w:val="22"/>
          <w:szCs w:val="22"/>
        </w:rPr>
        <w:t xml:space="preserve">i montaż </w:t>
      </w:r>
      <w:r w:rsidR="00707465" w:rsidRPr="00FD6208">
        <w:rPr>
          <w:rFonts w:ascii="Calibri" w:hAnsi="Calibri"/>
          <w:b/>
          <w:sz w:val="22"/>
          <w:szCs w:val="22"/>
        </w:rPr>
        <w:t>wentylatorów osiowych wraz z osprzętem na potrzeby budowy tunelu aerodynamicznego</w:t>
      </w:r>
      <w:r w:rsidR="00D24DDE" w:rsidRPr="00FD6208">
        <w:rPr>
          <w:rFonts w:ascii="Calibri" w:hAnsi="Calibri"/>
          <w:b/>
          <w:sz w:val="22"/>
          <w:szCs w:val="22"/>
        </w:rPr>
        <w:t xml:space="preserve">” </w:t>
      </w:r>
      <w:r w:rsidR="00666476" w:rsidRPr="00666476">
        <w:rPr>
          <w:rFonts w:ascii="Calibri" w:hAnsi="Calibri"/>
          <w:sz w:val="22"/>
          <w:szCs w:val="22"/>
        </w:rPr>
        <w:t>znak</w:t>
      </w:r>
      <w:r w:rsidR="00385309">
        <w:rPr>
          <w:rFonts w:ascii="Calibri" w:hAnsi="Calibri"/>
          <w:b/>
          <w:sz w:val="22"/>
          <w:szCs w:val="22"/>
        </w:rPr>
        <w:t xml:space="preserve"> TO-250-02</w:t>
      </w:r>
      <w:r w:rsidR="00666476">
        <w:rPr>
          <w:rFonts w:ascii="Calibri" w:hAnsi="Calibri"/>
          <w:b/>
          <w:sz w:val="22"/>
          <w:szCs w:val="22"/>
        </w:rPr>
        <w:t>TA/19</w:t>
      </w:r>
    </w:p>
    <w:p w14:paraId="441DD178" w14:textId="77777777" w:rsidR="00F936A1" w:rsidRPr="00FD6208" w:rsidRDefault="00F936A1" w:rsidP="005F6FA3">
      <w:pPr>
        <w:pStyle w:val="Zwykytekst"/>
        <w:tabs>
          <w:tab w:val="left" w:leader="dot" w:pos="9072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b/>
          <w:sz w:val="22"/>
          <w:szCs w:val="22"/>
        </w:rPr>
        <w:t>MY NIŻEJ PODPISANI</w:t>
      </w:r>
    </w:p>
    <w:p w14:paraId="46F9B29F" w14:textId="77777777" w:rsidR="00F936A1" w:rsidRPr="00FD6208" w:rsidRDefault="00F936A1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sz w:val="22"/>
          <w:szCs w:val="22"/>
        </w:rPr>
        <w:tab/>
      </w:r>
    </w:p>
    <w:p w14:paraId="74466948" w14:textId="77777777" w:rsidR="00F936A1" w:rsidRPr="00FD6208" w:rsidRDefault="00F936A1" w:rsidP="007E69F6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sz w:val="22"/>
          <w:szCs w:val="22"/>
        </w:rPr>
        <w:tab/>
      </w:r>
    </w:p>
    <w:p w14:paraId="4C41E219" w14:textId="77777777" w:rsidR="00F936A1" w:rsidRPr="00FD6208" w:rsidRDefault="00F936A1" w:rsidP="005F6FA3">
      <w:pPr>
        <w:pStyle w:val="Zwykytekst"/>
        <w:tabs>
          <w:tab w:val="left" w:leader="dot" w:pos="9072"/>
          <w:tab w:val="right" w:leader="dot" w:pos="9360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sz w:val="22"/>
          <w:szCs w:val="22"/>
        </w:rPr>
        <w:t>działając w imieniu i na rzecz</w:t>
      </w:r>
    </w:p>
    <w:p w14:paraId="168BA523" w14:textId="77777777" w:rsidR="00F936A1" w:rsidRPr="00FD6208" w:rsidRDefault="00F936A1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sz w:val="22"/>
          <w:szCs w:val="22"/>
        </w:rPr>
        <w:tab/>
      </w:r>
    </w:p>
    <w:p w14:paraId="064AF135" w14:textId="77777777" w:rsidR="00F936A1" w:rsidRPr="00FD6208" w:rsidRDefault="00F936A1" w:rsidP="007E69F6">
      <w:pPr>
        <w:pStyle w:val="Zwykytekst"/>
        <w:tabs>
          <w:tab w:val="right" w:leader="dot" w:pos="9360"/>
        </w:tabs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sz w:val="22"/>
          <w:szCs w:val="22"/>
        </w:rPr>
        <w:tab/>
      </w:r>
    </w:p>
    <w:p w14:paraId="0414284B" w14:textId="77777777" w:rsidR="00F936A1" w:rsidRPr="00FD6208" w:rsidRDefault="00F936A1" w:rsidP="005F6FA3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22"/>
          <w:szCs w:val="22"/>
        </w:rPr>
      </w:pPr>
      <w:r w:rsidRPr="00FD6208">
        <w:rPr>
          <w:rFonts w:ascii="Calibri" w:hAnsi="Calibri"/>
          <w:i/>
          <w:sz w:val="22"/>
          <w:szCs w:val="22"/>
        </w:rPr>
        <w:t>{nazwa (firma) i dokładny adres Wykonawcy/ów}</w:t>
      </w:r>
    </w:p>
    <w:p w14:paraId="145A74E7" w14:textId="77777777" w:rsidR="00BF7A9A" w:rsidRPr="00FD6208" w:rsidRDefault="00BF7A9A" w:rsidP="00BF7A9A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D6208">
        <w:rPr>
          <w:rFonts w:asciiTheme="minorHAnsi" w:hAnsiTheme="minorHAnsi" w:cstheme="minorHAnsi"/>
          <w:bCs/>
          <w:sz w:val="22"/>
          <w:szCs w:val="22"/>
        </w:rPr>
        <w:t xml:space="preserve">będącego </w:t>
      </w:r>
      <w:r w:rsidRPr="00FD6208">
        <w:rPr>
          <w:rFonts w:asciiTheme="minorHAnsi" w:hAnsiTheme="minorHAnsi" w:cstheme="minorHAnsi"/>
          <w:sz w:val="22"/>
          <w:szCs w:val="22"/>
        </w:rPr>
        <w:t>małym lub średnim przedsiębiorstwem</w:t>
      </w:r>
      <w:r w:rsidRPr="00FD620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D6208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FD6208">
        <w:rPr>
          <w:rFonts w:asciiTheme="minorHAnsi" w:hAnsiTheme="minorHAnsi" w:cstheme="minorHAnsi"/>
          <w:sz w:val="22"/>
          <w:szCs w:val="22"/>
        </w:rPr>
        <w:t xml:space="preserve"> TAK </w:t>
      </w:r>
      <w:r w:rsidRPr="00FD6208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FD6208">
        <w:rPr>
          <w:rFonts w:asciiTheme="minorHAnsi" w:hAnsiTheme="minorHAnsi" w:cstheme="minorHAnsi"/>
          <w:sz w:val="22"/>
          <w:szCs w:val="22"/>
        </w:rPr>
        <w:t xml:space="preserve"> NIE /zaznaczyć właściwe/</w:t>
      </w:r>
    </w:p>
    <w:p w14:paraId="6E892505" w14:textId="5A6718E5" w:rsidR="00F936A1" w:rsidRPr="00FD6208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b/>
          <w:sz w:val="22"/>
          <w:szCs w:val="22"/>
        </w:rPr>
        <w:t>SKŁADAMY OFERTĘ</w:t>
      </w:r>
      <w:r w:rsidRPr="00FD6208">
        <w:rPr>
          <w:rFonts w:ascii="Calibri" w:hAnsi="Calibri"/>
          <w:sz w:val="22"/>
          <w:szCs w:val="22"/>
        </w:rPr>
        <w:t xml:space="preserve"> na wykonanie przedmiotu zamówienia zgodnie ze Specyfikacją Istotnych Warunków Zamówienia </w:t>
      </w:r>
      <w:r w:rsidR="00666476" w:rsidRPr="00FD6208">
        <w:rPr>
          <w:rFonts w:ascii="Calibri" w:hAnsi="Calibri"/>
          <w:sz w:val="22"/>
          <w:szCs w:val="22"/>
        </w:rPr>
        <w:t>(dalej „SIWZ”)</w:t>
      </w:r>
      <w:r w:rsidR="00666476">
        <w:rPr>
          <w:rFonts w:ascii="Calibri" w:hAnsi="Calibri"/>
          <w:sz w:val="22"/>
          <w:szCs w:val="22"/>
        </w:rPr>
        <w:t xml:space="preserve"> </w:t>
      </w:r>
      <w:r w:rsidRPr="00FD6208">
        <w:rPr>
          <w:rFonts w:ascii="Calibri" w:hAnsi="Calibri"/>
          <w:sz w:val="22"/>
          <w:szCs w:val="22"/>
        </w:rPr>
        <w:t xml:space="preserve">w </w:t>
      </w:r>
      <w:r w:rsidR="00666476">
        <w:rPr>
          <w:rFonts w:ascii="Calibri" w:hAnsi="Calibri"/>
          <w:sz w:val="22"/>
          <w:szCs w:val="22"/>
        </w:rPr>
        <w:t xml:space="preserve">niniejszym </w:t>
      </w:r>
      <w:r w:rsidRPr="00FD6208">
        <w:rPr>
          <w:rFonts w:ascii="Calibri" w:hAnsi="Calibri"/>
          <w:sz w:val="22"/>
          <w:szCs w:val="22"/>
        </w:rPr>
        <w:t>postępowaniu.</w:t>
      </w:r>
    </w:p>
    <w:p w14:paraId="1E5E24A8" w14:textId="77777777" w:rsidR="00F936A1" w:rsidRPr="00FD6208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b/>
          <w:sz w:val="22"/>
          <w:szCs w:val="22"/>
        </w:rPr>
        <w:t>OŚWIADCZAMY,</w:t>
      </w:r>
      <w:r w:rsidRPr="00FD6208">
        <w:rPr>
          <w:rFonts w:ascii="Calibri" w:hAnsi="Calibri"/>
          <w:sz w:val="22"/>
          <w:szCs w:val="22"/>
        </w:rPr>
        <w:t xml:space="preserve"> że zapoznaliśmy się z SIWZ i uznajemy się za związanych określonymi w niej postanowieniami i zasadami postępowania.</w:t>
      </w:r>
    </w:p>
    <w:p w14:paraId="1CB113FB" w14:textId="77777777" w:rsidR="00F936A1" w:rsidRPr="00FD6208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60" w:lineRule="auto"/>
        <w:ind w:left="357" w:hanging="360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b/>
          <w:sz w:val="22"/>
          <w:szCs w:val="22"/>
        </w:rPr>
        <w:t xml:space="preserve">OŚWIADCZAMY, </w:t>
      </w:r>
      <w:r w:rsidRPr="00FD6208">
        <w:rPr>
          <w:rFonts w:ascii="Calibri" w:hAnsi="Calibri"/>
          <w:sz w:val="22"/>
          <w:szCs w:val="22"/>
        </w:rPr>
        <w:t xml:space="preserve">że sposób reprezentacji Wykonawcy/Wykonawców dla potrzeb niniejszego zamówienia jest następujący: ................................................................................................................... </w:t>
      </w:r>
    </w:p>
    <w:p w14:paraId="50583A95" w14:textId="77777777" w:rsidR="00F936A1" w:rsidRPr="00FD6208" w:rsidRDefault="00F936A1" w:rsidP="007E69F6">
      <w:pPr>
        <w:pStyle w:val="Zwykytekst"/>
        <w:tabs>
          <w:tab w:val="right" w:leader="dot" w:pos="9360"/>
        </w:tabs>
        <w:ind w:left="357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sz w:val="22"/>
          <w:szCs w:val="22"/>
        </w:rPr>
        <w:tab/>
      </w:r>
    </w:p>
    <w:p w14:paraId="63CC3B05" w14:textId="77777777" w:rsidR="00F936A1" w:rsidRPr="00FD6208" w:rsidRDefault="00F936A1" w:rsidP="005F6FA3">
      <w:pPr>
        <w:pStyle w:val="Zwykytekst"/>
        <w:tabs>
          <w:tab w:val="left" w:leader="dot" w:pos="9072"/>
        </w:tabs>
        <w:spacing w:after="120" w:line="300" w:lineRule="exact"/>
        <w:jc w:val="center"/>
        <w:rPr>
          <w:rFonts w:ascii="Calibri" w:hAnsi="Calibri"/>
          <w:i/>
          <w:sz w:val="22"/>
          <w:szCs w:val="22"/>
        </w:rPr>
      </w:pPr>
      <w:r w:rsidRPr="00FD6208">
        <w:rPr>
          <w:rFonts w:ascii="Calibri" w:hAnsi="Calibri"/>
          <w:i/>
          <w:sz w:val="22"/>
          <w:szCs w:val="22"/>
        </w:rPr>
        <w:t>{wypełniają jedynie przedsiębiorcy składający wspólnie ofertę – spółki cywilne lub konsorcja}</w:t>
      </w:r>
    </w:p>
    <w:p w14:paraId="2D01274D" w14:textId="4072378A" w:rsidR="00A62FB7" w:rsidRPr="00A130BF" w:rsidRDefault="00F936A1" w:rsidP="00A62FB7">
      <w:pPr>
        <w:pStyle w:val="Tekstpodstawowy"/>
        <w:numPr>
          <w:ilvl w:val="0"/>
          <w:numId w:val="3"/>
        </w:numPr>
        <w:tabs>
          <w:tab w:val="clear" w:pos="720"/>
        </w:tabs>
        <w:spacing w:line="300" w:lineRule="exact"/>
        <w:ind w:left="357" w:right="45" w:hanging="357"/>
        <w:jc w:val="both"/>
        <w:rPr>
          <w:rFonts w:ascii="Calibri" w:hAnsi="Calibri"/>
          <w:sz w:val="22"/>
          <w:szCs w:val="22"/>
        </w:rPr>
      </w:pPr>
      <w:r w:rsidRPr="00A130BF">
        <w:rPr>
          <w:rFonts w:ascii="Calibri" w:hAnsi="Calibri"/>
          <w:b/>
          <w:sz w:val="22"/>
          <w:szCs w:val="22"/>
        </w:rPr>
        <w:t>ZOBOWIĄZUJEMY SIĘ</w:t>
      </w:r>
      <w:r w:rsidRPr="00A130BF">
        <w:rPr>
          <w:rFonts w:ascii="Calibri" w:hAnsi="Calibri"/>
          <w:sz w:val="22"/>
          <w:szCs w:val="22"/>
        </w:rPr>
        <w:t xml:space="preserve"> do realizacji zamówienia na warunkach określonych w Rozdziale III SIWZ - Opis Przedmiotu Zamówienia </w:t>
      </w:r>
      <w:r w:rsidR="00861E86" w:rsidRPr="00A130BF">
        <w:rPr>
          <w:rFonts w:ascii="Calibri" w:hAnsi="Calibri"/>
          <w:sz w:val="22"/>
          <w:szCs w:val="22"/>
        </w:rPr>
        <w:t xml:space="preserve">tj. </w:t>
      </w:r>
      <w:r w:rsidR="00873E84" w:rsidRPr="00A130BF">
        <w:rPr>
          <w:rFonts w:ascii="Calibri" w:hAnsi="Calibri"/>
          <w:sz w:val="22"/>
          <w:szCs w:val="22"/>
        </w:rPr>
        <w:t xml:space="preserve">dostawy wentylatorów wraz z osprzętem </w:t>
      </w:r>
      <w:r w:rsidRPr="00A130BF">
        <w:rPr>
          <w:rFonts w:ascii="Calibri" w:hAnsi="Calibri"/>
          <w:sz w:val="22"/>
          <w:szCs w:val="22"/>
        </w:rPr>
        <w:t xml:space="preserve">w terminie </w:t>
      </w:r>
      <w:r w:rsidR="00A62FB7" w:rsidRPr="00A130BF">
        <w:rPr>
          <w:rFonts w:ascii="Calibri" w:hAnsi="Calibri"/>
          <w:b/>
          <w:sz w:val="22"/>
          <w:szCs w:val="22"/>
        </w:rPr>
        <w:t>4</w:t>
      </w:r>
      <w:r w:rsidR="00891099" w:rsidRPr="00A130BF">
        <w:rPr>
          <w:rFonts w:ascii="Calibri" w:hAnsi="Calibri"/>
          <w:b/>
          <w:sz w:val="22"/>
          <w:szCs w:val="22"/>
        </w:rPr>
        <w:t xml:space="preserve"> miesięcy</w:t>
      </w:r>
      <w:r w:rsidRPr="00A130BF">
        <w:rPr>
          <w:rFonts w:ascii="Calibri" w:hAnsi="Calibri"/>
          <w:sz w:val="22"/>
          <w:szCs w:val="22"/>
        </w:rPr>
        <w:t xml:space="preserve"> od </w:t>
      </w:r>
      <w:r w:rsidR="00904B72" w:rsidRPr="00A130BF">
        <w:rPr>
          <w:rFonts w:ascii="Calibri" w:hAnsi="Calibri"/>
          <w:sz w:val="22"/>
          <w:szCs w:val="22"/>
        </w:rPr>
        <w:t xml:space="preserve">dnia </w:t>
      </w:r>
      <w:r w:rsidRPr="00A130BF">
        <w:rPr>
          <w:rFonts w:ascii="Calibri" w:hAnsi="Calibri"/>
          <w:sz w:val="22"/>
          <w:szCs w:val="22"/>
        </w:rPr>
        <w:t>zawarcia umowy</w:t>
      </w:r>
      <w:r w:rsidR="00861E86" w:rsidRPr="00A130BF">
        <w:rPr>
          <w:rFonts w:ascii="Calibri" w:hAnsi="Calibri"/>
          <w:sz w:val="22"/>
          <w:szCs w:val="22"/>
        </w:rPr>
        <w:t xml:space="preserve"> (I etap)</w:t>
      </w:r>
      <w:r w:rsidR="008109D4" w:rsidRPr="00A130BF">
        <w:rPr>
          <w:rFonts w:ascii="Calibri" w:hAnsi="Calibri"/>
          <w:sz w:val="22"/>
          <w:szCs w:val="22"/>
        </w:rPr>
        <w:t>, a montaż</w:t>
      </w:r>
      <w:r w:rsidR="00873E84" w:rsidRPr="00A130BF">
        <w:rPr>
          <w:rFonts w:ascii="Calibri" w:hAnsi="Calibri"/>
          <w:sz w:val="22"/>
          <w:szCs w:val="22"/>
        </w:rPr>
        <w:t>u i uruchomienia wentylatorów wraz z osprzętem</w:t>
      </w:r>
      <w:r w:rsidR="008109D4" w:rsidRPr="00A130BF">
        <w:rPr>
          <w:rFonts w:ascii="Calibri" w:hAnsi="Calibri"/>
          <w:sz w:val="22"/>
          <w:szCs w:val="22"/>
        </w:rPr>
        <w:t xml:space="preserve"> </w:t>
      </w:r>
      <w:r w:rsidR="00976AE1" w:rsidRPr="00A130BF">
        <w:rPr>
          <w:rFonts w:asciiTheme="minorHAnsi" w:hAnsiTheme="minorHAnsi" w:cstheme="minorHAnsi"/>
          <w:sz w:val="22"/>
          <w:szCs w:val="22"/>
        </w:rPr>
        <w:t>w terminie do 14 dni od daty powiadomienia przez Zamawiającego o zakończeniu montażu tunelu aerodynamicznego w hali - max. 6 miesięcy od daty zawarcia umowy</w:t>
      </w:r>
      <w:r w:rsidR="00E847EB" w:rsidRPr="00A130BF">
        <w:rPr>
          <w:rFonts w:asciiTheme="minorHAnsi" w:hAnsiTheme="minorHAnsi" w:cstheme="minorHAnsi"/>
          <w:sz w:val="22"/>
          <w:szCs w:val="22"/>
        </w:rPr>
        <w:t>.</w:t>
      </w:r>
    </w:p>
    <w:p w14:paraId="204D91D0" w14:textId="1D291248" w:rsidR="00D9430E" w:rsidRPr="00FD6208" w:rsidRDefault="00A62FB7" w:rsidP="00D9430E">
      <w:pPr>
        <w:pStyle w:val="Tekstpodstawowy"/>
        <w:numPr>
          <w:ilvl w:val="0"/>
          <w:numId w:val="3"/>
        </w:numPr>
        <w:tabs>
          <w:tab w:val="clear" w:pos="720"/>
        </w:tabs>
        <w:spacing w:line="300" w:lineRule="exact"/>
        <w:ind w:left="357" w:right="45" w:hanging="357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b/>
          <w:sz w:val="22"/>
          <w:szCs w:val="22"/>
        </w:rPr>
        <w:t xml:space="preserve">ZOBOWIĄZUJEMY SIĘ </w:t>
      </w:r>
      <w:r w:rsidRPr="00FD6208">
        <w:rPr>
          <w:rFonts w:ascii="Calibri" w:hAnsi="Calibri"/>
          <w:sz w:val="22"/>
          <w:szCs w:val="22"/>
        </w:rPr>
        <w:t xml:space="preserve">do dostarczenia </w:t>
      </w:r>
      <w:r w:rsidRPr="00FD6208">
        <w:rPr>
          <w:rFonts w:asciiTheme="minorHAnsi" w:hAnsiTheme="minorHAnsi"/>
          <w:sz w:val="22"/>
          <w:szCs w:val="22"/>
        </w:rPr>
        <w:t xml:space="preserve">w ciągu </w:t>
      </w:r>
      <w:r w:rsidR="0077023B" w:rsidRPr="00FD6208">
        <w:rPr>
          <w:rFonts w:asciiTheme="minorHAnsi" w:hAnsiTheme="minorHAnsi"/>
          <w:sz w:val="22"/>
          <w:szCs w:val="22"/>
        </w:rPr>
        <w:t>14</w:t>
      </w:r>
      <w:r w:rsidRPr="00FD6208">
        <w:rPr>
          <w:rFonts w:asciiTheme="minorHAnsi" w:hAnsiTheme="minorHAnsi"/>
          <w:sz w:val="22"/>
          <w:szCs w:val="22"/>
        </w:rPr>
        <w:t xml:space="preserve"> </w:t>
      </w:r>
      <w:r w:rsidR="0077023B" w:rsidRPr="00FD6208">
        <w:rPr>
          <w:rFonts w:asciiTheme="minorHAnsi" w:hAnsiTheme="minorHAnsi"/>
          <w:sz w:val="22"/>
          <w:szCs w:val="22"/>
        </w:rPr>
        <w:t>dn</w:t>
      </w:r>
      <w:r w:rsidRPr="00FD6208">
        <w:rPr>
          <w:rFonts w:asciiTheme="minorHAnsi" w:hAnsiTheme="minorHAnsi"/>
          <w:sz w:val="22"/>
          <w:szCs w:val="22"/>
        </w:rPr>
        <w:t>i od daty podpisania umowy,</w:t>
      </w:r>
      <w:r w:rsidRPr="00FD6208">
        <w:rPr>
          <w:rFonts w:ascii="Calibri" w:hAnsi="Calibri"/>
          <w:sz w:val="22"/>
          <w:szCs w:val="22"/>
        </w:rPr>
        <w:t xml:space="preserve"> pełnej </w:t>
      </w:r>
      <w:r w:rsidRPr="00FD6208">
        <w:rPr>
          <w:rFonts w:asciiTheme="minorHAnsi" w:hAnsiTheme="minorHAnsi"/>
          <w:sz w:val="22"/>
          <w:szCs w:val="22"/>
        </w:rPr>
        <w:t xml:space="preserve">dokumentacji technicznej ( rysunki techniczne, karty charakterystyki, wymiary itp.) pozwalającej </w:t>
      </w:r>
      <w:r w:rsidR="0039458D" w:rsidRPr="00FD6208">
        <w:rPr>
          <w:rFonts w:asciiTheme="minorHAnsi" w:hAnsiTheme="minorHAnsi"/>
          <w:sz w:val="22"/>
          <w:szCs w:val="22"/>
        </w:rPr>
        <w:t xml:space="preserve">prawidłowo </w:t>
      </w:r>
      <w:r w:rsidR="00F846C0" w:rsidRPr="00FD6208">
        <w:rPr>
          <w:rFonts w:asciiTheme="minorHAnsi" w:hAnsiTheme="minorHAnsi"/>
          <w:sz w:val="22"/>
          <w:szCs w:val="22"/>
        </w:rPr>
        <w:t xml:space="preserve">wykonać </w:t>
      </w:r>
      <w:r w:rsidRPr="00FD6208">
        <w:rPr>
          <w:rFonts w:asciiTheme="minorHAnsi" w:hAnsiTheme="minorHAnsi"/>
          <w:sz w:val="22"/>
          <w:szCs w:val="22"/>
        </w:rPr>
        <w:t xml:space="preserve">połączenie wentylatorów z konstrukcją tunelu aerodynamicznego będącego przedmiotem postępowania </w:t>
      </w:r>
      <w:r w:rsidRPr="00666476">
        <w:rPr>
          <w:rFonts w:ascii="Calibri" w:hAnsi="Calibri"/>
          <w:b/>
          <w:sz w:val="22"/>
          <w:szCs w:val="22"/>
        </w:rPr>
        <w:lastRenderedPageBreak/>
        <w:t>TO-250-</w:t>
      </w:r>
      <w:r w:rsidR="00F846C0" w:rsidRPr="00666476">
        <w:rPr>
          <w:rFonts w:ascii="Calibri" w:hAnsi="Calibri"/>
          <w:b/>
          <w:sz w:val="22"/>
          <w:szCs w:val="22"/>
        </w:rPr>
        <w:t>__</w:t>
      </w:r>
      <w:r w:rsidR="00666476" w:rsidRPr="00666476">
        <w:rPr>
          <w:rFonts w:ascii="Calibri" w:hAnsi="Calibri"/>
          <w:b/>
          <w:sz w:val="22"/>
          <w:szCs w:val="22"/>
        </w:rPr>
        <w:t>TA</w:t>
      </w:r>
      <w:r w:rsidRPr="00666476">
        <w:rPr>
          <w:rFonts w:ascii="Calibri" w:hAnsi="Calibri"/>
          <w:b/>
          <w:sz w:val="22"/>
          <w:szCs w:val="22"/>
        </w:rPr>
        <w:t>/</w:t>
      </w:r>
      <w:r w:rsidR="00666476" w:rsidRPr="00666476">
        <w:rPr>
          <w:rFonts w:ascii="Calibri" w:hAnsi="Calibri"/>
          <w:b/>
          <w:sz w:val="22"/>
          <w:szCs w:val="22"/>
        </w:rPr>
        <w:t>19</w:t>
      </w:r>
      <w:r w:rsidRPr="00FD6208">
        <w:rPr>
          <w:rFonts w:asciiTheme="minorHAnsi" w:hAnsiTheme="minorHAnsi"/>
          <w:sz w:val="22"/>
          <w:szCs w:val="22"/>
        </w:rPr>
        <w:t xml:space="preserve"> na </w:t>
      </w:r>
      <w:r w:rsidRPr="00666476">
        <w:rPr>
          <w:rFonts w:asciiTheme="minorHAnsi" w:hAnsiTheme="minorHAnsi"/>
          <w:b/>
          <w:sz w:val="22"/>
          <w:szCs w:val="22"/>
        </w:rPr>
        <w:t>„</w:t>
      </w:r>
      <w:r w:rsidR="00F846C0" w:rsidRPr="00666476">
        <w:rPr>
          <w:rFonts w:asciiTheme="minorHAnsi" w:hAnsiTheme="minorHAnsi"/>
          <w:b/>
          <w:sz w:val="22"/>
          <w:szCs w:val="22"/>
        </w:rPr>
        <w:t>Budowę</w:t>
      </w:r>
      <w:r w:rsidRPr="00666476">
        <w:rPr>
          <w:rFonts w:asciiTheme="minorHAnsi" w:hAnsiTheme="minorHAnsi"/>
          <w:b/>
          <w:sz w:val="22"/>
          <w:szCs w:val="22"/>
        </w:rPr>
        <w:t xml:space="preserve"> tunelu aerodynamicznego zmiennych turbulencji”</w:t>
      </w:r>
      <w:r w:rsidRPr="00FD6208">
        <w:rPr>
          <w:rFonts w:asciiTheme="minorHAnsi" w:hAnsiTheme="minorHAnsi"/>
          <w:sz w:val="22"/>
          <w:szCs w:val="22"/>
        </w:rPr>
        <w:t xml:space="preserve"> równolegle ogłoszonego przez Zamawiającego. </w:t>
      </w:r>
    </w:p>
    <w:p w14:paraId="5ADF8E0F" w14:textId="77777777" w:rsidR="00F936A1" w:rsidRPr="00FD6208" w:rsidRDefault="00F936A1" w:rsidP="004E5A4C">
      <w:pPr>
        <w:pStyle w:val="Tekstpodstawowy"/>
        <w:numPr>
          <w:ilvl w:val="0"/>
          <w:numId w:val="3"/>
        </w:numPr>
        <w:tabs>
          <w:tab w:val="clear" w:pos="720"/>
        </w:tabs>
        <w:spacing w:after="0" w:line="300" w:lineRule="exact"/>
        <w:ind w:left="357" w:right="45" w:hanging="357"/>
        <w:jc w:val="both"/>
        <w:rPr>
          <w:rFonts w:ascii="Calibri" w:hAnsi="Calibri"/>
          <w:b/>
          <w:bCs/>
          <w:sz w:val="22"/>
          <w:szCs w:val="22"/>
        </w:rPr>
      </w:pPr>
      <w:r w:rsidRPr="00FD6208">
        <w:rPr>
          <w:rFonts w:ascii="Calibri" w:hAnsi="Calibri"/>
          <w:b/>
          <w:sz w:val="22"/>
          <w:szCs w:val="22"/>
        </w:rPr>
        <w:t>Oferujemy realizację</w:t>
      </w:r>
      <w:r w:rsidRPr="00FD6208">
        <w:rPr>
          <w:rFonts w:ascii="Calibri" w:hAnsi="Calibri"/>
          <w:sz w:val="22"/>
          <w:szCs w:val="22"/>
        </w:rPr>
        <w:t xml:space="preserve"> </w:t>
      </w:r>
      <w:r w:rsidR="00966225" w:rsidRPr="00FD6208">
        <w:rPr>
          <w:rFonts w:ascii="Calibri" w:hAnsi="Calibri"/>
          <w:sz w:val="22"/>
          <w:szCs w:val="22"/>
        </w:rPr>
        <w:t xml:space="preserve">całości </w:t>
      </w:r>
      <w:r w:rsidRPr="00FD6208">
        <w:rPr>
          <w:rFonts w:ascii="Calibri" w:hAnsi="Calibri"/>
          <w:sz w:val="22"/>
          <w:szCs w:val="22"/>
        </w:rPr>
        <w:t xml:space="preserve">zamówienia </w:t>
      </w:r>
      <w:r w:rsidR="00966225" w:rsidRPr="00FD6208">
        <w:rPr>
          <w:rFonts w:ascii="Calibri" w:hAnsi="Calibri"/>
          <w:sz w:val="22"/>
          <w:szCs w:val="22"/>
        </w:rPr>
        <w:t xml:space="preserve">(etap I + etap II) </w:t>
      </w:r>
      <w:r w:rsidRPr="00FD6208">
        <w:rPr>
          <w:rFonts w:ascii="Calibri" w:hAnsi="Calibri"/>
          <w:sz w:val="22"/>
          <w:szCs w:val="22"/>
        </w:rPr>
        <w:t>za cenę netto ....................... PLN (słownie złotych: ..............</w:t>
      </w:r>
      <w:r w:rsidRPr="00FD6208">
        <w:rPr>
          <w:rFonts w:ascii="Calibri" w:hAnsi="Calibri"/>
          <w:sz w:val="22"/>
          <w:szCs w:val="22"/>
        </w:rPr>
        <w:br/>
        <w:t>.................................................................................................................................................................), która powiększona o ………% podatku VAT daje w wyniku cenę brutto: ....................... PLN, (słownie złotych: ...................................................................................................................................</w:t>
      </w:r>
      <w:r w:rsidRPr="00FD6208">
        <w:rPr>
          <w:rFonts w:ascii="Calibri" w:hAnsi="Calibri"/>
          <w:sz w:val="22"/>
          <w:szCs w:val="22"/>
        </w:rPr>
        <w:br/>
        <w:t>.................................................................................................................................................................), wyliczoną zgodnie z Formularzem Cenowym Oferty.</w:t>
      </w:r>
    </w:p>
    <w:p w14:paraId="4D59C9D0" w14:textId="77777777" w:rsidR="00F936A1" w:rsidRPr="00FD6208" w:rsidRDefault="00F936A1" w:rsidP="00AB2C10">
      <w:pPr>
        <w:pStyle w:val="Tekstpodstawowy"/>
        <w:spacing w:after="0" w:line="300" w:lineRule="exact"/>
        <w:ind w:right="45"/>
        <w:jc w:val="both"/>
        <w:rPr>
          <w:rFonts w:ascii="Calibri" w:hAnsi="Calibri"/>
          <w:bCs/>
          <w:sz w:val="22"/>
          <w:szCs w:val="22"/>
        </w:rPr>
      </w:pPr>
    </w:p>
    <w:p w14:paraId="08A00DC7" w14:textId="77777777" w:rsidR="00F936A1" w:rsidRPr="00FD6208" w:rsidRDefault="00F936A1" w:rsidP="004E5A4C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300" w:lineRule="exact"/>
        <w:ind w:left="284" w:right="45" w:hanging="284"/>
        <w:jc w:val="both"/>
        <w:rPr>
          <w:rFonts w:ascii="Calibri" w:hAnsi="Calibri"/>
          <w:bCs/>
          <w:sz w:val="22"/>
          <w:szCs w:val="22"/>
        </w:rPr>
      </w:pPr>
      <w:r w:rsidRPr="00FD6208">
        <w:rPr>
          <w:rFonts w:ascii="Calibri" w:hAnsi="Calibri"/>
          <w:b/>
          <w:bCs/>
          <w:sz w:val="22"/>
          <w:szCs w:val="22"/>
        </w:rPr>
        <w:t>OŚWIADCZAMY</w:t>
      </w:r>
      <w:r w:rsidRPr="00FD6208">
        <w:rPr>
          <w:rFonts w:ascii="Calibri" w:hAnsi="Calibri"/>
          <w:bCs/>
          <w:sz w:val="22"/>
          <w:szCs w:val="22"/>
        </w:rPr>
        <w:t xml:space="preserve">, iż wybór mojej oferty będzie* / nie będzie prowadził do powstania u Zamawiającego obowiązku podatkowego. </w:t>
      </w:r>
    </w:p>
    <w:p w14:paraId="7F3D3D44" w14:textId="7B26EFD1" w:rsidR="00F936A1" w:rsidRPr="00FD6208" w:rsidRDefault="00861E86" w:rsidP="002427EE">
      <w:pPr>
        <w:pStyle w:val="Tekstpodstawowy"/>
        <w:spacing w:line="300" w:lineRule="exact"/>
        <w:ind w:left="720" w:right="45"/>
        <w:jc w:val="both"/>
        <w:rPr>
          <w:rFonts w:ascii="Calibri" w:hAnsi="Calibri"/>
          <w:bCs/>
          <w:sz w:val="22"/>
          <w:szCs w:val="22"/>
        </w:rPr>
      </w:pPr>
      <w:r w:rsidRPr="00FD6208">
        <w:rPr>
          <w:rFonts w:ascii="Calibri" w:hAnsi="Calibri"/>
          <w:bCs/>
          <w:sz w:val="22"/>
          <w:szCs w:val="22"/>
        </w:rPr>
        <w:t xml:space="preserve">Wskazuję </w:t>
      </w:r>
      <w:r w:rsidR="00F936A1" w:rsidRPr="00FD6208">
        <w:rPr>
          <w:rFonts w:ascii="Calibri" w:hAnsi="Calibri"/>
          <w:bCs/>
          <w:sz w:val="22"/>
          <w:szCs w:val="22"/>
        </w:rPr>
        <w:t xml:space="preserve">następujące </w:t>
      </w:r>
      <w:r w:rsidRPr="00FD6208">
        <w:rPr>
          <w:rFonts w:ascii="Calibri" w:hAnsi="Calibri"/>
          <w:bCs/>
          <w:sz w:val="22"/>
          <w:szCs w:val="22"/>
        </w:rPr>
        <w:t xml:space="preserve">nazwy </w:t>
      </w:r>
      <w:r w:rsidR="00F936A1" w:rsidRPr="00FD6208">
        <w:rPr>
          <w:rFonts w:ascii="Calibri" w:hAnsi="Calibri"/>
          <w:bCs/>
          <w:sz w:val="22"/>
          <w:szCs w:val="22"/>
        </w:rPr>
        <w:t xml:space="preserve">(rodzaj) </w:t>
      </w:r>
      <w:r w:rsidRPr="00FD6208">
        <w:rPr>
          <w:rFonts w:ascii="Calibri" w:hAnsi="Calibri"/>
          <w:bCs/>
          <w:sz w:val="22"/>
          <w:szCs w:val="22"/>
        </w:rPr>
        <w:t xml:space="preserve">towarów </w:t>
      </w:r>
      <w:r w:rsidR="00F936A1" w:rsidRPr="00FD6208">
        <w:rPr>
          <w:rFonts w:ascii="Calibri" w:hAnsi="Calibri"/>
          <w:bCs/>
          <w:sz w:val="22"/>
          <w:szCs w:val="22"/>
        </w:rPr>
        <w:t>lub usług, których dostawa lub świadczenie będzie prowadzić do jego powstania, oraz wskazuje ich wartość bez kwoty podatku:</w:t>
      </w:r>
    </w:p>
    <w:p w14:paraId="04BD00E4" w14:textId="4B53011E" w:rsidR="00F936A1" w:rsidRPr="00FD6208" w:rsidRDefault="00F936A1" w:rsidP="00FD6208">
      <w:pPr>
        <w:pStyle w:val="Tekstpodstawowy"/>
        <w:spacing w:line="300" w:lineRule="exact"/>
        <w:ind w:left="720" w:right="45"/>
        <w:jc w:val="both"/>
        <w:rPr>
          <w:rFonts w:ascii="Calibri" w:hAnsi="Calibri"/>
          <w:bCs/>
          <w:sz w:val="22"/>
          <w:szCs w:val="22"/>
        </w:rPr>
      </w:pPr>
      <w:r w:rsidRPr="00FD6208">
        <w:rPr>
          <w:rFonts w:ascii="Calibri" w:hAnsi="Calibri"/>
          <w:bCs/>
          <w:sz w:val="22"/>
          <w:szCs w:val="22"/>
        </w:rPr>
        <w:t>…………………………………………………………......................................................................................................</w:t>
      </w:r>
    </w:p>
    <w:p w14:paraId="61D7D935" w14:textId="77777777" w:rsidR="00F936A1" w:rsidRPr="00FD6208" w:rsidRDefault="00F936A1" w:rsidP="004E5A4C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300" w:lineRule="exact"/>
        <w:ind w:left="284" w:right="45" w:hanging="284"/>
        <w:rPr>
          <w:rFonts w:ascii="Calibri" w:hAnsi="Calibri"/>
          <w:b/>
          <w:bCs/>
          <w:sz w:val="22"/>
          <w:szCs w:val="22"/>
        </w:rPr>
      </w:pPr>
      <w:r w:rsidRPr="00FD6208">
        <w:rPr>
          <w:rFonts w:ascii="Calibri" w:hAnsi="Calibri"/>
          <w:b/>
          <w:bCs/>
          <w:sz w:val="22"/>
          <w:szCs w:val="22"/>
        </w:rPr>
        <w:t xml:space="preserve">ZAMÓWIENIE ZREALIZUJEMY </w:t>
      </w:r>
      <w:r w:rsidRPr="00FD6208">
        <w:rPr>
          <w:rFonts w:ascii="Calibri" w:hAnsi="Calibri"/>
          <w:bCs/>
          <w:sz w:val="22"/>
          <w:szCs w:val="22"/>
        </w:rPr>
        <w:t>sami* / z udziałem następujących firm podwykonawców (proszę podać</w:t>
      </w:r>
      <w:r w:rsidR="00BF7A9A" w:rsidRPr="00FD6208">
        <w:rPr>
          <w:rFonts w:ascii="Calibri" w:hAnsi="Calibri"/>
          <w:bCs/>
          <w:sz w:val="22"/>
          <w:szCs w:val="22"/>
        </w:rPr>
        <w:t>, o ile są znani</w:t>
      </w:r>
      <w:r w:rsidRPr="00FD6208">
        <w:rPr>
          <w:rFonts w:ascii="Calibri" w:hAnsi="Calibri"/>
          <w:bCs/>
          <w:sz w:val="22"/>
          <w:szCs w:val="22"/>
        </w:rPr>
        <w:t>) …………………………………………………………………………………………………………………………………………………………, którzy wykonywać będą następujące części zamówienia*: ...................................................................................................</w:t>
      </w:r>
      <w:r w:rsidR="00891099" w:rsidRPr="00FD6208">
        <w:rPr>
          <w:rFonts w:ascii="Calibri" w:hAnsi="Calibri"/>
          <w:bCs/>
          <w:sz w:val="22"/>
          <w:szCs w:val="22"/>
        </w:rPr>
        <w:t xml:space="preserve">............................................................ </w:t>
      </w:r>
      <w:r w:rsidRPr="00FD6208">
        <w:rPr>
          <w:rFonts w:ascii="Calibri" w:hAnsi="Calibri"/>
          <w:bCs/>
          <w:sz w:val="22"/>
          <w:szCs w:val="22"/>
        </w:rPr>
        <w:t>........................……………………………………………………………………………………………………………………</w:t>
      </w:r>
      <w:r w:rsidR="00891099" w:rsidRPr="00FD6208">
        <w:rPr>
          <w:rFonts w:ascii="Calibri" w:hAnsi="Calibri"/>
          <w:bCs/>
          <w:sz w:val="22"/>
          <w:szCs w:val="22"/>
        </w:rPr>
        <w:t xml:space="preserve">……………… </w:t>
      </w:r>
      <w:r w:rsidRPr="00FD6208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</w:t>
      </w:r>
      <w:r w:rsidR="00891099" w:rsidRPr="00FD6208">
        <w:rPr>
          <w:rFonts w:ascii="Calibri" w:hAnsi="Calibri"/>
          <w:bCs/>
          <w:sz w:val="22"/>
          <w:szCs w:val="22"/>
        </w:rPr>
        <w:t>……………………………………………………………..</w:t>
      </w:r>
      <w:r w:rsidRPr="00FD6208">
        <w:rPr>
          <w:rFonts w:ascii="Calibri" w:hAnsi="Calibri"/>
          <w:bCs/>
          <w:sz w:val="22"/>
          <w:szCs w:val="22"/>
        </w:rPr>
        <w:t>.</w:t>
      </w:r>
    </w:p>
    <w:p w14:paraId="30B4B0CE" w14:textId="77777777" w:rsidR="00F936A1" w:rsidRPr="00FD6208" w:rsidRDefault="00F936A1" w:rsidP="004E5A4C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b/>
          <w:sz w:val="22"/>
          <w:szCs w:val="22"/>
        </w:rPr>
        <w:t>OŚWIADCZAMY</w:t>
      </w:r>
      <w:r w:rsidRPr="00FD6208">
        <w:rPr>
          <w:rFonts w:ascii="Calibri" w:hAnsi="Calibri"/>
          <w:sz w:val="22"/>
          <w:szCs w:val="22"/>
        </w:rPr>
        <w:t xml:space="preserve">, że usługi gwarancyjne/serwis będą świadczone bezpośrednio przez Producenta lub Autoryzowanego Partnera Serwisowego Producenta. </w:t>
      </w:r>
    </w:p>
    <w:p w14:paraId="1EEF8D8E" w14:textId="77777777" w:rsidR="00F936A1" w:rsidRPr="00FD6208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b/>
          <w:sz w:val="22"/>
          <w:szCs w:val="22"/>
        </w:rPr>
        <w:t>OŚWIADCZAMY,</w:t>
      </w:r>
      <w:r w:rsidRPr="00FD6208">
        <w:rPr>
          <w:rFonts w:ascii="Calibri" w:hAnsi="Calibri"/>
          <w:sz w:val="22"/>
          <w:szCs w:val="22"/>
        </w:rPr>
        <w:t xml:space="preserve"> że zapoznaliśmy się z istotnymi postanowieniami umowy określonymi w SIWZ i zobowiązujemy się, w przypadku wyboru naszej oferty, do zawarcia umowy zgodnej z niniejszą ofertą, na warunkach określonych w SIWZ, w miejscu i terminie wyznaczonym przez Zamawiającego.</w:t>
      </w:r>
    </w:p>
    <w:p w14:paraId="67163555" w14:textId="77777777" w:rsidR="00F936A1" w:rsidRPr="00FD6208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b/>
          <w:sz w:val="22"/>
          <w:szCs w:val="22"/>
        </w:rPr>
        <w:t xml:space="preserve">AKCEPTUJEMY </w:t>
      </w:r>
      <w:r w:rsidRPr="00FD6208">
        <w:rPr>
          <w:rFonts w:ascii="Calibri" w:hAnsi="Calibri"/>
          <w:sz w:val="22"/>
          <w:szCs w:val="22"/>
        </w:rPr>
        <w:t>warunki płatności określone przez Zamawiającego w istotnych dla stron postanowieniach umowy.</w:t>
      </w:r>
    </w:p>
    <w:p w14:paraId="5A08F949" w14:textId="77777777" w:rsidR="00F936A1" w:rsidRPr="00FD6208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b/>
          <w:sz w:val="22"/>
          <w:szCs w:val="22"/>
        </w:rPr>
        <w:t>OŚWIADCZAMY</w:t>
      </w:r>
      <w:r w:rsidRPr="00FD6208">
        <w:rPr>
          <w:rFonts w:ascii="Calibri" w:hAnsi="Calibri"/>
          <w:sz w:val="22"/>
          <w:szCs w:val="22"/>
        </w:rPr>
        <w:t>, iż – za wyjątkiem informacji i dokumentów zawartych w ofercie, oraz w dokumentach złożonych wraz z ofertą, na stronach nr od ____ do ____ - niniejsza oferta oraz wszelkie załączniki do niej są jawne i nie zawierają informacji stanowiących tajemnicę przedsiębiorstwa w rozumieniu przepisów o zwalczaniu nieuczciwej konkurencji.</w:t>
      </w:r>
    </w:p>
    <w:p w14:paraId="25504594" w14:textId="77777777" w:rsidR="00F936A1" w:rsidRPr="00FD6208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b/>
          <w:sz w:val="22"/>
          <w:szCs w:val="22"/>
        </w:rPr>
        <w:t>UWAŻAMY SIĘ</w:t>
      </w:r>
      <w:r w:rsidRPr="00FD6208">
        <w:rPr>
          <w:rFonts w:ascii="Calibri" w:hAnsi="Calibri"/>
          <w:sz w:val="22"/>
          <w:szCs w:val="22"/>
        </w:rPr>
        <w:t xml:space="preserve"> za związanych niniejszą ofertą przez czas wskazany w SIWZ, tj. przez okres 30 dni.</w:t>
      </w:r>
    </w:p>
    <w:p w14:paraId="138A135D" w14:textId="77777777" w:rsidR="00F936A1" w:rsidRPr="00FD6208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b/>
          <w:sz w:val="22"/>
          <w:szCs w:val="22"/>
        </w:rPr>
        <w:t>WSZELKĄ KORESPONDENCJĘ</w:t>
      </w:r>
      <w:r w:rsidRPr="00FD6208">
        <w:rPr>
          <w:rFonts w:ascii="Calibri" w:hAnsi="Calibri"/>
          <w:sz w:val="22"/>
          <w:szCs w:val="22"/>
        </w:rPr>
        <w:t xml:space="preserve"> w sprawie niniejszego postępowania należy kierować na poniższy adres: _________________________________________________________________________________</w:t>
      </w:r>
      <w:r w:rsidRPr="00FD6208">
        <w:rPr>
          <w:rFonts w:ascii="Calibri" w:hAnsi="Calibri"/>
          <w:sz w:val="22"/>
          <w:szCs w:val="22"/>
        </w:rPr>
        <w:br/>
        <w:t>_________________________________________________________________________________.</w:t>
      </w:r>
    </w:p>
    <w:p w14:paraId="33158D09" w14:textId="77777777" w:rsidR="00F936A1" w:rsidRPr="00FD6208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b/>
          <w:sz w:val="22"/>
          <w:szCs w:val="22"/>
        </w:rPr>
        <w:t xml:space="preserve">OFERTĘ </w:t>
      </w:r>
      <w:r w:rsidRPr="00FD6208">
        <w:rPr>
          <w:rFonts w:ascii="Calibri" w:hAnsi="Calibri"/>
          <w:sz w:val="22"/>
          <w:szCs w:val="22"/>
        </w:rPr>
        <w:t>niniejszą wraz z załącznikami składamy na ______ kolejno ponumerowanych stronach.</w:t>
      </w:r>
    </w:p>
    <w:p w14:paraId="5CD0593A" w14:textId="77777777" w:rsidR="00F936A1" w:rsidRPr="00FD6208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b/>
          <w:sz w:val="22"/>
          <w:szCs w:val="22"/>
        </w:rPr>
        <w:t xml:space="preserve">ZAŁĄCZNIKAMI </w:t>
      </w:r>
      <w:r w:rsidRPr="00FD6208">
        <w:rPr>
          <w:rFonts w:ascii="Calibri" w:hAnsi="Calibri"/>
          <w:sz w:val="22"/>
          <w:szCs w:val="22"/>
        </w:rPr>
        <w:t>do niniejszej oferty są:</w:t>
      </w:r>
    </w:p>
    <w:p w14:paraId="7C17FFAF" w14:textId="77777777" w:rsidR="00261384" w:rsidRPr="00FD6208" w:rsidRDefault="00261384" w:rsidP="00261384">
      <w:pPr>
        <w:pStyle w:val="Zwykytekst"/>
        <w:numPr>
          <w:ilvl w:val="4"/>
          <w:numId w:val="1"/>
        </w:numPr>
        <w:tabs>
          <w:tab w:val="clear" w:pos="3960"/>
        </w:tabs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sz w:val="22"/>
          <w:szCs w:val="22"/>
        </w:rPr>
        <w:t>Formularz Cenowy Oferty.</w:t>
      </w:r>
    </w:p>
    <w:p w14:paraId="3FFBE06F" w14:textId="77777777" w:rsidR="00F936A1" w:rsidRPr="00FD6208" w:rsidRDefault="00F936A1" w:rsidP="00CB2DA5">
      <w:pPr>
        <w:pStyle w:val="Zwykytekst"/>
        <w:numPr>
          <w:ilvl w:val="4"/>
          <w:numId w:val="1"/>
        </w:numPr>
        <w:tabs>
          <w:tab w:val="clear" w:pos="3960"/>
        </w:tabs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sz w:val="22"/>
          <w:szCs w:val="22"/>
        </w:rPr>
        <w:t>Formularz „Warunki Gwarancji i Serwisu” (Rozdział II.4, formularz „Warunki gwarancji i serwisu”).</w:t>
      </w:r>
    </w:p>
    <w:p w14:paraId="26AA450D" w14:textId="77777777" w:rsidR="00F936A1" w:rsidRPr="00FD6208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b/>
          <w:caps/>
          <w:sz w:val="22"/>
          <w:szCs w:val="22"/>
        </w:rPr>
        <w:t xml:space="preserve">wraz z ofertą </w:t>
      </w:r>
      <w:r w:rsidRPr="00FD6208">
        <w:rPr>
          <w:rFonts w:ascii="Calibri" w:hAnsi="Calibri"/>
          <w:sz w:val="22"/>
          <w:szCs w:val="22"/>
        </w:rPr>
        <w:t>składamy następujące oświadczenia i dokumenty:</w:t>
      </w:r>
    </w:p>
    <w:p w14:paraId="6D27D491" w14:textId="77777777" w:rsidR="00F936A1" w:rsidRPr="00FD6208" w:rsidRDefault="00F936A1" w:rsidP="004E5A4C">
      <w:pPr>
        <w:pStyle w:val="Zwykytekst"/>
        <w:numPr>
          <w:ilvl w:val="1"/>
          <w:numId w:val="4"/>
        </w:numPr>
        <w:tabs>
          <w:tab w:val="clear" w:pos="1440"/>
        </w:tabs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sz w:val="22"/>
          <w:szCs w:val="22"/>
        </w:rPr>
        <w:lastRenderedPageBreak/>
        <w:t xml:space="preserve">Oświadczenie o spełnianiu warunków udziału w postępowaniu (Rozdział II.3, formularz „Oświadczenie o spełnieniu warunków udziału w postępowaniu”). </w:t>
      </w:r>
    </w:p>
    <w:p w14:paraId="2C12BE81" w14:textId="77777777" w:rsidR="00F936A1" w:rsidRPr="00FD6208" w:rsidRDefault="00F936A1" w:rsidP="004E5A4C">
      <w:pPr>
        <w:pStyle w:val="Zwykytekst"/>
        <w:numPr>
          <w:ilvl w:val="1"/>
          <w:numId w:val="4"/>
        </w:numPr>
        <w:tabs>
          <w:tab w:val="clear" w:pos="1440"/>
        </w:tabs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sz w:val="22"/>
          <w:szCs w:val="22"/>
        </w:rPr>
        <w:t>Oświadczenie o braku podstaw do wykluczenia (Rozdział II.2, formularz „Oświadczenie o braku podstaw do wykluczenia”).</w:t>
      </w:r>
    </w:p>
    <w:p w14:paraId="66233034" w14:textId="77777777" w:rsidR="00F936A1" w:rsidRPr="00FD6208" w:rsidRDefault="00F936A1" w:rsidP="004E5A4C">
      <w:pPr>
        <w:pStyle w:val="Zwykytekst"/>
        <w:numPr>
          <w:ilvl w:val="1"/>
          <w:numId w:val="4"/>
        </w:numPr>
        <w:tabs>
          <w:tab w:val="clear" w:pos="1440"/>
        </w:tabs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sz w:val="22"/>
          <w:szCs w:val="22"/>
        </w:rPr>
        <w:t>…………………………………………………………………………….</w:t>
      </w:r>
    </w:p>
    <w:p w14:paraId="032D00C4" w14:textId="387FB222"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15E185B8" w14:textId="77777777" w:rsidR="00666476" w:rsidRPr="00FD6208" w:rsidRDefault="00666476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70831706" w14:textId="087AC2C9" w:rsidR="00F936A1" w:rsidRPr="00FD6208" w:rsidRDefault="00F936A1" w:rsidP="00444CAF">
      <w:pPr>
        <w:pStyle w:val="Zwykytekst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sz w:val="22"/>
          <w:szCs w:val="22"/>
        </w:rPr>
        <w:t>...................................., dnia ................</w:t>
      </w:r>
      <w:r w:rsidR="00666476">
        <w:rPr>
          <w:rFonts w:ascii="Calibri" w:hAnsi="Calibri"/>
          <w:sz w:val="22"/>
          <w:szCs w:val="22"/>
        </w:rPr>
        <w:t>2019</w:t>
      </w:r>
      <w:r w:rsidR="00AD6DDE" w:rsidRPr="00FD6208">
        <w:rPr>
          <w:rFonts w:ascii="Calibri" w:hAnsi="Calibri"/>
          <w:sz w:val="22"/>
          <w:szCs w:val="22"/>
        </w:rPr>
        <w:t xml:space="preserve"> </w:t>
      </w:r>
      <w:r w:rsidRPr="00FD6208">
        <w:rPr>
          <w:rFonts w:ascii="Calibri" w:hAnsi="Calibri"/>
          <w:sz w:val="22"/>
          <w:szCs w:val="22"/>
        </w:rPr>
        <w:t>roku</w:t>
      </w:r>
      <w:r w:rsidRPr="00FD6208">
        <w:rPr>
          <w:rFonts w:ascii="Calibri" w:hAnsi="Calibri"/>
          <w:sz w:val="22"/>
          <w:szCs w:val="22"/>
        </w:rPr>
        <w:tab/>
      </w:r>
      <w:r w:rsidRPr="00FD6208">
        <w:rPr>
          <w:rFonts w:ascii="Calibri" w:hAnsi="Calibri"/>
          <w:sz w:val="22"/>
          <w:szCs w:val="22"/>
        </w:rPr>
        <w:tab/>
        <w:t xml:space="preserve">                ................................................... </w:t>
      </w:r>
    </w:p>
    <w:p w14:paraId="70172762" w14:textId="77777777" w:rsidR="00F936A1" w:rsidRPr="006756CC" w:rsidRDefault="00F936A1" w:rsidP="005F6FA3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14:paraId="434EC23A" w14:textId="77777777" w:rsidR="00F936A1" w:rsidRPr="006756CC" w:rsidRDefault="00F936A1" w:rsidP="004E5A4C">
      <w:pPr>
        <w:pStyle w:val="Zwykytekst"/>
        <w:numPr>
          <w:ilvl w:val="0"/>
          <w:numId w:val="5"/>
        </w:numPr>
        <w:spacing w:after="120" w:line="300" w:lineRule="exact"/>
        <w:rPr>
          <w:rFonts w:ascii="Calibri" w:hAnsi="Calibri"/>
          <w:sz w:val="16"/>
          <w:szCs w:val="16"/>
        </w:rPr>
      </w:pPr>
      <w:r w:rsidRPr="006756CC">
        <w:rPr>
          <w:rFonts w:ascii="Calibri" w:hAnsi="Calibri"/>
          <w:sz w:val="16"/>
          <w:szCs w:val="16"/>
        </w:rPr>
        <w:t>niepotrzebne skreślić.</w:t>
      </w:r>
    </w:p>
    <w:p w14:paraId="3F7E0D00" w14:textId="77777777" w:rsidR="00891099" w:rsidRPr="00FB3123" w:rsidRDefault="00F936A1" w:rsidP="00416964">
      <w:pPr>
        <w:pStyle w:val="Tyturozdziau"/>
        <w:rPr>
          <w:lang w:val="pl-PL"/>
        </w:rPr>
      </w:pPr>
      <w:r w:rsidRPr="00FB3123">
        <w:rPr>
          <w:lang w:val="pl-PL"/>
        </w:rPr>
        <w:br w:type="page"/>
      </w:r>
      <w:r w:rsidR="00891099" w:rsidRPr="00FB3123">
        <w:rPr>
          <w:lang w:val="pl-PL"/>
        </w:rPr>
        <w:lastRenderedPageBreak/>
        <w:t xml:space="preserve">ROZDZIAŁ II.1 Załącznik Nr 1A – FORMULARZ CENOWY </w:t>
      </w: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761"/>
        <w:gridCol w:w="4792"/>
      </w:tblGrid>
      <w:tr w:rsidR="00891099" w14:paraId="63A26520" w14:textId="77777777" w:rsidTr="00F846C0">
        <w:trPr>
          <w:trHeight w:val="1196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5A259" w14:textId="77777777" w:rsidR="00891099" w:rsidRDefault="00891099" w:rsidP="00A96C92">
            <w:pPr>
              <w:pStyle w:val="9kursywa"/>
            </w:pPr>
          </w:p>
          <w:p w14:paraId="75F21901" w14:textId="77777777" w:rsidR="00891099" w:rsidRDefault="00891099" w:rsidP="00A96C92">
            <w:pPr>
              <w:pStyle w:val="9kursywa"/>
            </w:pPr>
          </w:p>
          <w:p w14:paraId="63B6320C" w14:textId="77777777" w:rsidR="00891099" w:rsidRDefault="00891099" w:rsidP="00A96C92">
            <w:pPr>
              <w:pStyle w:val="9kursywa"/>
            </w:pPr>
          </w:p>
          <w:p w14:paraId="5FAAEBC5" w14:textId="77777777" w:rsidR="00891099" w:rsidRDefault="00891099" w:rsidP="00A96C92">
            <w:pPr>
              <w:pStyle w:val="9kursywa"/>
            </w:pPr>
          </w:p>
          <w:p w14:paraId="3B23D69C" w14:textId="77777777" w:rsidR="00891099" w:rsidRPr="00A96C92" w:rsidRDefault="00891099" w:rsidP="00A96C92">
            <w:pPr>
              <w:pStyle w:val="9kursywa"/>
              <w:rPr>
                <w:b/>
                <w:bCs/>
                <w:sz w:val="32"/>
                <w:szCs w:val="32"/>
              </w:rPr>
            </w:pPr>
            <w:r w:rsidRPr="00A96C92">
              <w:t>(pieczęć Wykonawcy/ów)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8ECE3AE" w14:textId="77777777" w:rsidR="00891099" w:rsidRPr="00172725" w:rsidRDefault="00891099" w:rsidP="004E5A4C">
            <w:pPr>
              <w:jc w:val="center"/>
              <w:rPr>
                <w:rFonts w:ascii="Calibri" w:hAnsi="Calibri"/>
                <w:b/>
                <w:bCs/>
              </w:rPr>
            </w:pPr>
            <w:r w:rsidRPr="00172725">
              <w:rPr>
                <w:rFonts w:ascii="Calibri" w:hAnsi="Calibri"/>
                <w:b/>
                <w:bCs/>
              </w:rPr>
              <w:t>FORMULARZ CENOWY</w:t>
            </w:r>
          </w:p>
          <w:p w14:paraId="62E76F36" w14:textId="77777777" w:rsidR="00891099" w:rsidRDefault="00891099" w:rsidP="004E5A4C">
            <w:pPr>
              <w:jc w:val="center"/>
            </w:pPr>
          </w:p>
        </w:tc>
      </w:tr>
    </w:tbl>
    <w:p w14:paraId="680E55CA" w14:textId="77777777" w:rsidR="00A96C92" w:rsidRDefault="00A96C92" w:rsidP="00891099">
      <w:pPr>
        <w:spacing w:before="60"/>
        <w:jc w:val="both"/>
        <w:rPr>
          <w:rFonts w:asciiTheme="minorHAnsi" w:hAnsiTheme="minorHAnsi"/>
          <w:b/>
          <w:sz w:val="28"/>
          <w:szCs w:val="28"/>
        </w:rPr>
      </w:pPr>
    </w:p>
    <w:p w14:paraId="08FE0612" w14:textId="3E3B1DE8" w:rsidR="00891099" w:rsidRPr="00A73603" w:rsidRDefault="00891099" w:rsidP="00891099">
      <w:pPr>
        <w:spacing w:before="60"/>
        <w:jc w:val="both"/>
        <w:rPr>
          <w:rFonts w:asciiTheme="minorHAnsi" w:hAnsiTheme="minorHAnsi"/>
          <w:sz w:val="22"/>
          <w:szCs w:val="22"/>
        </w:rPr>
      </w:pPr>
      <w:r w:rsidRPr="00A73603">
        <w:rPr>
          <w:rFonts w:asciiTheme="minorHAnsi" w:hAnsiTheme="minorHAnsi"/>
          <w:sz w:val="22"/>
          <w:szCs w:val="22"/>
        </w:rPr>
        <w:t xml:space="preserve">Składając ofertę w postępowaniu o zamówienie publiczne prowadzone w trybie przetargu nieograniczonego na </w:t>
      </w:r>
      <w:r w:rsidR="00F846C0" w:rsidRPr="00A73603">
        <w:rPr>
          <w:rFonts w:asciiTheme="minorHAnsi" w:hAnsiTheme="minorHAnsi"/>
          <w:b/>
          <w:sz w:val="22"/>
          <w:szCs w:val="22"/>
        </w:rPr>
        <w:t>„D</w:t>
      </w:r>
      <w:r w:rsidR="00707465" w:rsidRPr="00A73603">
        <w:rPr>
          <w:rFonts w:asciiTheme="minorHAnsi" w:hAnsiTheme="minorHAnsi"/>
          <w:b/>
          <w:sz w:val="22"/>
          <w:szCs w:val="22"/>
        </w:rPr>
        <w:t xml:space="preserve">ostawę </w:t>
      </w:r>
      <w:r w:rsidR="00D7658C" w:rsidRPr="00A73603">
        <w:rPr>
          <w:rFonts w:asciiTheme="minorHAnsi" w:hAnsiTheme="minorHAnsi"/>
          <w:b/>
          <w:sz w:val="22"/>
          <w:szCs w:val="22"/>
        </w:rPr>
        <w:t xml:space="preserve">i montaż </w:t>
      </w:r>
      <w:r w:rsidR="00707465" w:rsidRPr="00A73603">
        <w:rPr>
          <w:rFonts w:asciiTheme="minorHAnsi" w:hAnsiTheme="minorHAnsi"/>
          <w:b/>
          <w:sz w:val="22"/>
          <w:szCs w:val="22"/>
        </w:rPr>
        <w:t>wentylatorów osiowych wraz z osprzętem na potrzeby budowy tunelu aerodynamicznego</w:t>
      </w:r>
      <w:r w:rsidR="00F846C0" w:rsidRPr="00A73603">
        <w:rPr>
          <w:rFonts w:asciiTheme="minorHAnsi" w:hAnsiTheme="minorHAnsi"/>
          <w:b/>
          <w:sz w:val="22"/>
          <w:szCs w:val="22"/>
        </w:rPr>
        <w:t>”</w:t>
      </w:r>
      <w:r w:rsidR="00BF7F9D" w:rsidRPr="00A73603">
        <w:rPr>
          <w:rFonts w:ascii="Calibri" w:hAnsi="Calibri"/>
          <w:sz w:val="22"/>
          <w:szCs w:val="22"/>
        </w:rPr>
        <w:t xml:space="preserve"> znak </w:t>
      </w:r>
      <w:r w:rsidR="00385309">
        <w:rPr>
          <w:rFonts w:ascii="Calibri" w:hAnsi="Calibri"/>
          <w:b/>
          <w:sz w:val="22"/>
          <w:szCs w:val="22"/>
        </w:rPr>
        <w:t>TO-250-02</w:t>
      </w:r>
      <w:r w:rsidR="00666476" w:rsidRPr="00A73603">
        <w:rPr>
          <w:rFonts w:ascii="Calibri" w:hAnsi="Calibri"/>
          <w:b/>
          <w:sz w:val="22"/>
          <w:szCs w:val="22"/>
        </w:rPr>
        <w:t>TA</w:t>
      </w:r>
      <w:r w:rsidR="00BF7F9D" w:rsidRPr="00A73603">
        <w:rPr>
          <w:rFonts w:ascii="Calibri" w:hAnsi="Calibri"/>
          <w:b/>
          <w:sz w:val="22"/>
          <w:szCs w:val="22"/>
        </w:rPr>
        <w:t>/</w:t>
      </w:r>
      <w:r w:rsidR="00666476" w:rsidRPr="00A73603">
        <w:rPr>
          <w:rFonts w:ascii="Calibri" w:hAnsi="Calibri"/>
          <w:b/>
          <w:sz w:val="22"/>
          <w:szCs w:val="22"/>
        </w:rPr>
        <w:t>19</w:t>
      </w:r>
      <w:r w:rsidRPr="00A73603">
        <w:rPr>
          <w:rFonts w:asciiTheme="minorHAnsi" w:hAnsiTheme="minorHAnsi"/>
          <w:sz w:val="22"/>
          <w:szCs w:val="22"/>
        </w:rPr>
        <w:t>, oświadczamy, że oferujemy:</w:t>
      </w:r>
    </w:p>
    <w:p w14:paraId="143B924B" w14:textId="77777777" w:rsidR="00A96C92" w:rsidRPr="00A96C92" w:rsidRDefault="00A96C92" w:rsidP="00891099">
      <w:pPr>
        <w:spacing w:before="60"/>
        <w:jc w:val="both"/>
        <w:rPr>
          <w:rFonts w:asciiTheme="minorHAnsi" w:hAnsiTheme="minorHAns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961"/>
        <w:gridCol w:w="1337"/>
        <w:gridCol w:w="1619"/>
        <w:gridCol w:w="1861"/>
        <w:gridCol w:w="1403"/>
      </w:tblGrid>
      <w:tr w:rsidR="004276B4" w:rsidRPr="00B945A9" w14:paraId="2D775555" w14:textId="77777777" w:rsidTr="004C1E2A">
        <w:trPr>
          <w:trHeight w:val="784"/>
        </w:trPr>
        <w:tc>
          <w:tcPr>
            <w:tcW w:w="617" w:type="dxa"/>
          </w:tcPr>
          <w:p w14:paraId="4C681219" w14:textId="77777777" w:rsidR="004276B4" w:rsidRPr="004C1E2A" w:rsidRDefault="004276B4" w:rsidP="00F846C0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4C1E2A">
              <w:rPr>
                <w:rFonts w:asciiTheme="minorHAnsi" w:hAnsiTheme="minorHAnsi"/>
                <w:noProof/>
                <w:sz w:val="20"/>
                <w:szCs w:val="20"/>
              </w:rPr>
              <w:t>L.p.</w:t>
            </w:r>
          </w:p>
        </w:tc>
        <w:tc>
          <w:tcPr>
            <w:tcW w:w="2961" w:type="dxa"/>
          </w:tcPr>
          <w:p w14:paraId="4F8B3487" w14:textId="652659B8" w:rsidR="004276B4" w:rsidRPr="004C1E2A" w:rsidRDefault="004276B4" w:rsidP="00F846C0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4C1E2A">
              <w:rPr>
                <w:rFonts w:asciiTheme="minorHAnsi" w:hAnsiTheme="minorHAnsi"/>
                <w:sz w:val="20"/>
                <w:szCs w:val="20"/>
              </w:rPr>
              <w:t>Urządzenie,</w:t>
            </w:r>
          </w:p>
        </w:tc>
        <w:tc>
          <w:tcPr>
            <w:tcW w:w="1337" w:type="dxa"/>
          </w:tcPr>
          <w:p w14:paraId="2A6B0B04" w14:textId="32D8264C" w:rsidR="004276B4" w:rsidRPr="00753C6A" w:rsidRDefault="004276B4" w:rsidP="00F846C0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noProof/>
                <w:sz w:val="20"/>
                <w:szCs w:val="20"/>
                <w:vertAlign w:val="superscript"/>
              </w:rPr>
            </w:pPr>
            <w:r w:rsidRPr="004C1E2A">
              <w:rPr>
                <w:rFonts w:asciiTheme="minorHAnsi" w:hAnsiTheme="minorHAnsi"/>
                <w:noProof/>
                <w:sz w:val="20"/>
                <w:szCs w:val="20"/>
              </w:rPr>
              <w:t>Typ, model</w:t>
            </w:r>
            <w:r w:rsidR="00C44159">
              <w:rPr>
                <w:rFonts w:asciiTheme="minorHAnsi" w:hAnsiTheme="minorHAnsi"/>
                <w:noProof/>
                <w:sz w:val="20"/>
                <w:szCs w:val="20"/>
              </w:rPr>
              <w:t xml:space="preserve">, </w:t>
            </w:r>
            <w:r w:rsidR="00C44159" w:rsidRPr="00753C6A">
              <w:rPr>
                <w:rFonts w:asciiTheme="minorHAnsi" w:hAnsiTheme="minorHAnsi"/>
                <w:noProof/>
                <w:sz w:val="20"/>
                <w:szCs w:val="20"/>
              </w:rPr>
              <w:t>producent</w:t>
            </w:r>
            <w:r w:rsidR="00753C6A" w:rsidRPr="00753C6A">
              <w:rPr>
                <w:rFonts w:asciiTheme="minorHAnsi" w:hAnsiTheme="minorHAnsi"/>
                <w:noProof/>
                <w:sz w:val="20"/>
                <w:szCs w:val="20"/>
                <w:vertAlign w:val="superscript"/>
              </w:rPr>
              <w:t>1</w:t>
            </w:r>
          </w:p>
          <w:p w14:paraId="67926879" w14:textId="77777777" w:rsidR="005B7C41" w:rsidRPr="004C1E2A" w:rsidRDefault="005B7C41" w:rsidP="00F846C0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619" w:type="dxa"/>
          </w:tcPr>
          <w:p w14:paraId="76BEE9DB" w14:textId="77777777" w:rsidR="004276B4" w:rsidRPr="004C1E2A" w:rsidRDefault="004276B4" w:rsidP="00F846C0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4C1E2A">
              <w:rPr>
                <w:rFonts w:asciiTheme="minorHAnsi" w:hAnsiTheme="minorHAnsi"/>
                <w:noProof/>
                <w:sz w:val="20"/>
                <w:szCs w:val="20"/>
              </w:rPr>
              <w:t>Opis</w:t>
            </w:r>
          </w:p>
        </w:tc>
        <w:tc>
          <w:tcPr>
            <w:tcW w:w="1861" w:type="dxa"/>
          </w:tcPr>
          <w:p w14:paraId="2944E5DC" w14:textId="77777777" w:rsidR="004276B4" w:rsidRPr="004C1E2A" w:rsidRDefault="004276B4" w:rsidP="00F846C0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4C1E2A">
              <w:rPr>
                <w:rFonts w:asciiTheme="minorHAnsi" w:hAnsiTheme="minorHAnsi"/>
                <w:noProof/>
                <w:sz w:val="20"/>
                <w:szCs w:val="20"/>
              </w:rPr>
              <w:t>Ilość</w:t>
            </w:r>
          </w:p>
          <w:p w14:paraId="151E7916" w14:textId="5332F679" w:rsidR="00F846C0" w:rsidRPr="004C1E2A" w:rsidRDefault="00F846C0" w:rsidP="00F846C0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4C1E2A">
              <w:rPr>
                <w:rFonts w:asciiTheme="minorHAnsi" w:hAnsiTheme="minorHAnsi"/>
                <w:noProof/>
                <w:sz w:val="20"/>
                <w:szCs w:val="20"/>
              </w:rPr>
              <w:t>[szt.]</w:t>
            </w:r>
          </w:p>
        </w:tc>
        <w:tc>
          <w:tcPr>
            <w:tcW w:w="1403" w:type="dxa"/>
          </w:tcPr>
          <w:p w14:paraId="3810A3F5" w14:textId="77777777" w:rsidR="004C1E2A" w:rsidRPr="004C1E2A" w:rsidRDefault="004276B4" w:rsidP="00F846C0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4C1E2A">
              <w:rPr>
                <w:rFonts w:asciiTheme="minorHAnsi" w:hAnsiTheme="minorHAnsi"/>
                <w:noProof/>
                <w:sz w:val="20"/>
                <w:szCs w:val="20"/>
              </w:rPr>
              <w:t>Wartość</w:t>
            </w:r>
          </w:p>
          <w:p w14:paraId="4D1804A7" w14:textId="716ECD03" w:rsidR="004276B4" w:rsidRPr="004C1E2A" w:rsidRDefault="004276B4" w:rsidP="00F846C0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4C1E2A">
              <w:rPr>
                <w:rFonts w:asciiTheme="minorHAnsi" w:hAnsiTheme="minorHAnsi"/>
                <w:noProof/>
                <w:sz w:val="20"/>
                <w:szCs w:val="20"/>
              </w:rPr>
              <w:t xml:space="preserve"> </w:t>
            </w:r>
            <w:r w:rsidR="004C1E2A" w:rsidRPr="004C1E2A">
              <w:rPr>
                <w:rFonts w:asciiTheme="minorHAnsi" w:hAnsiTheme="minorHAnsi"/>
                <w:noProof/>
                <w:sz w:val="20"/>
                <w:szCs w:val="20"/>
              </w:rPr>
              <w:t xml:space="preserve">[zł </w:t>
            </w:r>
            <w:r w:rsidRPr="004C1E2A">
              <w:rPr>
                <w:rFonts w:asciiTheme="minorHAnsi" w:hAnsiTheme="minorHAnsi"/>
                <w:noProof/>
                <w:sz w:val="20"/>
                <w:szCs w:val="20"/>
              </w:rPr>
              <w:t>netto</w:t>
            </w:r>
            <w:r w:rsidR="004C1E2A" w:rsidRPr="004C1E2A">
              <w:rPr>
                <w:rFonts w:asciiTheme="minorHAnsi" w:hAnsiTheme="minorHAnsi"/>
                <w:noProof/>
                <w:sz w:val="20"/>
                <w:szCs w:val="20"/>
              </w:rPr>
              <w:t>]</w:t>
            </w:r>
          </w:p>
        </w:tc>
      </w:tr>
      <w:tr w:rsidR="004276B4" w:rsidRPr="00B945A9" w14:paraId="37C6F86D" w14:textId="77777777" w:rsidTr="004C1E2A">
        <w:trPr>
          <w:trHeight w:val="1395"/>
        </w:trPr>
        <w:tc>
          <w:tcPr>
            <w:tcW w:w="617" w:type="dxa"/>
          </w:tcPr>
          <w:p w14:paraId="56116F7A" w14:textId="77777777" w:rsidR="004276B4" w:rsidRPr="004C1E2A" w:rsidRDefault="004276B4" w:rsidP="004C1E2A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4C1E2A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2961" w:type="dxa"/>
          </w:tcPr>
          <w:p w14:paraId="486325A3" w14:textId="77777777" w:rsidR="004C1E2A" w:rsidRPr="004C1E2A" w:rsidRDefault="004C1E2A" w:rsidP="004E5A4C">
            <w:pPr>
              <w:spacing w:after="120"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5EE6DBD" w14:textId="77777777" w:rsidR="004276B4" w:rsidRPr="004C1E2A" w:rsidRDefault="004276B4" w:rsidP="004E5A4C">
            <w:pPr>
              <w:spacing w:after="12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C1E2A">
              <w:rPr>
                <w:rFonts w:asciiTheme="minorHAnsi" w:hAnsiTheme="minorHAnsi"/>
                <w:sz w:val="20"/>
                <w:szCs w:val="20"/>
              </w:rPr>
              <w:t>Wentylatory A</w:t>
            </w:r>
            <w:r w:rsidR="00D9430E" w:rsidRPr="004C1E2A">
              <w:rPr>
                <w:rFonts w:asciiTheme="minorHAnsi" w:hAnsiTheme="minorHAnsi"/>
                <w:sz w:val="20"/>
                <w:szCs w:val="20"/>
              </w:rPr>
              <w:t xml:space="preserve"> z osprzętem</w:t>
            </w:r>
          </w:p>
        </w:tc>
        <w:tc>
          <w:tcPr>
            <w:tcW w:w="1337" w:type="dxa"/>
          </w:tcPr>
          <w:p w14:paraId="56F4E45E" w14:textId="77777777" w:rsidR="004276B4" w:rsidRPr="004C1E2A" w:rsidRDefault="004276B4" w:rsidP="004E5A4C">
            <w:pPr>
              <w:tabs>
                <w:tab w:val="left" w:leader="dot" w:pos="9072"/>
              </w:tabs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9" w:type="dxa"/>
          </w:tcPr>
          <w:p w14:paraId="6874AE5D" w14:textId="77777777" w:rsidR="004C1E2A" w:rsidRPr="004C1E2A" w:rsidRDefault="004C1E2A" w:rsidP="004C1E2A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BE9DBF8" w14:textId="77777777" w:rsidR="004276B4" w:rsidRPr="004C1E2A" w:rsidRDefault="004276B4" w:rsidP="004C1E2A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1E2A">
              <w:rPr>
                <w:rFonts w:asciiTheme="minorHAnsi" w:hAnsiTheme="minorHAnsi"/>
                <w:sz w:val="20"/>
                <w:szCs w:val="20"/>
              </w:rPr>
              <w:t>Zgodnie z opisem przedmiotu zamówienia Rozdział III SIWZ</w:t>
            </w:r>
          </w:p>
        </w:tc>
        <w:tc>
          <w:tcPr>
            <w:tcW w:w="1861" w:type="dxa"/>
          </w:tcPr>
          <w:p w14:paraId="2CCDD465" w14:textId="77777777" w:rsidR="004276B4" w:rsidRPr="004C1E2A" w:rsidRDefault="004C1E2A" w:rsidP="004C1E2A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1E2A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  <w:p w14:paraId="25A86933" w14:textId="6F59F0B8" w:rsidR="004C1E2A" w:rsidRPr="004C1E2A" w:rsidRDefault="004C1E2A" w:rsidP="004C1E2A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1E2A">
              <w:rPr>
                <w:rFonts w:asciiTheme="minorHAnsi" w:hAnsiTheme="minorHAnsi"/>
                <w:sz w:val="20"/>
                <w:szCs w:val="20"/>
              </w:rPr>
              <w:t>(2 szt. lewoskrętnych i 2 szt. prawoskrętnych)</w:t>
            </w:r>
          </w:p>
        </w:tc>
        <w:tc>
          <w:tcPr>
            <w:tcW w:w="1403" w:type="dxa"/>
          </w:tcPr>
          <w:p w14:paraId="48D89488" w14:textId="77777777" w:rsidR="004276B4" w:rsidRPr="004C1E2A" w:rsidRDefault="004276B4" w:rsidP="004C1E2A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sz w:val="20"/>
                <w:szCs w:val="20"/>
              </w:rPr>
            </w:pPr>
          </w:p>
        </w:tc>
      </w:tr>
      <w:tr w:rsidR="004276B4" w:rsidRPr="00B945A9" w14:paraId="5DF51692" w14:textId="77777777" w:rsidTr="004C1E2A">
        <w:trPr>
          <w:trHeight w:val="976"/>
        </w:trPr>
        <w:tc>
          <w:tcPr>
            <w:tcW w:w="617" w:type="dxa"/>
          </w:tcPr>
          <w:p w14:paraId="67355153" w14:textId="77777777" w:rsidR="004276B4" w:rsidRPr="004C1E2A" w:rsidRDefault="004276B4" w:rsidP="004C1E2A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 w:rsidRPr="004C1E2A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61" w:type="dxa"/>
          </w:tcPr>
          <w:p w14:paraId="772F82F8" w14:textId="77777777" w:rsidR="004C1E2A" w:rsidRPr="004C1E2A" w:rsidRDefault="004C1E2A" w:rsidP="0003524C">
            <w:pPr>
              <w:spacing w:after="120"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37DD44B" w14:textId="77777777" w:rsidR="004276B4" w:rsidRPr="004C1E2A" w:rsidRDefault="004276B4" w:rsidP="0003524C">
            <w:pPr>
              <w:spacing w:after="120"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C1E2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Wentylator B</w:t>
            </w:r>
            <w:r w:rsidR="00D9430E" w:rsidRPr="004C1E2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z osprzętem</w:t>
            </w:r>
          </w:p>
        </w:tc>
        <w:tc>
          <w:tcPr>
            <w:tcW w:w="1337" w:type="dxa"/>
          </w:tcPr>
          <w:p w14:paraId="0D45ED62" w14:textId="77777777" w:rsidR="004276B4" w:rsidRPr="004C1E2A" w:rsidRDefault="004276B4" w:rsidP="004E5A4C">
            <w:pPr>
              <w:tabs>
                <w:tab w:val="left" w:leader="dot" w:pos="9072"/>
              </w:tabs>
              <w:spacing w:after="12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19" w:type="dxa"/>
          </w:tcPr>
          <w:p w14:paraId="4EB07B8D" w14:textId="77777777" w:rsidR="004276B4" w:rsidRPr="004C1E2A" w:rsidRDefault="004276B4" w:rsidP="004C1E2A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C1E2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Zgodnie z opisem przedmiotu zamówienia Rozdział III SIWZ</w:t>
            </w:r>
          </w:p>
        </w:tc>
        <w:tc>
          <w:tcPr>
            <w:tcW w:w="1861" w:type="dxa"/>
          </w:tcPr>
          <w:p w14:paraId="6380BDD7" w14:textId="77777777" w:rsidR="004276B4" w:rsidRPr="004C1E2A" w:rsidRDefault="004276B4" w:rsidP="004C1E2A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C1E2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03" w:type="dxa"/>
          </w:tcPr>
          <w:p w14:paraId="5CFFD757" w14:textId="77777777" w:rsidR="004276B4" w:rsidRPr="004C1E2A" w:rsidRDefault="004276B4" w:rsidP="004C1E2A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4276B4" w:rsidRPr="008110DC" w14:paraId="0E45BC00" w14:textId="77777777" w:rsidTr="004C1E2A">
        <w:trPr>
          <w:trHeight w:val="976"/>
        </w:trPr>
        <w:tc>
          <w:tcPr>
            <w:tcW w:w="617" w:type="dxa"/>
            <w:shd w:val="clear" w:color="auto" w:fill="auto"/>
          </w:tcPr>
          <w:p w14:paraId="1E6FC372" w14:textId="77777777" w:rsidR="004276B4" w:rsidRPr="004C1E2A" w:rsidRDefault="004276B4" w:rsidP="004C1E2A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 w:rsidRPr="004C1E2A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61" w:type="dxa"/>
            <w:shd w:val="clear" w:color="auto" w:fill="auto"/>
          </w:tcPr>
          <w:p w14:paraId="113F671B" w14:textId="77777777" w:rsidR="004C1E2A" w:rsidRPr="004C1E2A" w:rsidRDefault="004C1E2A" w:rsidP="0003524C">
            <w:pPr>
              <w:spacing w:after="120" w:line="36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40A9AF2D" w14:textId="77777777" w:rsidR="004276B4" w:rsidRPr="004C1E2A" w:rsidRDefault="004276B4" w:rsidP="0003524C">
            <w:pPr>
              <w:spacing w:after="120"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C1E2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Wentylator C</w:t>
            </w:r>
            <w:r w:rsidR="00D9430E" w:rsidRPr="004C1E2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z osprzętem</w:t>
            </w:r>
          </w:p>
        </w:tc>
        <w:tc>
          <w:tcPr>
            <w:tcW w:w="1337" w:type="dxa"/>
          </w:tcPr>
          <w:p w14:paraId="48B2251E" w14:textId="77777777" w:rsidR="004276B4" w:rsidRPr="004C1E2A" w:rsidRDefault="004276B4" w:rsidP="008110DC">
            <w:pPr>
              <w:tabs>
                <w:tab w:val="left" w:leader="dot" w:pos="9072"/>
              </w:tabs>
              <w:spacing w:after="12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14:paraId="7546CC95" w14:textId="77777777" w:rsidR="004276B4" w:rsidRPr="004C1E2A" w:rsidRDefault="004276B4" w:rsidP="004C1E2A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C1E2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Zgodnie z opisem przedmiotu zamówienia Rozdział III SIWZ</w:t>
            </w:r>
          </w:p>
        </w:tc>
        <w:tc>
          <w:tcPr>
            <w:tcW w:w="1861" w:type="dxa"/>
            <w:shd w:val="clear" w:color="auto" w:fill="auto"/>
          </w:tcPr>
          <w:p w14:paraId="3823646B" w14:textId="77777777" w:rsidR="004276B4" w:rsidRPr="004C1E2A" w:rsidRDefault="004276B4" w:rsidP="004C1E2A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4C1E2A">
              <w:rPr>
                <w:rFonts w:asciiTheme="minorHAnsi" w:hAnsiTheme="minorHAnsi"/>
                <w:b/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14:paraId="40D0331D" w14:textId="77777777" w:rsidR="004276B4" w:rsidRPr="004C1E2A" w:rsidRDefault="004276B4" w:rsidP="004C1E2A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276B4" w:rsidRPr="00B945A9" w14:paraId="52CBE355" w14:textId="77777777" w:rsidTr="004C1E2A">
        <w:tc>
          <w:tcPr>
            <w:tcW w:w="617" w:type="dxa"/>
          </w:tcPr>
          <w:p w14:paraId="2360C4BA" w14:textId="77777777" w:rsidR="004276B4" w:rsidRPr="004C1E2A" w:rsidRDefault="00A96C92" w:rsidP="004C1E2A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4C1E2A">
              <w:rPr>
                <w:rFonts w:asciiTheme="minorHAnsi" w:hAnsiTheme="minorHAnsi"/>
                <w:noProof/>
                <w:sz w:val="20"/>
                <w:szCs w:val="20"/>
              </w:rPr>
              <w:t>5</w:t>
            </w:r>
          </w:p>
        </w:tc>
        <w:tc>
          <w:tcPr>
            <w:tcW w:w="2961" w:type="dxa"/>
          </w:tcPr>
          <w:p w14:paraId="5267CD30" w14:textId="1EA7CC36" w:rsidR="004276B4" w:rsidRPr="004C1E2A" w:rsidRDefault="004276B4" w:rsidP="004C1E2A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4C1E2A">
              <w:rPr>
                <w:rFonts w:asciiTheme="minorHAnsi" w:hAnsiTheme="minorHAnsi"/>
                <w:noProof/>
                <w:sz w:val="20"/>
                <w:szCs w:val="20"/>
              </w:rPr>
              <w:t>Montaż wentylatorów</w:t>
            </w:r>
            <w:r w:rsidR="004C1E2A" w:rsidRPr="004C1E2A">
              <w:rPr>
                <w:rFonts w:asciiTheme="minorHAnsi" w:hAnsiTheme="minorHAnsi"/>
                <w:noProof/>
                <w:sz w:val="20"/>
                <w:szCs w:val="20"/>
              </w:rPr>
              <w:t xml:space="preserve"> j.w.</w:t>
            </w:r>
          </w:p>
        </w:tc>
        <w:tc>
          <w:tcPr>
            <w:tcW w:w="1337" w:type="dxa"/>
          </w:tcPr>
          <w:p w14:paraId="73379E6C" w14:textId="77777777" w:rsidR="004276B4" w:rsidRPr="004C1E2A" w:rsidRDefault="004276B4" w:rsidP="008109D4">
            <w:pPr>
              <w:tabs>
                <w:tab w:val="left" w:leader="dot" w:pos="9072"/>
              </w:tabs>
              <w:spacing w:before="120" w:after="120" w:line="360" w:lineRule="atLeast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14:paraId="37C59C55" w14:textId="77777777" w:rsidR="004276B4" w:rsidRPr="004C1E2A" w:rsidRDefault="004276B4" w:rsidP="004C1E2A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1E2A">
              <w:rPr>
                <w:rFonts w:asciiTheme="minorHAnsi" w:hAnsiTheme="minorHAnsi"/>
                <w:sz w:val="20"/>
                <w:szCs w:val="20"/>
              </w:rPr>
              <w:t>Zgodnie z opisem przedmiotu zamówienia Rozdział III SIWZ</w:t>
            </w:r>
          </w:p>
        </w:tc>
        <w:tc>
          <w:tcPr>
            <w:tcW w:w="1861" w:type="dxa"/>
          </w:tcPr>
          <w:p w14:paraId="3EBB9DA9" w14:textId="77777777" w:rsidR="004276B4" w:rsidRPr="004C1E2A" w:rsidRDefault="004276B4" w:rsidP="004C1E2A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b/>
                <w:noProof/>
                <w:sz w:val="20"/>
                <w:szCs w:val="20"/>
              </w:rPr>
            </w:pPr>
          </w:p>
          <w:p w14:paraId="330B2F8A" w14:textId="3E9C236D" w:rsidR="004C1E2A" w:rsidRPr="004C1E2A" w:rsidRDefault="004C1E2A" w:rsidP="004C1E2A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b/>
                <w:noProof/>
                <w:sz w:val="20"/>
                <w:szCs w:val="20"/>
              </w:rPr>
            </w:pPr>
            <w:r w:rsidRPr="004C1E2A">
              <w:rPr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1403" w:type="dxa"/>
          </w:tcPr>
          <w:p w14:paraId="4F2B7F9F" w14:textId="77777777" w:rsidR="004276B4" w:rsidRPr="004C1E2A" w:rsidRDefault="004276B4" w:rsidP="004E5A4C">
            <w:pPr>
              <w:tabs>
                <w:tab w:val="left" w:leader="dot" w:pos="9072"/>
              </w:tabs>
              <w:spacing w:before="120" w:after="120" w:line="360" w:lineRule="atLeast"/>
              <w:jc w:val="right"/>
              <w:rPr>
                <w:noProof/>
                <w:sz w:val="20"/>
                <w:szCs w:val="20"/>
              </w:rPr>
            </w:pPr>
          </w:p>
        </w:tc>
      </w:tr>
      <w:tr w:rsidR="004C1E2A" w:rsidRPr="00B945A9" w14:paraId="360CEC14" w14:textId="77777777" w:rsidTr="004C1E2A">
        <w:tc>
          <w:tcPr>
            <w:tcW w:w="617" w:type="dxa"/>
          </w:tcPr>
          <w:p w14:paraId="72DD1548" w14:textId="77777777" w:rsidR="004C1E2A" w:rsidRPr="004C1E2A" w:rsidRDefault="004C1E2A" w:rsidP="004C1E2A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4C1E2A">
              <w:rPr>
                <w:rFonts w:asciiTheme="minorHAnsi" w:hAnsiTheme="minorHAnsi"/>
                <w:noProof/>
                <w:sz w:val="20"/>
                <w:szCs w:val="20"/>
              </w:rPr>
              <w:t>6</w:t>
            </w:r>
          </w:p>
        </w:tc>
        <w:tc>
          <w:tcPr>
            <w:tcW w:w="7778" w:type="dxa"/>
            <w:gridSpan w:val="4"/>
          </w:tcPr>
          <w:p w14:paraId="0E94F161" w14:textId="32D5AA75" w:rsidR="004C1E2A" w:rsidRPr="004C1E2A" w:rsidRDefault="004C1E2A" w:rsidP="008110DC">
            <w:pPr>
              <w:tabs>
                <w:tab w:val="left" w:leader="dot" w:pos="9072"/>
              </w:tabs>
              <w:spacing w:before="120" w:after="120" w:line="360" w:lineRule="atLeast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4C1E2A">
              <w:rPr>
                <w:rFonts w:asciiTheme="minorHAnsi" w:hAnsiTheme="minorHAnsi"/>
                <w:sz w:val="20"/>
                <w:szCs w:val="20"/>
              </w:rPr>
              <w:t>Łączna wartość netto</w:t>
            </w:r>
          </w:p>
        </w:tc>
        <w:tc>
          <w:tcPr>
            <w:tcW w:w="1403" w:type="dxa"/>
          </w:tcPr>
          <w:p w14:paraId="02FCC48C" w14:textId="77777777" w:rsidR="004C1E2A" w:rsidRPr="004C1E2A" w:rsidRDefault="004C1E2A" w:rsidP="008110DC">
            <w:pPr>
              <w:tabs>
                <w:tab w:val="left" w:leader="dot" w:pos="9072"/>
              </w:tabs>
              <w:spacing w:before="120" w:after="120" w:line="360" w:lineRule="atLeast"/>
              <w:jc w:val="right"/>
              <w:rPr>
                <w:noProof/>
                <w:sz w:val="20"/>
                <w:szCs w:val="20"/>
              </w:rPr>
            </w:pPr>
          </w:p>
        </w:tc>
      </w:tr>
      <w:tr w:rsidR="004C1E2A" w:rsidRPr="00B945A9" w14:paraId="4266CEB5" w14:textId="77777777" w:rsidTr="004B42BE">
        <w:tc>
          <w:tcPr>
            <w:tcW w:w="617" w:type="dxa"/>
          </w:tcPr>
          <w:p w14:paraId="28C97E1B" w14:textId="77777777" w:rsidR="004C1E2A" w:rsidRPr="004C1E2A" w:rsidRDefault="004C1E2A" w:rsidP="004C1E2A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4C1E2A">
              <w:rPr>
                <w:rFonts w:asciiTheme="minorHAnsi" w:hAnsiTheme="minorHAnsi"/>
                <w:noProof/>
                <w:sz w:val="20"/>
                <w:szCs w:val="20"/>
              </w:rPr>
              <w:t>7</w:t>
            </w:r>
          </w:p>
        </w:tc>
        <w:tc>
          <w:tcPr>
            <w:tcW w:w="7778" w:type="dxa"/>
            <w:gridSpan w:val="4"/>
          </w:tcPr>
          <w:p w14:paraId="3A5609F0" w14:textId="77777777" w:rsidR="004C1E2A" w:rsidRPr="004C1E2A" w:rsidRDefault="004C1E2A" w:rsidP="004E5A4C">
            <w:pPr>
              <w:tabs>
                <w:tab w:val="left" w:leader="dot" w:pos="9072"/>
              </w:tabs>
              <w:spacing w:before="120" w:after="120" w:line="360" w:lineRule="atLeast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4C1E2A">
              <w:rPr>
                <w:rFonts w:asciiTheme="minorHAnsi" w:hAnsiTheme="minorHAnsi"/>
                <w:sz w:val="20"/>
                <w:szCs w:val="20"/>
              </w:rPr>
              <w:t>VAT</w:t>
            </w:r>
            <w:r w:rsidRPr="004C1E2A">
              <w:rPr>
                <w:rFonts w:asciiTheme="minorHAnsi" w:hAnsiTheme="minorHAnsi"/>
                <w:noProof/>
                <w:sz w:val="20"/>
                <w:szCs w:val="20"/>
              </w:rPr>
              <w:t xml:space="preserve"> 23 %</w:t>
            </w:r>
          </w:p>
        </w:tc>
        <w:tc>
          <w:tcPr>
            <w:tcW w:w="1403" w:type="dxa"/>
          </w:tcPr>
          <w:p w14:paraId="11C80B51" w14:textId="77777777" w:rsidR="004C1E2A" w:rsidRPr="004C1E2A" w:rsidRDefault="004C1E2A" w:rsidP="004E5A4C">
            <w:pPr>
              <w:tabs>
                <w:tab w:val="left" w:leader="dot" w:pos="9072"/>
              </w:tabs>
              <w:spacing w:before="120" w:after="120" w:line="360" w:lineRule="atLeast"/>
              <w:jc w:val="right"/>
              <w:rPr>
                <w:noProof/>
                <w:sz w:val="20"/>
                <w:szCs w:val="20"/>
              </w:rPr>
            </w:pPr>
          </w:p>
        </w:tc>
      </w:tr>
      <w:tr w:rsidR="004C1E2A" w:rsidRPr="00B945A9" w14:paraId="2D94F2BC" w14:textId="77777777" w:rsidTr="004B42BE">
        <w:tc>
          <w:tcPr>
            <w:tcW w:w="617" w:type="dxa"/>
          </w:tcPr>
          <w:p w14:paraId="7D14DD00" w14:textId="77777777" w:rsidR="004C1E2A" w:rsidRPr="004C1E2A" w:rsidRDefault="004C1E2A" w:rsidP="004C1E2A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4C1E2A">
              <w:rPr>
                <w:rFonts w:asciiTheme="minorHAnsi" w:hAnsiTheme="minorHAnsi"/>
                <w:noProof/>
                <w:sz w:val="20"/>
                <w:szCs w:val="20"/>
              </w:rPr>
              <w:t>8</w:t>
            </w:r>
          </w:p>
        </w:tc>
        <w:tc>
          <w:tcPr>
            <w:tcW w:w="7778" w:type="dxa"/>
            <w:gridSpan w:val="4"/>
          </w:tcPr>
          <w:p w14:paraId="5E12CDB8" w14:textId="77777777" w:rsidR="004C1E2A" w:rsidRPr="004C1E2A" w:rsidRDefault="004C1E2A" w:rsidP="004E5A4C">
            <w:pPr>
              <w:tabs>
                <w:tab w:val="left" w:leader="dot" w:pos="9072"/>
              </w:tabs>
              <w:spacing w:before="120" w:after="120" w:line="360" w:lineRule="atLeast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4C1E2A">
              <w:rPr>
                <w:rFonts w:asciiTheme="minorHAnsi" w:hAnsiTheme="minorHAnsi"/>
                <w:sz w:val="20"/>
                <w:szCs w:val="20"/>
              </w:rPr>
              <w:t xml:space="preserve">Wartość brutto  </w:t>
            </w:r>
          </w:p>
        </w:tc>
        <w:tc>
          <w:tcPr>
            <w:tcW w:w="1403" w:type="dxa"/>
          </w:tcPr>
          <w:p w14:paraId="126AFDBD" w14:textId="77777777" w:rsidR="004C1E2A" w:rsidRPr="004C1E2A" w:rsidRDefault="004C1E2A" w:rsidP="004E5A4C">
            <w:pPr>
              <w:tabs>
                <w:tab w:val="left" w:leader="dot" w:pos="9072"/>
              </w:tabs>
              <w:spacing w:before="120" w:after="120" w:line="360" w:lineRule="atLeast"/>
              <w:jc w:val="right"/>
              <w:rPr>
                <w:noProof/>
                <w:sz w:val="20"/>
                <w:szCs w:val="20"/>
              </w:rPr>
            </w:pPr>
          </w:p>
        </w:tc>
      </w:tr>
    </w:tbl>
    <w:p w14:paraId="4630DD2E" w14:textId="77777777" w:rsidR="00A96C92" w:rsidRDefault="00A96C92" w:rsidP="00891099">
      <w:pPr>
        <w:jc w:val="both"/>
        <w:rPr>
          <w:rFonts w:asciiTheme="minorHAnsi" w:hAnsiTheme="minorHAnsi"/>
          <w:bCs/>
        </w:rPr>
      </w:pPr>
    </w:p>
    <w:p w14:paraId="5BA2011B" w14:textId="77777777" w:rsidR="00891099" w:rsidRPr="00A73603" w:rsidRDefault="00891099" w:rsidP="00891099">
      <w:pPr>
        <w:jc w:val="both"/>
        <w:rPr>
          <w:rFonts w:asciiTheme="minorHAnsi" w:hAnsiTheme="minorHAnsi"/>
          <w:sz w:val="22"/>
          <w:szCs w:val="22"/>
        </w:rPr>
      </w:pPr>
      <w:r w:rsidRPr="00A73603">
        <w:rPr>
          <w:rFonts w:asciiTheme="minorHAnsi" w:hAnsiTheme="minorHAnsi"/>
          <w:bCs/>
          <w:sz w:val="22"/>
          <w:szCs w:val="22"/>
        </w:rPr>
        <w:t>W powyższych kosztach ujęto wszystkie koszty wynikające z dostawy</w:t>
      </w:r>
      <w:r w:rsidR="00175C09" w:rsidRPr="00A73603">
        <w:rPr>
          <w:rFonts w:asciiTheme="minorHAnsi" w:hAnsiTheme="minorHAnsi"/>
          <w:bCs/>
          <w:sz w:val="22"/>
          <w:szCs w:val="22"/>
        </w:rPr>
        <w:t xml:space="preserve"> wentylatorów z osprzętem</w:t>
      </w:r>
      <w:r w:rsidR="004276B4" w:rsidRPr="00A73603">
        <w:rPr>
          <w:rFonts w:asciiTheme="minorHAnsi" w:hAnsiTheme="minorHAnsi"/>
          <w:bCs/>
          <w:sz w:val="22"/>
          <w:szCs w:val="22"/>
        </w:rPr>
        <w:t xml:space="preserve"> i montażu</w:t>
      </w:r>
      <w:r w:rsidRPr="00A73603">
        <w:rPr>
          <w:rFonts w:asciiTheme="minorHAnsi" w:hAnsiTheme="minorHAnsi"/>
          <w:bCs/>
          <w:sz w:val="22"/>
          <w:szCs w:val="22"/>
        </w:rPr>
        <w:t xml:space="preserve"> i z deklarowanych usług gwarancyjnych</w:t>
      </w:r>
      <w:r w:rsidR="00A96C92" w:rsidRPr="00A73603">
        <w:rPr>
          <w:rFonts w:asciiTheme="minorHAnsi" w:hAnsiTheme="minorHAnsi"/>
          <w:bCs/>
          <w:sz w:val="22"/>
          <w:szCs w:val="22"/>
        </w:rPr>
        <w:t>.</w:t>
      </w:r>
    </w:p>
    <w:p w14:paraId="71114904" w14:textId="77777777" w:rsidR="00891099" w:rsidRPr="00A73603" w:rsidRDefault="00891099" w:rsidP="00891099">
      <w:pPr>
        <w:spacing w:before="120"/>
        <w:jc w:val="both"/>
        <w:rPr>
          <w:rFonts w:cs="Arial"/>
          <w:sz w:val="22"/>
          <w:szCs w:val="22"/>
        </w:rPr>
      </w:pPr>
    </w:p>
    <w:p w14:paraId="3F2B00FC" w14:textId="77777777" w:rsidR="00F936A1" w:rsidRDefault="00F936A1" w:rsidP="00D235DD">
      <w:pPr>
        <w:pStyle w:val="Zwykytekst"/>
        <w:rPr>
          <w:rFonts w:ascii="Calibri" w:hAnsi="Calibri"/>
        </w:rPr>
      </w:pPr>
    </w:p>
    <w:p w14:paraId="6FD197FD" w14:textId="1DB44428" w:rsidR="00F936A1" w:rsidRPr="003918C4" w:rsidRDefault="00F936A1" w:rsidP="00D235DD">
      <w:pPr>
        <w:pStyle w:val="Zwykytekst"/>
        <w:rPr>
          <w:rFonts w:ascii="Calibri" w:hAnsi="Calibri"/>
          <w:i/>
        </w:rPr>
      </w:pPr>
      <w:r w:rsidRPr="003918C4">
        <w:rPr>
          <w:rFonts w:ascii="Calibri" w:hAnsi="Calibri"/>
        </w:rPr>
        <w:t xml:space="preserve">____________________ dnia __ __ </w:t>
      </w:r>
      <w:r w:rsidR="00666476">
        <w:rPr>
          <w:rFonts w:ascii="Calibri" w:hAnsi="Calibri"/>
        </w:rPr>
        <w:t>2019</w:t>
      </w:r>
      <w:r w:rsidR="00AD6DDE">
        <w:rPr>
          <w:rFonts w:ascii="Calibri" w:hAnsi="Calibri"/>
        </w:rPr>
        <w:t xml:space="preserve"> </w:t>
      </w:r>
      <w:r w:rsidRPr="003918C4">
        <w:rPr>
          <w:rFonts w:ascii="Calibri" w:hAnsi="Calibri"/>
        </w:rPr>
        <w:t xml:space="preserve">roku           </w:t>
      </w:r>
      <w:r w:rsidRPr="003918C4">
        <w:rPr>
          <w:rFonts w:ascii="Calibri" w:hAnsi="Calibri"/>
          <w:i/>
        </w:rPr>
        <w:t>_____________________________________________</w:t>
      </w:r>
    </w:p>
    <w:p w14:paraId="56C0B9F2" w14:textId="77777777" w:rsidR="00F936A1" w:rsidRPr="006756CC" w:rsidRDefault="00F936A1" w:rsidP="00D235D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6756CC">
        <w:rPr>
          <w:rFonts w:ascii="Calibri" w:hAnsi="Calibri"/>
          <w:sz w:val="16"/>
          <w:szCs w:val="16"/>
        </w:rPr>
        <w:t>(podpis upoważnionego przedstawiciela Wykonawcy)</w:t>
      </w:r>
    </w:p>
    <w:p w14:paraId="3AAA6EA1" w14:textId="77777777" w:rsidR="00DB41A0" w:rsidRDefault="005B7C41" w:rsidP="00DB41A0">
      <w:pPr>
        <w:pStyle w:val="Tekstprzypisudolneg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</w:t>
      </w:r>
    </w:p>
    <w:p w14:paraId="3762D7AD" w14:textId="24EBE6D0" w:rsidR="00DB41A0" w:rsidRPr="00753C6A" w:rsidRDefault="00DB41A0" w:rsidP="00DB41A0">
      <w:pPr>
        <w:pStyle w:val="Tekstprzypisudolnego"/>
        <w:rPr>
          <w:rFonts w:ascii="Calibri" w:hAnsi="Calibri"/>
          <w:b/>
          <w:sz w:val="16"/>
          <w:szCs w:val="16"/>
        </w:rPr>
      </w:pPr>
      <w:r w:rsidRPr="00753C6A">
        <w:rPr>
          <w:rStyle w:val="Odwoanieprzypisudolnego"/>
          <w:rFonts w:ascii="Calibri" w:hAnsi="Calibri"/>
          <w:b/>
          <w:sz w:val="16"/>
          <w:szCs w:val="16"/>
        </w:rPr>
        <w:footnoteRef/>
      </w:r>
      <w:r w:rsidRPr="00753C6A">
        <w:rPr>
          <w:rFonts w:ascii="Calibri" w:hAnsi="Calibri"/>
          <w:b/>
          <w:sz w:val="16"/>
          <w:szCs w:val="16"/>
        </w:rPr>
        <w:t xml:space="preserve"> Nie </w:t>
      </w:r>
      <w:r w:rsidR="00A73603" w:rsidRPr="00753C6A">
        <w:rPr>
          <w:rFonts w:ascii="Calibri" w:hAnsi="Calibri"/>
          <w:b/>
          <w:sz w:val="16"/>
          <w:szCs w:val="16"/>
        </w:rPr>
        <w:t>dopuszcza się oferowania</w:t>
      </w:r>
      <w:r w:rsidRPr="00753C6A">
        <w:rPr>
          <w:rFonts w:ascii="Calibri" w:hAnsi="Calibri"/>
          <w:b/>
          <w:sz w:val="16"/>
          <w:szCs w:val="16"/>
        </w:rPr>
        <w:t xml:space="preserve"> modeli różnych producentów w </w:t>
      </w:r>
      <w:r w:rsidR="00753C6A">
        <w:rPr>
          <w:rFonts w:ascii="Calibri" w:hAnsi="Calibri"/>
          <w:b/>
          <w:sz w:val="16"/>
          <w:szCs w:val="16"/>
        </w:rPr>
        <w:t>poszczególnych</w:t>
      </w:r>
      <w:r w:rsidRPr="00753C6A">
        <w:rPr>
          <w:rFonts w:ascii="Calibri" w:hAnsi="Calibri"/>
          <w:b/>
          <w:sz w:val="16"/>
          <w:szCs w:val="16"/>
        </w:rPr>
        <w:t xml:space="preserve"> </w:t>
      </w:r>
      <w:r w:rsidR="00753C6A">
        <w:rPr>
          <w:rFonts w:ascii="Calibri" w:hAnsi="Calibri"/>
          <w:b/>
          <w:sz w:val="16"/>
          <w:szCs w:val="16"/>
        </w:rPr>
        <w:t xml:space="preserve">typach </w:t>
      </w:r>
      <w:r w:rsidR="00BC1E35" w:rsidRPr="00753C6A">
        <w:rPr>
          <w:rFonts w:ascii="Calibri" w:hAnsi="Calibri"/>
          <w:b/>
          <w:sz w:val="16"/>
          <w:szCs w:val="16"/>
        </w:rPr>
        <w:t>wentylatorów</w:t>
      </w:r>
      <w:r w:rsidR="00753C6A">
        <w:rPr>
          <w:rFonts w:ascii="Calibri" w:hAnsi="Calibri"/>
          <w:b/>
          <w:sz w:val="16"/>
          <w:szCs w:val="16"/>
        </w:rPr>
        <w:t xml:space="preserve"> (A, B, C)</w:t>
      </w:r>
    </w:p>
    <w:p w14:paraId="2BE35AB0" w14:textId="77777777" w:rsidR="00AD6DDE" w:rsidRDefault="00AD6DDE" w:rsidP="00DB41A0">
      <w:pPr>
        <w:pStyle w:val="Tekstprzypisudolnego"/>
      </w:pPr>
    </w:p>
    <w:p w14:paraId="39B0EE5F" w14:textId="77777777" w:rsidR="00666476" w:rsidRDefault="00666476" w:rsidP="00AD6DDE">
      <w:pPr>
        <w:pStyle w:val="Tekstpodstawowy"/>
        <w:spacing w:line="360" w:lineRule="auto"/>
        <w:ind w:right="-427"/>
        <w:jc w:val="both"/>
        <w:rPr>
          <w:rFonts w:ascii="Calibri" w:hAnsi="Calibri"/>
          <w:b/>
          <w:u w:val="single"/>
        </w:rPr>
      </w:pPr>
    </w:p>
    <w:p w14:paraId="11F6ACF0" w14:textId="1F2DC37A" w:rsidR="00666476" w:rsidRPr="00A73603" w:rsidRDefault="00DF01E7" w:rsidP="00AD6DDE">
      <w:pPr>
        <w:pStyle w:val="Tekstpodstawowy"/>
        <w:spacing w:line="360" w:lineRule="auto"/>
        <w:ind w:right="-427"/>
        <w:jc w:val="both"/>
        <w:rPr>
          <w:rFonts w:ascii="Calibri" w:hAnsi="Calibri"/>
          <w:b/>
          <w:sz w:val="22"/>
          <w:szCs w:val="22"/>
          <w:u w:val="single"/>
        </w:rPr>
      </w:pPr>
      <w:r w:rsidRPr="00A73603">
        <w:rPr>
          <w:rFonts w:ascii="Calibri" w:hAnsi="Calibri"/>
          <w:b/>
          <w:sz w:val="22"/>
          <w:szCs w:val="22"/>
          <w:u w:val="single"/>
        </w:rPr>
        <w:t>Uwaga</w:t>
      </w:r>
      <w:r w:rsidR="00666476" w:rsidRPr="00A73603">
        <w:rPr>
          <w:rFonts w:ascii="Calibri" w:hAnsi="Calibri"/>
          <w:b/>
          <w:sz w:val="22"/>
          <w:szCs w:val="22"/>
          <w:u w:val="single"/>
        </w:rPr>
        <w:t>:</w:t>
      </w:r>
    </w:p>
    <w:p w14:paraId="65F8E2BC" w14:textId="3F953391" w:rsidR="00F936A1" w:rsidRPr="004C1E2A" w:rsidRDefault="00666476" w:rsidP="00AD6DDE">
      <w:pPr>
        <w:pStyle w:val="Tekstpodstawowy"/>
        <w:spacing w:line="360" w:lineRule="auto"/>
        <w:ind w:right="-427"/>
        <w:jc w:val="both"/>
        <w:rPr>
          <w:rFonts w:ascii="Calibri" w:hAnsi="Calibri"/>
          <w:b/>
          <w:bCs/>
          <w:color w:val="000000"/>
          <w:u w:val="single"/>
        </w:rPr>
      </w:pPr>
      <w:r w:rsidRPr="00A73603">
        <w:rPr>
          <w:rFonts w:ascii="Calibri" w:hAnsi="Calibri"/>
          <w:b/>
          <w:sz w:val="22"/>
          <w:szCs w:val="22"/>
        </w:rPr>
        <w:t xml:space="preserve"> W</w:t>
      </w:r>
      <w:r w:rsidR="00DF01E7" w:rsidRPr="00A73603">
        <w:rPr>
          <w:rFonts w:ascii="Calibri" w:hAnsi="Calibri"/>
          <w:b/>
          <w:sz w:val="22"/>
          <w:szCs w:val="22"/>
        </w:rPr>
        <w:t xml:space="preserve">ynagrodzenie za dostawę wentylatorów wraz z osprzętem, zgodnie </w:t>
      </w:r>
      <w:r w:rsidR="00913C2B">
        <w:rPr>
          <w:rFonts w:ascii="Calibri" w:hAnsi="Calibri"/>
          <w:b/>
          <w:sz w:val="22"/>
          <w:szCs w:val="22"/>
        </w:rPr>
        <w:t xml:space="preserve">z </w:t>
      </w:r>
      <w:r w:rsidR="00DF01E7" w:rsidRPr="00A73603">
        <w:rPr>
          <w:rFonts w:ascii="Calibri" w:hAnsi="Calibri"/>
          <w:b/>
          <w:sz w:val="22"/>
          <w:szCs w:val="22"/>
        </w:rPr>
        <w:t>istotnymi postanowieniami umowy, stanowi 80%</w:t>
      </w:r>
      <w:r w:rsidR="00861E86" w:rsidRPr="00A73603">
        <w:rPr>
          <w:rFonts w:ascii="Calibri" w:hAnsi="Calibri"/>
          <w:b/>
          <w:sz w:val="22"/>
          <w:szCs w:val="22"/>
        </w:rPr>
        <w:t xml:space="preserve"> całkowitego</w:t>
      </w:r>
      <w:r w:rsidR="00DF01E7" w:rsidRPr="00A73603">
        <w:rPr>
          <w:rFonts w:ascii="Calibri" w:hAnsi="Calibri"/>
          <w:b/>
          <w:sz w:val="22"/>
          <w:szCs w:val="22"/>
        </w:rPr>
        <w:t xml:space="preserve"> wynagrodzenia, a za montaż 20% </w:t>
      </w:r>
      <w:r w:rsidR="00861E86" w:rsidRPr="00A73603">
        <w:rPr>
          <w:rFonts w:ascii="Calibri" w:hAnsi="Calibri"/>
          <w:b/>
          <w:sz w:val="22"/>
          <w:szCs w:val="22"/>
        </w:rPr>
        <w:t xml:space="preserve">całkowitego </w:t>
      </w:r>
      <w:r w:rsidR="00497E76" w:rsidRPr="00A73603">
        <w:rPr>
          <w:rFonts w:ascii="Calibri" w:hAnsi="Calibri"/>
          <w:b/>
          <w:sz w:val="22"/>
          <w:szCs w:val="22"/>
        </w:rPr>
        <w:t>wynagrodzenia</w:t>
      </w:r>
      <w:r w:rsidR="00DF01E7" w:rsidRPr="00A73603">
        <w:rPr>
          <w:rFonts w:ascii="Calibri" w:hAnsi="Calibri"/>
          <w:b/>
          <w:sz w:val="22"/>
          <w:szCs w:val="22"/>
        </w:rPr>
        <w:t xml:space="preserve">. </w:t>
      </w:r>
      <w:r w:rsidR="00F936A1" w:rsidRPr="00A73603">
        <w:rPr>
          <w:rFonts w:ascii="Calibri" w:hAnsi="Calibri"/>
          <w:b/>
          <w:sz w:val="22"/>
          <w:szCs w:val="22"/>
        </w:rPr>
        <w:br w:type="page"/>
      </w:r>
      <w:r w:rsidR="00F936A1" w:rsidRPr="004C1E2A">
        <w:rPr>
          <w:rFonts w:ascii="Calibri" w:hAnsi="Calibri"/>
          <w:b/>
          <w:u w:val="single"/>
        </w:rPr>
        <w:lastRenderedPageBreak/>
        <w:t>ROZDZIAŁ II.</w:t>
      </w:r>
      <w:r w:rsidR="007000C2">
        <w:rPr>
          <w:rFonts w:ascii="Calibri" w:hAnsi="Calibri"/>
          <w:b/>
          <w:u w:val="single"/>
        </w:rPr>
        <w:t>2</w:t>
      </w:r>
      <w:r w:rsidR="007000C2">
        <w:rPr>
          <w:rFonts w:ascii="Calibri" w:hAnsi="Calibri"/>
          <w:b/>
          <w:u w:val="single"/>
        </w:rPr>
        <w:tab/>
        <w:t xml:space="preserve"> </w:t>
      </w:r>
      <w:r w:rsidR="00F936A1" w:rsidRPr="004C1E2A">
        <w:rPr>
          <w:rFonts w:ascii="Calibri" w:hAnsi="Calibri"/>
          <w:b/>
          <w:caps/>
          <w:u w:val="single"/>
        </w:rPr>
        <w:t>Formularz „OŚWIADCZENIE O BRAKU PODSTAW DO WYKLUCZENIA”</w:t>
      </w:r>
    </w:p>
    <w:p w14:paraId="181F2CCD" w14:textId="77777777" w:rsidR="00F936A1" w:rsidRPr="006756CC" w:rsidRDefault="00F936A1" w:rsidP="005F6FA3">
      <w:pPr>
        <w:pStyle w:val="Zwykytekst"/>
        <w:spacing w:before="120" w:line="288" w:lineRule="auto"/>
        <w:jc w:val="center"/>
        <w:rPr>
          <w:rFonts w:ascii="Calibri" w:hAnsi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6"/>
      </w:tblGrid>
      <w:tr w:rsidR="00F936A1" w:rsidRPr="006756CC" w14:paraId="751AF45E" w14:textId="77777777" w:rsidTr="004C1E2A">
        <w:trPr>
          <w:trHeight w:val="1312"/>
        </w:trPr>
        <w:tc>
          <w:tcPr>
            <w:tcW w:w="3828" w:type="dxa"/>
          </w:tcPr>
          <w:p w14:paraId="7F067A87" w14:textId="77777777" w:rsidR="00F936A1" w:rsidRPr="006756CC" w:rsidRDefault="00F936A1" w:rsidP="00A96C92">
            <w:pPr>
              <w:pStyle w:val="9kursywa"/>
            </w:pPr>
          </w:p>
          <w:p w14:paraId="369786E1" w14:textId="77777777" w:rsidR="00F936A1" w:rsidRPr="006756CC" w:rsidRDefault="00F936A1" w:rsidP="00A96C92">
            <w:pPr>
              <w:pStyle w:val="9kursywa"/>
            </w:pPr>
          </w:p>
          <w:p w14:paraId="6E1E26B3" w14:textId="77777777" w:rsidR="00F936A1" w:rsidRPr="006756CC" w:rsidRDefault="00F936A1" w:rsidP="00A96C92">
            <w:pPr>
              <w:pStyle w:val="9kursywa"/>
            </w:pPr>
          </w:p>
          <w:p w14:paraId="15BF8D60" w14:textId="77777777" w:rsidR="00F936A1" w:rsidRPr="006756CC" w:rsidRDefault="00F936A1" w:rsidP="00A96C92">
            <w:pPr>
              <w:pStyle w:val="9kursywa"/>
            </w:pPr>
          </w:p>
          <w:p w14:paraId="709F6886" w14:textId="77777777" w:rsidR="00F936A1" w:rsidRPr="006756CC" w:rsidRDefault="00F936A1" w:rsidP="00A96C92">
            <w:pPr>
              <w:pStyle w:val="9kursywa"/>
            </w:pPr>
          </w:p>
          <w:p w14:paraId="2E79D5EA" w14:textId="77777777" w:rsidR="00F936A1" w:rsidRPr="006756CC" w:rsidRDefault="00F936A1" w:rsidP="00A96C92">
            <w:pPr>
              <w:pStyle w:val="9kursywa"/>
            </w:pPr>
          </w:p>
          <w:p w14:paraId="131047F4" w14:textId="77777777" w:rsidR="00F936A1" w:rsidRPr="006756CC" w:rsidRDefault="00F936A1" w:rsidP="00A96C92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5716" w:type="dxa"/>
            <w:shd w:val="clear" w:color="auto" w:fill="BFBFBF" w:themeFill="background1" w:themeFillShade="BF"/>
            <w:vAlign w:val="center"/>
          </w:tcPr>
          <w:p w14:paraId="72A51C3A" w14:textId="77777777" w:rsidR="00F936A1" w:rsidRPr="00172725" w:rsidRDefault="00F936A1" w:rsidP="006242F8">
            <w:pPr>
              <w:jc w:val="center"/>
              <w:rPr>
                <w:rFonts w:ascii="Calibri" w:hAnsi="Calibri"/>
                <w:b/>
              </w:rPr>
            </w:pPr>
            <w:r w:rsidRPr="00172725">
              <w:rPr>
                <w:rFonts w:ascii="Calibri" w:hAnsi="Calibri"/>
                <w:b/>
              </w:rPr>
              <w:t>OŚWIADCZENIE</w:t>
            </w:r>
          </w:p>
          <w:p w14:paraId="4338CCF0" w14:textId="66DF3563" w:rsidR="00F936A1" w:rsidRPr="006756CC" w:rsidRDefault="00F936A1" w:rsidP="002F5102">
            <w:pPr>
              <w:jc w:val="center"/>
              <w:rPr>
                <w:rFonts w:ascii="Calibri" w:hAnsi="Calibri"/>
                <w:b/>
                <w:sz w:val="32"/>
              </w:rPr>
            </w:pPr>
            <w:r w:rsidRPr="00172725">
              <w:rPr>
                <w:rFonts w:ascii="Calibri" w:hAnsi="Calibri"/>
                <w:b/>
              </w:rPr>
              <w:t>o braku podstaw do wykluczenia, na podstawie art. 25a</w:t>
            </w:r>
            <w:r w:rsidR="004C1E2A" w:rsidRPr="00172725">
              <w:rPr>
                <w:rFonts w:ascii="Calibri" w:hAnsi="Calibri"/>
                <w:b/>
              </w:rPr>
              <w:t xml:space="preserve"> ust. 1 U</w:t>
            </w:r>
            <w:r w:rsidRPr="00172725">
              <w:rPr>
                <w:rFonts w:ascii="Calibri" w:hAnsi="Calibri"/>
                <w:b/>
              </w:rPr>
              <w:t>stawy Prawo zamówień publicznych</w:t>
            </w:r>
          </w:p>
        </w:tc>
      </w:tr>
    </w:tbl>
    <w:p w14:paraId="261DAA8B" w14:textId="77777777"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b/>
          <w:sz w:val="22"/>
          <w:szCs w:val="22"/>
        </w:rPr>
      </w:pPr>
    </w:p>
    <w:p w14:paraId="5B245BA7" w14:textId="77777777"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b/>
          <w:sz w:val="22"/>
          <w:szCs w:val="22"/>
        </w:rPr>
      </w:pPr>
    </w:p>
    <w:p w14:paraId="1CDD089C" w14:textId="77777777" w:rsidR="00F936A1" w:rsidRPr="00A73603" w:rsidRDefault="00F936A1" w:rsidP="005F6FA3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sz w:val="22"/>
          <w:szCs w:val="22"/>
        </w:rPr>
      </w:pPr>
      <w:r w:rsidRPr="00A73603">
        <w:rPr>
          <w:rFonts w:ascii="Calibri" w:hAnsi="Calibri"/>
          <w:b/>
          <w:sz w:val="22"/>
          <w:szCs w:val="22"/>
        </w:rPr>
        <w:t>MY NIŻEJ PODPISANI</w:t>
      </w:r>
    </w:p>
    <w:p w14:paraId="66A01492" w14:textId="77777777" w:rsidR="00F936A1" w:rsidRPr="00A73603" w:rsidRDefault="00F936A1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A73603">
        <w:rPr>
          <w:rFonts w:ascii="Calibri" w:hAnsi="Calibri"/>
          <w:sz w:val="22"/>
          <w:szCs w:val="22"/>
        </w:rPr>
        <w:tab/>
      </w:r>
    </w:p>
    <w:p w14:paraId="26422551" w14:textId="77777777" w:rsidR="00F936A1" w:rsidRPr="00A73603" w:rsidRDefault="00F936A1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A73603">
        <w:rPr>
          <w:rFonts w:ascii="Calibri" w:hAnsi="Calibri"/>
          <w:sz w:val="22"/>
          <w:szCs w:val="22"/>
        </w:rPr>
        <w:tab/>
      </w:r>
    </w:p>
    <w:p w14:paraId="529E6D11" w14:textId="77777777" w:rsidR="00F936A1" w:rsidRPr="00A73603" w:rsidRDefault="00F936A1" w:rsidP="005F6FA3">
      <w:pPr>
        <w:pStyle w:val="Zwykytekst"/>
        <w:tabs>
          <w:tab w:val="left" w:leader="dot" w:pos="9072"/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A73603">
        <w:rPr>
          <w:rFonts w:ascii="Calibri" w:hAnsi="Calibri"/>
          <w:sz w:val="22"/>
          <w:szCs w:val="22"/>
        </w:rPr>
        <w:t>działając w imieniu i na rzecz</w:t>
      </w:r>
    </w:p>
    <w:p w14:paraId="22CAFA72" w14:textId="77777777" w:rsidR="00F936A1" w:rsidRPr="00A73603" w:rsidRDefault="00F936A1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A73603">
        <w:rPr>
          <w:rFonts w:ascii="Calibri" w:hAnsi="Calibri"/>
          <w:sz w:val="22"/>
          <w:szCs w:val="22"/>
        </w:rPr>
        <w:tab/>
      </w:r>
    </w:p>
    <w:p w14:paraId="5FF6B603" w14:textId="77777777" w:rsidR="00F936A1" w:rsidRPr="00A73603" w:rsidRDefault="00F936A1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A73603">
        <w:rPr>
          <w:rFonts w:ascii="Calibri" w:hAnsi="Calibri"/>
          <w:sz w:val="22"/>
          <w:szCs w:val="22"/>
        </w:rPr>
        <w:tab/>
      </w:r>
    </w:p>
    <w:p w14:paraId="16B17FB0" w14:textId="77777777"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 xml:space="preserve">{nazwa (firma) i dokładny adres Wykonawcy </w:t>
      </w:r>
      <w:r>
        <w:rPr>
          <w:rFonts w:ascii="Calibri" w:hAnsi="Calibri"/>
          <w:i/>
          <w:sz w:val="16"/>
          <w:szCs w:val="16"/>
        </w:rPr>
        <w:t xml:space="preserve">oraz  </w:t>
      </w:r>
      <w:r w:rsidRPr="007C007B">
        <w:rPr>
          <w:rFonts w:ascii="Calibri" w:hAnsi="Calibri"/>
          <w:i/>
          <w:sz w:val="16"/>
          <w:szCs w:val="16"/>
        </w:rPr>
        <w:t>NIP/PESEL, KRS/</w:t>
      </w:r>
      <w:proofErr w:type="spellStart"/>
      <w:r w:rsidRPr="007C007B">
        <w:rPr>
          <w:rFonts w:ascii="Calibri" w:hAnsi="Calibri"/>
          <w:i/>
          <w:sz w:val="16"/>
          <w:szCs w:val="16"/>
        </w:rPr>
        <w:t>CEiDG</w:t>
      </w:r>
      <w:proofErr w:type="spellEnd"/>
      <w:r w:rsidRPr="006756CC">
        <w:rPr>
          <w:rFonts w:ascii="Calibri" w:hAnsi="Calibri"/>
          <w:i/>
          <w:sz w:val="16"/>
          <w:szCs w:val="16"/>
        </w:rPr>
        <w:t xml:space="preserve"> </w:t>
      </w:r>
      <w:r w:rsidRPr="007C007B">
        <w:rPr>
          <w:rFonts w:ascii="Calibri" w:hAnsi="Calibri"/>
          <w:i/>
          <w:sz w:val="16"/>
          <w:szCs w:val="16"/>
        </w:rPr>
        <w:t>w zależności od podmiotu</w:t>
      </w:r>
      <w:r w:rsidRPr="006756CC">
        <w:rPr>
          <w:rFonts w:ascii="Calibri" w:hAnsi="Calibri"/>
          <w:i/>
          <w:sz w:val="16"/>
          <w:szCs w:val="16"/>
        </w:rPr>
        <w:t xml:space="preserve"> }</w:t>
      </w:r>
    </w:p>
    <w:p w14:paraId="327C3A50" w14:textId="77777777" w:rsidR="00F936A1" w:rsidRPr="006756CC" w:rsidRDefault="00F936A1" w:rsidP="005F6FA3">
      <w:pPr>
        <w:spacing w:line="288" w:lineRule="auto"/>
        <w:jc w:val="both"/>
        <w:rPr>
          <w:rFonts w:ascii="Calibri" w:hAnsi="Calibri"/>
          <w:b/>
          <w:bCs/>
          <w:color w:val="000000"/>
        </w:rPr>
      </w:pPr>
    </w:p>
    <w:p w14:paraId="62D5CB74" w14:textId="67D669ED" w:rsidR="00F936A1" w:rsidRPr="00A73603" w:rsidRDefault="00F936A1" w:rsidP="005F6FA3">
      <w:pPr>
        <w:spacing w:line="288" w:lineRule="auto"/>
        <w:jc w:val="both"/>
        <w:rPr>
          <w:rFonts w:ascii="Calibri" w:hAnsi="Calibri"/>
          <w:sz w:val="22"/>
          <w:szCs w:val="22"/>
        </w:rPr>
      </w:pPr>
      <w:r w:rsidRPr="00A73603">
        <w:rPr>
          <w:rFonts w:ascii="Calibri" w:hAnsi="Calibri"/>
          <w:sz w:val="22"/>
          <w:szCs w:val="22"/>
        </w:rPr>
        <w:t xml:space="preserve">składając ofertę w postępowaniu o zamówienie publiczne prowadzonym w trybie przetargu nieograniczonego </w:t>
      </w:r>
      <w:r w:rsidRPr="00A73603">
        <w:rPr>
          <w:rFonts w:ascii="Calibri" w:hAnsi="Calibri"/>
          <w:bCs/>
          <w:sz w:val="22"/>
          <w:szCs w:val="22"/>
        </w:rPr>
        <w:t xml:space="preserve">na </w:t>
      </w:r>
      <w:r w:rsidRPr="00A73603">
        <w:rPr>
          <w:rFonts w:ascii="Calibri" w:hAnsi="Calibri"/>
          <w:b/>
          <w:sz w:val="22"/>
          <w:szCs w:val="22"/>
        </w:rPr>
        <w:t>„</w:t>
      </w:r>
      <w:r w:rsidR="00707465" w:rsidRPr="00A73603">
        <w:rPr>
          <w:rFonts w:ascii="Calibri" w:hAnsi="Calibri"/>
          <w:b/>
          <w:sz w:val="22"/>
          <w:szCs w:val="22"/>
        </w:rPr>
        <w:t xml:space="preserve">Dostawę </w:t>
      </w:r>
      <w:r w:rsidR="00C8174B" w:rsidRPr="00A73603">
        <w:rPr>
          <w:rFonts w:ascii="Calibri" w:hAnsi="Calibri"/>
          <w:b/>
          <w:sz w:val="22"/>
          <w:szCs w:val="22"/>
        </w:rPr>
        <w:t xml:space="preserve">i montaż </w:t>
      </w:r>
      <w:r w:rsidR="00707465" w:rsidRPr="00A73603">
        <w:rPr>
          <w:rFonts w:ascii="Calibri" w:hAnsi="Calibri"/>
          <w:b/>
          <w:sz w:val="22"/>
          <w:szCs w:val="22"/>
        </w:rPr>
        <w:t>wentylatorów osiowych wraz z osprzętem na potrzeby budowy tunelu aerodynamicznego</w:t>
      </w:r>
      <w:r w:rsidRPr="00A73603">
        <w:rPr>
          <w:rFonts w:ascii="Calibri" w:hAnsi="Calibri"/>
          <w:b/>
          <w:sz w:val="22"/>
          <w:szCs w:val="22"/>
        </w:rPr>
        <w:t>”</w:t>
      </w:r>
      <w:r w:rsidRPr="00A73603">
        <w:rPr>
          <w:rFonts w:ascii="Calibri" w:hAnsi="Calibri"/>
          <w:sz w:val="22"/>
          <w:szCs w:val="22"/>
        </w:rPr>
        <w:t xml:space="preserve"> znak </w:t>
      </w:r>
      <w:r w:rsidR="009E43FD" w:rsidRPr="00A73603">
        <w:rPr>
          <w:rFonts w:ascii="Calibri" w:hAnsi="Calibri"/>
          <w:sz w:val="22"/>
          <w:szCs w:val="22"/>
        </w:rPr>
        <w:t>TO-250-</w:t>
      </w:r>
      <w:r w:rsidR="00385309">
        <w:rPr>
          <w:rFonts w:ascii="Calibri" w:hAnsi="Calibri"/>
          <w:sz w:val="22"/>
          <w:szCs w:val="22"/>
        </w:rPr>
        <w:t>02TA/19</w:t>
      </w:r>
      <w:r w:rsidRPr="00A73603">
        <w:rPr>
          <w:rFonts w:ascii="Calibri" w:hAnsi="Calibri"/>
          <w:sz w:val="22"/>
          <w:szCs w:val="22"/>
        </w:rPr>
        <w:t xml:space="preserve">, </w:t>
      </w:r>
      <w:r w:rsidRPr="00A73603">
        <w:rPr>
          <w:rFonts w:ascii="Calibri" w:hAnsi="Calibri"/>
          <w:b/>
          <w:sz w:val="22"/>
          <w:szCs w:val="22"/>
        </w:rPr>
        <w:t>OŚWIADCZAMY</w:t>
      </w:r>
      <w:r w:rsidRPr="00A73603">
        <w:rPr>
          <w:rFonts w:ascii="Calibri" w:hAnsi="Calibri"/>
          <w:bCs/>
          <w:color w:val="000000"/>
          <w:sz w:val="22"/>
          <w:szCs w:val="22"/>
        </w:rPr>
        <w:t>, że nie podlegamy wykluczeniu z przedmiotowego postępowania na podstawie art. 24 ust. 1</w:t>
      </w:r>
      <w:r w:rsidR="00171B80" w:rsidRPr="00A73603">
        <w:rPr>
          <w:rFonts w:ascii="Calibri" w:hAnsi="Calibri"/>
          <w:bCs/>
          <w:color w:val="000000"/>
          <w:sz w:val="22"/>
          <w:szCs w:val="22"/>
        </w:rPr>
        <w:t>,</w:t>
      </w:r>
      <w:r w:rsidRPr="00A73603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497E76" w:rsidRPr="00A73603">
        <w:rPr>
          <w:rFonts w:ascii="Calibri" w:hAnsi="Calibri" w:cs="Arial"/>
          <w:sz w:val="22"/>
          <w:szCs w:val="22"/>
        </w:rPr>
        <w:t>ust. 5 pkt 1 lub 8</w:t>
      </w:r>
      <w:r w:rsidR="00497E76" w:rsidRPr="00A73603">
        <w:rPr>
          <w:rFonts w:ascii="Calibri" w:hAnsi="Calibri" w:cs="Arial"/>
          <w:i/>
          <w:sz w:val="22"/>
          <w:szCs w:val="22"/>
        </w:rPr>
        <w:t xml:space="preserve"> </w:t>
      </w:r>
      <w:r w:rsidRPr="00A73603">
        <w:rPr>
          <w:rFonts w:ascii="Calibri" w:hAnsi="Calibri"/>
          <w:bCs/>
          <w:color w:val="000000"/>
          <w:sz w:val="22"/>
          <w:szCs w:val="22"/>
        </w:rPr>
        <w:t xml:space="preserve">ustawy </w:t>
      </w:r>
      <w:proofErr w:type="spellStart"/>
      <w:r w:rsidRPr="00A73603">
        <w:rPr>
          <w:rFonts w:ascii="Calibri" w:hAnsi="Calibri"/>
          <w:bCs/>
          <w:color w:val="000000"/>
          <w:sz w:val="22"/>
          <w:szCs w:val="22"/>
        </w:rPr>
        <w:t>Pzp</w:t>
      </w:r>
      <w:proofErr w:type="spellEnd"/>
      <w:r w:rsidRPr="00A73603">
        <w:rPr>
          <w:rFonts w:ascii="Calibri" w:hAnsi="Calibri"/>
          <w:bCs/>
          <w:color w:val="000000"/>
          <w:sz w:val="22"/>
          <w:szCs w:val="22"/>
        </w:rPr>
        <w:t xml:space="preserve">. </w:t>
      </w:r>
    </w:p>
    <w:p w14:paraId="3EEB0A6A" w14:textId="77777777" w:rsidR="00F936A1" w:rsidRPr="00A73603" w:rsidRDefault="00F936A1" w:rsidP="005F6FA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59FB6637" w14:textId="52AD5C57" w:rsidR="00F936A1" w:rsidRPr="00A73603" w:rsidRDefault="00F936A1" w:rsidP="00444CAF">
      <w:pPr>
        <w:pStyle w:val="Zwykytekst"/>
        <w:rPr>
          <w:rFonts w:ascii="Calibri" w:hAnsi="Calibri"/>
          <w:sz w:val="22"/>
          <w:szCs w:val="22"/>
        </w:rPr>
      </w:pPr>
      <w:r w:rsidRPr="00A73603">
        <w:rPr>
          <w:rFonts w:ascii="Calibri" w:hAnsi="Calibri"/>
          <w:sz w:val="22"/>
          <w:szCs w:val="22"/>
        </w:rPr>
        <w:t>...................................., dnia ................ 201</w:t>
      </w:r>
      <w:r w:rsidR="00666476" w:rsidRPr="00A73603">
        <w:rPr>
          <w:rFonts w:ascii="Calibri" w:hAnsi="Calibri"/>
          <w:sz w:val="22"/>
          <w:szCs w:val="22"/>
        </w:rPr>
        <w:t>9</w:t>
      </w:r>
      <w:r w:rsidRPr="00A73603">
        <w:rPr>
          <w:rFonts w:ascii="Calibri" w:hAnsi="Calibri"/>
          <w:sz w:val="22"/>
          <w:szCs w:val="22"/>
        </w:rPr>
        <w:t xml:space="preserve"> roku</w:t>
      </w:r>
      <w:r w:rsidRPr="00A73603">
        <w:rPr>
          <w:rFonts w:ascii="Calibri" w:hAnsi="Calibri"/>
          <w:sz w:val="22"/>
          <w:szCs w:val="22"/>
        </w:rPr>
        <w:tab/>
      </w:r>
      <w:r w:rsidRPr="00A73603">
        <w:rPr>
          <w:rFonts w:ascii="Calibri" w:hAnsi="Calibri"/>
          <w:sz w:val="22"/>
          <w:szCs w:val="22"/>
        </w:rPr>
        <w:tab/>
        <w:t xml:space="preserve">                ................................................... </w:t>
      </w:r>
    </w:p>
    <w:p w14:paraId="1C8D206D" w14:textId="77777777" w:rsidR="00F936A1" w:rsidRPr="006756CC" w:rsidRDefault="00F936A1" w:rsidP="005F6FA3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14:paraId="6D21C445" w14:textId="77777777" w:rsidR="00F936A1" w:rsidRPr="00A73603" w:rsidRDefault="00F936A1" w:rsidP="002F5102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A73603">
        <w:rPr>
          <w:rFonts w:ascii="Calibri" w:hAnsi="Calibri"/>
          <w:b/>
          <w:bCs/>
          <w:color w:val="000000"/>
          <w:sz w:val="22"/>
          <w:szCs w:val="22"/>
        </w:rPr>
        <w:t>Ponadto oświadczamy jak poniżej:</w:t>
      </w:r>
    </w:p>
    <w:p w14:paraId="437380A1" w14:textId="77777777" w:rsidR="00F936A1" w:rsidRPr="00A73603" w:rsidRDefault="00F936A1" w:rsidP="002F510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411A7A2D" w14:textId="5868B997" w:rsidR="00F936A1" w:rsidRPr="00A73603" w:rsidRDefault="00F936A1" w:rsidP="002F510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A73603">
        <w:rPr>
          <w:rFonts w:ascii="Calibri" w:hAnsi="Calibri" w:cs="Arial"/>
          <w:sz w:val="22"/>
          <w:szCs w:val="22"/>
        </w:rPr>
        <w:t xml:space="preserve">Oświadczamy*, że zachodzą w stosunku do nas podstawy wykluczenia z postępowania na podstawie art. …………. ustawy </w:t>
      </w:r>
      <w:proofErr w:type="spellStart"/>
      <w:r w:rsidRPr="00A73603">
        <w:rPr>
          <w:rFonts w:ascii="Calibri" w:hAnsi="Calibri" w:cs="Arial"/>
          <w:sz w:val="22"/>
          <w:szCs w:val="22"/>
        </w:rPr>
        <w:t>Pzp</w:t>
      </w:r>
      <w:proofErr w:type="spellEnd"/>
      <w:r w:rsidRPr="00A73603">
        <w:rPr>
          <w:rFonts w:ascii="Calibri" w:hAnsi="Calibri" w:cs="Arial"/>
          <w:sz w:val="22"/>
          <w:szCs w:val="22"/>
        </w:rPr>
        <w:t xml:space="preserve"> </w:t>
      </w:r>
      <w:r w:rsidRPr="00A73603">
        <w:rPr>
          <w:rFonts w:ascii="Calibri" w:hAnsi="Calibri" w:cs="Arial"/>
          <w:i/>
          <w:sz w:val="22"/>
          <w:szCs w:val="22"/>
        </w:rPr>
        <w:t>(podać mającą zastosowanie podstawę wykluczenia spośród wymienionych w art. 24 ust. 1 pkt 13-14, 16-20</w:t>
      </w:r>
      <w:r w:rsidR="00171B80" w:rsidRPr="00A73603">
        <w:rPr>
          <w:rFonts w:ascii="Calibri" w:hAnsi="Calibri" w:cs="Arial"/>
          <w:i/>
          <w:sz w:val="22"/>
          <w:szCs w:val="22"/>
        </w:rPr>
        <w:t xml:space="preserve"> lub ust. 5</w:t>
      </w:r>
      <w:r w:rsidRPr="00A73603">
        <w:rPr>
          <w:rFonts w:ascii="Calibri" w:hAnsi="Calibri" w:cs="Arial"/>
          <w:i/>
          <w:sz w:val="22"/>
          <w:szCs w:val="22"/>
        </w:rPr>
        <w:t>).</w:t>
      </w:r>
      <w:r w:rsidRPr="00A73603"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A73603">
        <w:rPr>
          <w:rFonts w:ascii="Calibri" w:hAnsi="Calibri" w:cs="Arial"/>
          <w:sz w:val="22"/>
          <w:szCs w:val="22"/>
        </w:rPr>
        <w:t>Pzp</w:t>
      </w:r>
      <w:proofErr w:type="spellEnd"/>
      <w:r w:rsidRPr="00A73603">
        <w:rPr>
          <w:rFonts w:ascii="Calibri" w:hAnsi="Calibri" w:cs="Arial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……………………………………………………………………………………………………………………………………………….</w:t>
      </w:r>
    </w:p>
    <w:p w14:paraId="2FCDFA73" w14:textId="77777777" w:rsidR="00F936A1" w:rsidRPr="00A73603" w:rsidRDefault="00F936A1" w:rsidP="002F510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A73603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C0DC90D" w14:textId="77777777" w:rsidR="00F936A1" w:rsidRPr="000F2452" w:rsidRDefault="00F936A1" w:rsidP="002F510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E69ED7" w14:textId="5AEDC6C6" w:rsidR="00F936A1" w:rsidRPr="000F2452" w:rsidRDefault="00F936A1" w:rsidP="00444CAF">
      <w:pPr>
        <w:jc w:val="both"/>
        <w:rPr>
          <w:rFonts w:ascii="Arial" w:hAnsi="Arial" w:cs="Arial"/>
          <w:sz w:val="20"/>
          <w:szCs w:val="20"/>
        </w:rPr>
      </w:pPr>
      <w:r w:rsidRPr="001327D0">
        <w:rPr>
          <w:rFonts w:ascii="Calibri" w:hAnsi="Calibri" w:cs="Arial"/>
          <w:sz w:val="20"/>
          <w:szCs w:val="20"/>
        </w:rPr>
        <w:t xml:space="preserve">…………….……. </w:t>
      </w:r>
      <w:r w:rsidRPr="001327D0">
        <w:rPr>
          <w:rFonts w:ascii="Calibri" w:hAnsi="Calibri" w:cs="Arial"/>
          <w:i/>
          <w:sz w:val="16"/>
          <w:szCs w:val="16"/>
        </w:rPr>
        <w:t>(miejscowość)</w:t>
      </w:r>
      <w:r w:rsidRPr="001327D0">
        <w:rPr>
          <w:rFonts w:ascii="Calibri" w:hAnsi="Calibri" w:cs="Arial"/>
          <w:i/>
          <w:sz w:val="20"/>
          <w:szCs w:val="20"/>
        </w:rPr>
        <w:t xml:space="preserve">, </w:t>
      </w:r>
      <w:r w:rsidRPr="001327D0">
        <w:rPr>
          <w:rFonts w:ascii="Calibri" w:hAnsi="Calibri" w:cs="Arial"/>
          <w:sz w:val="20"/>
          <w:szCs w:val="20"/>
        </w:rPr>
        <w:t>dnia …………</w:t>
      </w:r>
      <w:r w:rsidR="00666476">
        <w:rPr>
          <w:rFonts w:ascii="Calibri" w:hAnsi="Calibri" w:cs="Arial"/>
          <w:sz w:val="20"/>
          <w:szCs w:val="20"/>
        </w:rPr>
        <w:t>2019</w:t>
      </w:r>
      <w:r w:rsidRPr="001327D0">
        <w:rPr>
          <w:rFonts w:ascii="Calibri" w:hAnsi="Calibri" w:cs="Arial"/>
          <w:sz w:val="20"/>
          <w:szCs w:val="20"/>
        </w:rPr>
        <w:t xml:space="preserve"> r.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14:paraId="35684A8A" w14:textId="77777777" w:rsidR="00F936A1" w:rsidRPr="000F2452" w:rsidRDefault="00F936A1" w:rsidP="002F5102">
      <w:pPr>
        <w:spacing w:line="360" w:lineRule="auto"/>
        <w:ind w:left="566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0F2452">
        <w:rPr>
          <w:rFonts w:ascii="Arial" w:hAnsi="Arial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0F2452">
        <w:rPr>
          <w:rFonts w:ascii="Arial" w:hAnsi="Arial" w:cs="Arial"/>
          <w:i/>
          <w:sz w:val="16"/>
          <w:szCs w:val="16"/>
        </w:rPr>
        <w:t>)</w:t>
      </w:r>
    </w:p>
    <w:p w14:paraId="7D005EF4" w14:textId="77777777" w:rsidR="00F936A1" w:rsidRPr="006756CC" w:rsidRDefault="00F936A1" w:rsidP="005F6FA3"/>
    <w:p w14:paraId="1247BA25" w14:textId="77777777" w:rsidR="00F936A1" w:rsidRPr="006756CC" w:rsidRDefault="00F936A1" w:rsidP="005F6FA3"/>
    <w:p w14:paraId="64BCC886" w14:textId="77777777" w:rsidR="00F936A1" w:rsidRPr="006756CC" w:rsidRDefault="00F936A1" w:rsidP="005F6FA3"/>
    <w:p w14:paraId="3965A787" w14:textId="77777777" w:rsidR="00F936A1" w:rsidRPr="006756CC" w:rsidRDefault="00F936A1" w:rsidP="005F6FA3"/>
    <w:p w14:paraId="0BD8C0A3" w14:textId="77777777" w:rsidR="00F936A1" w:rsidRPr="006756CC" w:rsidRDefault="00F936A1" w:rsidP="005F6FA3"/>
    <w:p w14:paraId="1562D17C" w14:textId="1BC61F65" w:rsidR="00F936A1" w:rsidRPr="00A73603" w:rsidRDefault="00F936A1" w:rsidP="002F510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A73603">
        <w:rPr>
          <w:rFonts w:ascii="Calibri" w:hAnsi="Calibri" w:cs="Arial"/>
          <w:b/>
          <w:sz w:val="22"/>
          <w:szCs w:val="22"/>
        </w:rPr>
        <w:t xml:space="preserve">Oświadczenie dotyczące podmiotu, na którego zasoby powołuje się </w:t>
      </w:r>
      <w:r w:rsidR="0060132C" w:rsidRPr="00A73603">
        <w:rPr>
          <w:rFonts w:ascii="Calibri" w:hAnsi="Calibri" w:cs="Arial"/>
          <w:b/>
          <w:sz w:val="22"/>
          <w:szCs w:val="22"/>
        </w:rPr>
        <w:t>Wykonawca</w:t>
      </w:r>
      <w:r w:rsidRPr="00A73603">
        <w:rPr>
          <w:rFonts w:ascii="Calibri" w:hAnsi="Calibri" w:cs="Arial"/>
          <w:b/>
          <w:sz w:val="22"/>
          <w:szCs w:val="22"/>
        </w:rPr>
        <w:t>:</w:t>
      </w:r>
    </w:p>
    <w:p w14:paraId="0B0B323B" w14:textId="77777777" w:rsidR="00F936A1" w:rsidRPr="00A73603" w:rsidRDefault="00F936A1" w:rsidP="002F510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A73603">
        <w:rPr>
          <w:rFonts w:ascii="Calibri" w:hAnsi="Calibri" w:cs="Arial"/>
          <w:sz w:val="22"/>
          <w:szCs w:val="22"/>
        </w:rPr>
        <w:t>Oświadczamy*, że w stosunku do następującego/</w:t>
      </w:r>
      <w:proofErr w:type="spellStart"/>
      <w:r w:rsidRPr="00A73603">
        <w:rPr>
          <w:rFonts w:ascii="Calibri" w:hAnsi="Calibri" w:cs="Arial"/>
          <w:sz w:val="22"/>
          <w:szCs w:val="22"/>
        </w:rPr>
        <w:t>ych</w:t>
      </w:r>
      <w:proofErr w:type="spellEnd"/>
      <w:r w:rsidRPr="00A73603">
        <w:rPr>
          <w:rFonts w:ascii="Calibri" w:hAnsi="Calibri" w:cs="Arial"/>
          <w:sz w:val="22"/>
          <w:szCs w:val="22"/>
        </w:rPr>
        <w:t xml:space="preserve"> podmiotu/</w:t>
      </w:r>
      <w:proofErr w:type="spellStart"/>
      <w:r w:rsidRPr="00A73603">
        <w:rPr>
          <w:rFonts w:ascii="Calibri" w:hAnsi="Calibri" w:cs="Arial"/>
          <w:sz w:val="22"/>
          <w:szCs w:val="22"/>
        </w:rPr>
        <w:t>tów</w:t>
      </w:r>
      <w:proofErr w:type="spellEnd"/>
      <w:r w:rsidRPr="00A73603">
        <w:rPr>
          <w:rFonts w:ascii="Calibri" w:hAnsi="Calibri" w:cs="Arial"/>
          <w:sz w:val="22"/>
          <w:szCs w:val="22"/>
        </w:rPr>
        <w:t>, na którego/</w:t>
      </w:r>
      <w:proofErr w:type="spellStart"/>
      <w:r w:rsidRPr="00A73603">
        <w:rPr>
          <w:rFonts w:ascii="Calibri" w:hAnsi="Calibri" w:cs="Arial"/>
          <w:sz w:val="22"/>
          <w:szCs w:val="22"/>
        </w:rPr>
        <w:t>ych</w:t>
      </w:r>
      <w:proofErr w:type="spellEnd"/>
      <w:r w:rsidRPr="00A73603">
        <w:rPr>
          <w:rFonts w:ascii="Calibri" w:hAnsi="Calibri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A73603">
        <w:rPr>
          <w:rFonts w:ascii="Calibri" w:hAnsi="Calibri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A73603">
        <w:rPr>
          <w:rFonts w:ascii="Calibri" w:hAnsi="Calibri" w:cs="Arial"/>
          <w:i/>
          <w:sz w:val="22"/>
          <w:szCs w:val="22"/>
        </w:rPr>
        <w:t>CEiDG</w:t>
      </w:r>
      <w:proofErr w:type="spellEnd"/>
      <w:r w:rsidRPr="00A73603">
        <w:rPr>
          <w:rFonts w:ascii="Calibri" w:hAnsi="Calibri" w:cs="Arial"/>
          <w:i/>
          <w:sz w:val="22"/>
          <w:szCs w:val="22"/>
        </w:rPr>
        <w:t xml:space="preserve">) </w:t>
      </w:r>
      <w:r w:rsidRPr="00A73603">
        <w:rPr>
          <w:rFonts w:ascii="Calibri" w:hAnsi="Calibri" w:cs="Arial"/>
          <w:sz w:val="22"/>
          <w:szCs w:val="22"/>
        </w:rPr>
        <w:t>nie zachodzą podstawy wykluczenia z postępowania o udzielenie zamówienia.</w:t>
      </w:r>
    </w:p>
    <w:p w14:paraId="4792AD0B" w14:textId="77777777"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61054DE5" w14:textId="3881579F" w:rsidR="00F936A1" w:rsidRPr="007C007B" w:rsidRDefault="00F936A1" w:rsidP="00444CAF">
      <w:pPr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</w:t>
      </w:r>
      <w:r w:rsidR="00666476">
        <w:rPr>
          <w:rFonts w:ascii="Calibri" w:hAnsi="Calibri" w:cs="Arial"/>
          <w:sz w:val="21"/>
          <w:szCs w:val="21"/>
        </w:rPr>
        <w:t>2019</w:t>
      </w:r>
      <w:r w:rsidRPr="007C007B">
        <w:rPr>
          <w:rFonts w:ascii="Calibri" w:hAnsi="Calibri" w:cs="Arial"/>
          <w:sz w:val="21"/>
          <w:szCs w:val="21"/>
        </w:rPr>
        <w:t xml:space="preserve">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14:paraId="238A2E4C" w14:textId="77777777" w:rsidR="00F936A1" w:rsidRPr="007C007B" w:rsidRDefault="00F936A1" w:rsidP="002F51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14:paraId="071EE6DD" w14:textId="77777777" w:rsidR="00F936A1" w:rsidRDefault="00F936A1" w:rsidP="005F6FA3"/>
    <w:p w14:paraId="478B6A2D" w14:textId="77777777" w:rsidR="00F936A1" w:rsidRPr="00A73603" w:rsidRDefault="00F936A1" w:rsidP="002F510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A73603">
        <w:rPr>
          <w:rFonts w:ascii="Calibri" w:hAnsi="Calibri" w:cs="Arial"/>
          <w:b/>
          <w:sz w:val="22"/>
          <w:szCs w:val="22"/>
        </w:rPr>
        <w:t>Oświadczenie dotyczące podawanych informacji:</w:t>
      </w:r>
    </w:p>
    <w:p w14:paraId="4A751B89" w14:textId="2343D214" w:rsidR="00F936A1" w:rsidRPr="00A73603" w:rsidRDefault="00F936A1" w:rsidP="002F510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A73603">
        <w:rPr>
          <w:rFonts w:ascii="Calibri" w:hAnsi="Calibri" w:cs="Arial"/>
          <w:sz w:val="22"/>
          <w:szCs w:val="22"/>
        </w:rPr>
        <w:t xml:space="preserve">Oświadczamy, że wszystkie informacje podane w powyższych oświadczeniach są aktualne zgodne z prawdą oraz zostały przedstawione z pełną świadomością konsekwencji wprowadzenia </w:t>
      </w:r>
      <w:r w:rsidR="0060132C" w:rsidRPr="00A73603">
        <w:rPr>
          <w:rFonts w:ascii="Calibri" w:hAnsi="Calibri" w:cs="Arial"/>
          <w:sz w:val="22"/>
          <w:szCs w:val="22"/>
        </w:rPr>
        <w:t xml:space="preserve">Zamawiającego </w:t>
      </w:r>
      <w:r w:rsidRPr="00A73603">
        <w:rPr>
          <w:rFonts w:ascii="Calibri" w:hAnsi="Calibri" w:cs="Arial"/>
          <w:sz w:val="22"/>
          <w:szCs w:val="22"/>
        </w:rPr>
        <w:t>w błąd przy przedstawianiu informacji.</w:t>
      </w:r>
    </w:p>
    <w:p w14:paraId="09AE32C9" w14:textId="77777777"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7ADEFE97" w14:textId="77777777"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57D9E230" w14:textId="57FF3540" w:rsidR="00F936A1" w:rsidRPr="007C007B" w:rsidRDefault="00F936A1" w:rsidP="00444CAF">
      <w:pPr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</w:t>
      </w:r>
      <w:r w:rsidR="00666476">
        <w:rPr>
          <w:rFonts w:ascii="Calibri" w:hAnsi="Calibri" w:cs="Arial"/>
          <w:sz w:val="21"/>
          <w:szCs w:val="21"/>
        </w:rPr>
        <w:t>2019</w:t>
      </w:r>
      <w:r w:rsidRPr="007C007B">
        <w:rPr>
          <w:rFonts w:ascii="Calibri" w:hAnsi="Calibri" w:cs="Arial"/>
          <w:sz w:val="21"/>
          <w:szCs w:val="21"/>
        </w:rPr>
        <w:t xml:space="preserve">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14:paraId="5CC724AD" w14:textId="77777777" w:rsidR="00F936A1" w:rsidRPr="007C007B" w:rsidRDefault="00F936A1" w:rsidP="00444CAF">
      <w:pPr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14:paraId="5ED6E77F" w14:textId="77777777"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757BED7E" w14:textId="77777777"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2E52EC5E" w14:textId="77777777"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</w:p>
    <w:p w14:paraId="3E4293B6" w14:textId="77777777" w:rsidR="00F936A1" w:rsidRPr="006756CC" w:rsidRDefault="00F936A1" w:rsidP="002F5102"/>
    <w:p w14:paraId="1B29847C" w14:textId="77777777" w:rsidR="00F936A1" w:rsidRPr="006756CC" w:rsidRDefault="00F936A1" w:rsidP="002F5102"/>
    <w:p w14:paraId="22CC5AF2" w14:textId="77777777" w:rsidR="00F936A1" w:rsidRDefault="00F936A1" w:rsidP="002F5102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* - </w:t>
      </w:r>
      <w:r w:rsidRPr="00CB660D">
        <w:rPr>
          <w:rFonts w:ascii="Calibri" w:hAnsi="Calibri"/>
          <w:i/>
          <w:sz w:val="20"/>
        </w:rPr>
        <w:t>Zastosować jeśli dotyczy</w:t>
      </w:r>
      <w:r>
        <w:rPr>
          <w:rFonts w:ascii="Calibri" w:hAnsi="Calibri"/>
          <w:i/>
          <w:sz w:val="20"/>
        </w:rPr>
        <w:t>.</w:t>
      </w:r>
    </w:p>
    <w:p w14:paraId="14C9BDD9" w14:textId="77777777" w:rsidR="00F936A1" w:rsidRDefault="00F936A1">
      <w:r>
        <w:br w:type="page"/>
      </w:r>
    </w:p>
    <w:p w14:paraId="1A84EFB2" w14:textId="1B129E03" w:rsidR="00F936A1" w:rsidRPr="00502B45" w:rsidRDefault="00F936A1" w:rsidP="005F2C5B">
      <w:pPr>
        <w:pStyle w:val="Tekstpodstawowy"/>
        <w:spacing w:after="0"/>
        <w:ind w:right="-425"/>
        <w:jc w:val="center"/>
        <w:rPr>
          <w:rFonts w:ascii="Calibri" w:hAnsi="Calibri"/>
          <w:b/>
          <w:caps/>
          <w:u w:val="single"/>
        </w:rPr>
      </w:pPr>
      <w:r w:rsidRPr="005F2C5B">
        <w:rPr>
          <w:rFonts w:ascii="Calibri" w:hAnsi="Calibri"/>
          <w:b/>
          <w:u w:val="single"/>
        </w:rPr>
        <w:lastRenderedPageBreak/>
        <w:t>ROZDZIAŁ II.</w:t>
      </w:r>
      <w:r w:rsidR="005F2C5B" w:rsidRPr="005F2C5B">
        <w:rPr>
          <w:rFonts w:ascii="Calibri" w:hAnsi="Calibri"/>
          <w:b/>
          <w:u w:val="single"/>
        </w:rPr>
        <w:t>3</w:t>
      </w:r>
      <w:r w:rsidR="005F2C5B" w:rsidRPr="005F2C5B">
        <w:rPr>
          <w:rFonts w:ascii="Calibri" w:hAnsi="Calibri"/>
          <w:b/>
          <w:u w:val="single"/>
        </w:rPr>
        <w:tab/>
        <w:t xml:space="preserve"> </w:t>
      </w:r>
      <w:r w:rsidRPr="00502B45">
        <w:rPr>
          <w:rFonts w:ascii="Calibri" w:hAnsi="Calibri"/>
          <w:b/>
          <w:caps/>
          <w:u w:val="single"/>
        </w:rPr>
        <w:t>FORMULARZ „OŚWIADCZENIE o spełnianiu warunków udziału</w:t>
      </w:r>
    </w:p>
    <w:p w14:paraId="78EC4C8A" w14:textId="77777777" w:rsidR="00F936A1" w:rsidRPr="005F2C5B" w:rsidRDefault="00F936A1" w:rsidP="005F2C5B">
      <w:pPr>
        <w:pStyle w:val="Tekstpodstawowy"/>
        <w:spacing w:line="360" w:lineRule="auto"/>
        <w:ind w:right="-427"/>
        <w:jc w:val="center"/>
        <w:rPr>
          <w:rFonts w:ascii="Calibri" w:hAnsi="Calibri"/>
          <w:caps/>
          <w:u w:val="single"/>
        </w:rPr>
      </w:pPr>
      <w:r w:rsidRPr="00502B45">
        <w:rPr>
          <w:rFonts w:ascii="Calibri" w:hAnsi="Calibri"/>
          <w:b/>
          <w:caps/>
          <w:u w:val="single"/>
        </w:rPr>
        <w:t>W postępowaniu”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6"/>
      </w:tblGrid>
      <w:tr w:rsidR="00F936A1" w:rsidRPr="006756CC" w14:paraId="13D24DC3" w14:textId="77777777" w:rsidTr="005F2C5B">
        <w:trPr>
          <w:trHeight w:val="1312"/>
        </w:trPr>
        <w:tc>
          <w:tcPr>
            <w:tcW w:w="3828" w:type="dxa"/>
          </w:tcPr>
          <w:p w14:paraId="1C4131E9" w14:textId="77777777" w:rsidR="00F936A1" w:rsidRPr="006756CC" w:rsidRDefault="00F936A1" w:rsidP="00A96C92">
            <w:pPr>
              <w:pStyle w:val="9kursywa"/>
            </w:pPr>
          </w:p>
          <w:p w14:paraId="0C248127" w14:textId="77777777" w:rsidR="00F936A1" w:rsidRPr="006756CC" w:rsidRDefault="00F936A1" w:rsidP="00A96C92">
            <w:pPr>
              <w:pStyle w:val="9kursywa"/>
            </w:pPr>
          </w:p>
          <w:p w14:paraId="6F7B6FE9" w14:textId="77777777" w:rsidR="00F936A1" w:rsidRPr="006756CC" w:rsidRDefault="00F936A1" w:rsidP="00A96C92">
            <w:pPr>
              <w:pStyle w:val="9kursywa"/>
            </w:pPr>
          </w:p>
          <w:p w14:paraId="6D812711" w14:textId="77777777" w:rsidR="00F936A1" w:rsidRPr="006756CC" w:rsidRDefault="00F936A1" w:rsidP="00A96C92">
            <w:pPr>
              <w:pStyle w:val="9kursywa"/>
            </w:pPr>
          </w:p>
          <w:p w14:paraId="0EC4A6E6" w14:textId="77777777" w:rsidR="00F936A1" w:rsidRPr="006756CC" w:rsidRDefault="00F936A1" w:rsidP="00A96C92">
            <w:pPr>
              <w:pStyle w:val="9kursywa"/>
            </w:pPr>
          </w:p>
          <w:p w14:paraId="29437270" w14:textId="77777777" w:rsidR="00F936A1" w:rsidRPr="006756CC" w:rsidRDefault="00F936A1" w:rsidP="00A96C92">
            <w:pPr>
              <w:pStyle w:val="9kursywa"/>
            </w:pPr>
          </w:p>
          <w:p w14:paraId="1B8A04F6" w14:textId="77777777" w:rsidR="00F936A1" w:rsidRPr="006756CC" w:rsidRDefault="00F936A1" w:rsidP="00A96C92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5716" w:type="dxa"/>
            <w:shd w:val="clear" w:color="auto" w:fill="BFBFBF" w:themeFill="background1" w:themeFillShade="BF"/>
            <w:vAlign w:val="center"/>
          </w:tcPr>
          <w:p w14:paraId="18ED15C8" w14:textId="77777777" w:rsidR="00F936A1" w:rsidRPr="00172725" w:rsidRDefault="00F936A1" w:rsidP="006242F8">
            <w:pPr>
              <w:jc w:val="center"/>
              <w:rPr>
                <w:rFonts w:ascii="Calibri" w:hAnsi="Calibri"/>
                <w:b/>
              </w:rPr>
            </w:pPr>
            <w:r w:rsidRPr="00172725">
              <w:rPr>
                <w:rFonts w:ascii="Calibri" w:hAnsi="Calibri"/>
                <w:b/>
              </w:rPr>
              <w:t>OŚWIADCZENIE</w:t>
            </w:r>
          </w:p>
          <w:p w14:paraId="5A6946E9" w14:textId="46BCF23C" w:rsidR="00F936A1" w:rsidRPr="006756CC" w:rsidRDefault="00F936A1" w:rsidP="002F5102">
            <w:pPr>
              <w:jc w:val="center"/>
              <w:rPr>
                <w:rFonts w:ascii="Calibri" w:hAnsi="Calibri"/>
                <w:b/>
                <w:sz w:val="28"/>
              </w:rPr>
            </w:pPr>
            <w:r w:rsidRPr="00172725">
              <w:rPr>
                <w:rFonts w:ascii="Calibri" w:hAnsi="Calibri"/>
                <w:b/>
              </w:rPr>
              <w:t>o spełnianiu warunków udziału w postępowaniu, na podstawie art. 25a</w:t>
            </w:r>
            <w:r w:rsidR="005F2C5B" w:rsidRPr="00172725">
              <w:rPr>
                <w:rFonts w:ascii="Calibri" w:hAnsi="Calibri"/>
                <w:b/>
              </w:rPr>
              <w:t xml:space="preserve"> ust. 1 U</w:t>
            </w:r>
            <w:r w:rsidRPr="00172725">
              <w:rPr>
                <w:rFonts w:ascii="Calibri" w:hAnsi="Calibri"/>
                <w:b/>
              </w:rPr>
              <w:t>stawy Prawo zamówień publicznych</w:t>
            </w:r>
          </w:p>
        </w:tc>
      </w:tr>
    </w:tbl>
    <w:p w14:paraId="05FDE1A6" w14:textId="77777777" w:rsidR="00F936A1" w:rsidRPr="006756CC" w:rsidRDefault="00F936A1" w:rsidP="005F6FA3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</w:p>
    <w:p w14:paraId="77C64C6E" w14:textId="77777777" w:rsidR="00F936A1" w:rsidRPr="00A73603" w:rsidRDefault="00F936A1" w:rsidP="005F6FA3">
      <w:pPr>
        <w:pStyle w:val="Zwykytekst"/>
        <w:tabs>
          <w:tab w:val="left" w:leader="dot" w:pos="9072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A73603">
        <w:rPr>
          <w:rFonts w:ascii="Calibri" w:hAnsi="Calibri"/>
          <w:b/>
          <w:sz w:val="22"/>
          <w:szCs w:val="22"/>
        </w:rPr>
        <w:t>MY NIŻEJ PODPISANI</w:t>
      </w:r>
    </w:p>
    <w:p w14:paraId="0D6F21D5" w14:textId="77777777" w:rsidR="00F936A1" w:rsidRPr="00A73603" w:rsidRDefault="00F936A1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A73603">
        <w:rPr>
          <w:rFonts w:ascii="Calibri" w:hAnsi="Calibri"/>
          <w:sz w:val="22"/>
          <w:szCs w:val="22"/>
        </w:rPr>
        <w:tab/>
      </w:r>
    </w:p>
    <w:p w14:paraId="7B71A43E" w14:textId="77777777" w:rsidR="00F936A1" w:rsidRPr="00A73603" w:rsidRDefault="00F936A1" w:rsidP="00E77AF2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A73603">
        <w:rPr>
          <w:rFonts w:ascii="Calibri" w:hAnsi="Calibri"/>
          <w:sz w:val="22"/>
          <w:szCs w:val="22"/>
        </w:rPr>
        <w:tab/>
      </w:r>
    </w:p>
    <w:p w14:paraId="51B6E3BF" w14:textId="77777777" w:rsidR="00F936A1" w:rsidRPr="00A73603" w:rsidRDefault="00F936A1" w:rsidP="005F6FA3">
      <w:pPr>
        <w:pStyle w:val="Zwykytekst"/>
        <w:tabs>
          <w:tab w:val="left" w:leader="dot" w:pos="9072"/>
          <w:tab w:val="right" w:leader="dot" w:pos="9360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A73603">
        <w:rPr>
          <w:rFonts w:ascii="Calibri" w:hAnsi="Calibri"/>
          <w:sz w:val="22"/>
          <w:szCs w:val="22"/>
        </w:rPr>
        <w:t>działając w imieniu i na rzecz</w:t>
      </w:r>
    </w:p>
    <w:p w14:paraId="704BEEB9" w14:textId="77777777" w:rsidR="00F936A1" w:rsidRPr="00A73603" w:rsidRDefault="00F936A1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A73603">
        <w:rPr>
          <w:rFonts w:ascii="Calibri" w:hAnsi="Calibri"/>
          <w:sz w:val="22"/>
          <w:szCs w:val="22"/>
        </w:rPr>
        <w:tab/>
      </w:r>
    </w:p>
    <w:p w14:paraId="2C123555" w14:textId="77777777" w:rsidR="00F936A1" w:rsidRPr="00A73603" w:rsidRDefault="00F936A1" w:rsidP="00E77AF2">
      <w:pPr>
        <w:pStyle w:val="Zwykytekst"/>
        <w:tabs>
          <w:tab w:val="right" w:leader="dot" w:pos="9360"/>
        </w:tabs>
        <w:jc w:val="both"/>
        <w:rPr>
          <w:rFonts w:ascii="Calibri" w:hAnsi="Calibri"/>
          <w:sz w:val="22"/>
          <w:szCs w:val="22"/>
        </w:rPr>
      </w:pPr>
      <w:r w:rsidRPr="00A73603">
        <w:rPr>
          <w:rFonts w:ascii="Calibri" w:hAnsi="Calibri"/>
          <w:sz w:val="22"/>
          <w:szCs w:val="22"/>
        </w:rPr>
        <w:tab/>
      </w:r>
    </w:p>
    <w:p w14:paraId="5194B6C0" w14:textId="77777777"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{nazwa (firma) i dokładny adres Wykonawcy/ów</w:t>
      </w:r>
      <w:r>
        <w:rPr>
          <w:rFonts w:ascii="Calibri" w:hAnsi="Calibri"/>
          <w:i/>
          <w:sz w:val="16"/>
          <w:szCs w:val="16"/>
        </w:rPr>
        <w:t xml:space="preserve"> oraz  </w:t>
      </w:r>
      <w:r w:rsidRPr="007C007B">
        <w:rPr>
          <w:rFonts w:ascii="Calibri" w:hAnsi="Calibri"/>
          <w:i/>
          <w:sz w:val="16"/>
          <w:szCs w:val="16"/>
        </w:rPr>
        <w:t>NIP/PESEL, KRS/</w:t>
      </w:r>
      <w:proofErr w:type="spellStart"/>
      <w:r w:rsidRPr="007C007B">
        <w:rPr>
          <w:rFonts w:ascii="Calibri" w:hAnsi="Calibri"/>
          <w:i/>
          <w:sz w:val="16"/>
          <w:szCs w:val="16"/>
        </w:rPr>
        <w:t>CEiDG</w:t>
      </w:r>
      <w:proofErr w:type="spellEnd"/>
      <w:r w:rsidRPr="006756CC">
        <w:rPr>
          <w:rFonts w:ascii="Calibri" w:hAnsi="Calibri"/>
          <w:i/>
          <w:sz w:val="16"/>
          <w:szCs w:val="16"/>
        </w:rPr>
        <w:t xml:space="preserve"> </w:t>
      </w:r>
      <w:r w:rsidRPr="007C007B">
        <w:rPr>
          <w:rFonts w:ascii="Calibri" w:hAnsi="Calibri"/>
          <w:i/>
          <w:sz w:val="16"/>
          <w:szCs w:val="16"/>
        </w:rPr>
        <w:t>w zależności od podmiotu</w:t>
      </w:r>
      <w:r w:rsidRPr="006756CC">
        <w:rPr>
          <w:rFonts w:ascii="Calibri" w:hAnsi="Calibri"/>
          <w:i/>
          <w:sz w:val="16"/>
          <w:szCs w:val="16"/>
        </w:rPr>
        <w:t xml:space="preserve"> }</w:t>
      </w:r>
    </w:p>
    <w:p w14:paraId="5133B86B" w14:textId="77777777" w:rsidR="00F936A1" w:rsidRPr="002C0A2F" w:rsidRDefault="00F936A1" w:rsidP="00502B45">
      <w:pPr>
        <w:pStyle w:val="Bezwciciabold"/>
      </w:pPr>
    </w:p>
    <w:p w14:paraId="4836C473" w14:textId="36AB15E5" w:rsidR="00F936A1" w:rsidRPr="00A92D29" w:rsidRDefault="00F936A1" w:rsidP="0076303B">
      <w:pPr>
        <w:pStyle w:val="Bezwciciabold"/>
        <w:jc w:val="both"/>
        <w:rPr>
          <w:bCs/>
        </w:rPr>
      </w:pPr>
      <w:r w:rsidRPr="00A92D29">
        <w:t xml:space="preserve">składając ofertę w postępowaniu o zamówienie publiczne prowadzonym w trybie przetargu nieograniczonego </w:t>
      </w:r>
      <w:r w:rsidRPr="00A92D29">
        <w:rPr>
          <w:bCs/>
        </w:rPr>
        <w:t xml:space="preserve">na </w:t>
      </w:r>
      <w:r w:rsidRPr="00A92D29">
        <w:rPr>
          <w:b/>
        </w:rPr>
        <w:t>„</w:t>
      </w:r>
      <w:r w:rsidR="00707465" w:rsidRPr="00A92D29">
        <w:rPr>
          <w:b/>
        </w:rPr>
        <w:t xml:space="preserve">Dostawę </w:t>
      </w:r>
      <w:r w:rsidR="00C8174B" w:rsidRPr="00A92D29">
        <w:rPr>
          <w:b/>
        </w:rPr>
        <w:t xml:space="preserve">i montaż </w:t>
      </w:r>
      <w:r w:rsidR="00707465" w:rsidRPr="00A92D29">
        <w:rPr>
          <w:b/>
        </w:rPr>
        <w:t>wentylatorów osiowych wraz z osprzętem na potrzeby budowy tunelu aerodynamicznego</w:t>
      </w:r>
      <w:r w:rsidRPr="00A92D29">
        <w:rPr>
          <w:b/>
        </w:rPr>
        <w:t>”</w:t>
      </w:r>
      <w:r w:rsidRPr="008B2A21">
        <w:t xml:space="preserve"> </w:t>
      </w:r>
      <w:r w:rsidRPr="00A92D29">
        <w:t xml:space="preserve">znak </w:t>
      </w:r>
      <w:r w:rsidR="009E43FD" w:rsidRPr="00666476">
        <w:rPr>
          <w:b/>
        </w:rPr>
        <w:t>TO-250-</w:t>
      </w:r>
      <w:r w:rsidR="003C781F">
        <w:rPr>
          <w:b/>
        </w:rPr>
        <w:t>02</w:t>
      </w:r>
      <w:r w:rsidR="00666476" w:rsidRPr="00666476">
        <w:rPr>
          <w:b/>
        </w:rPr>
        <w:t>TA</w:t>
      </w:r>
      <w:r w:rsidR="009E43FD" w:rsidRPr="00666476">
        <w:rPr>
          <w:b/>
        </w:rPr>
        <w:t>/</w:t>
      </w:r>
      <w:r w:rsidR="00666476" w:rsidRPr="00666476">
        <w:rPr>
          <w:b/>
        </w:rPr>
        <w:t>19</w:t>
      </w:r>
      <w:r w:rsidRPr="00A92D29">
        <w:t>,</w:t>
      </w:r>
      <w:r w:rsidRPr="008B2A21">
        <w:t xml:space="preserve"> </w:t>
      </w:r>
      <w:r w:rsidRPr="00A92D29">
        <w:rPr>
          <w:b/>
        </w:rPr>
        <w:t>OŚWIADCZAMY</w:t>
      </w:r>
      <w:r w:rsidRPr="00A92D29">
        <w:t>, iż spełniamy warunki udziału określone w przedmiotowym postępowaniu.</w:t>
      </w:r>
    </w:p>
    <w:p w14:paraId="781B58F9" w14:textId="0D9EB23A" w:rsidR="00F936A1" w:rsidRPr="006756CC" w:rsidRDefault="00F936A1" w:rsidP="00444CAF">
      <w:pPr>
        <w:pStyle w:val="Zwykytekst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...................................., dnia .............</w:t>
      </w:r>
      <w:r w:rsidR="00AD6DDE">
        <w:rPr>
          <w:rFonts w:ascii="Calibri" w:hAnsi="Calibri"/>
          <w:sz w:val="24"/>
          <w:szCs w:val="24"/>
        </w:rPr>
        <w:t>.....</w:t>
      </w:r>
      <w:r w:rsidR="001A0F52">
        <w:rPr>
          <w:rFonts w:ascii="Calibri" w:hAnsi="Calibri"/>
          <w:sz w:val="24"/>
          <w:szCs w:val="24"/>
        </w:rPr>
        <w:t>2019</w:t>
      </w:r>
      <w:r w:rsidRPr="006756CC">
        <w:rPr>
          <w:rFonts w:ascii="Calibri" w:hAnsi="Calibri"/>
          <w:sz w:val="24"/>
          <w:szCs w:val="24"/>
        </w:rPr>
        <w:t xml:space="preserve"> roku</w:t>
      </w:r>
      <w:r w:rsidRPr="006756CC">
        <w:rPr>
          <w:rFonts w:ascii="Calibri" w:hAnsi="Calibri"/>
          <w:sz w:val="24"/>
          <w:szCs w:val="24"/>
        </w:rPr>
        <w:tab/>
      </w:r>
      <w:r w:rsidRPr="006756CC">
        <w:rPr>
          <w:rFonts w:ascii="Calibri" w:hAnsi="Calibri"/>
          <w:sz w:val="24"/>
          <w:szCs w:val="24"/>
        </w:rPr>
        <w:tab/>
        <w:t xml:space="preserve">              ................................................... </w:t>
      </w:r>
    </w:p>
    <w:p w14:paraId="4C31498F" w14:textId="77777777" w:rsidR="00F936A1" w:rsidRPr="00E77AF2" w:rsidRDefault="00F936A1" w:rsidP="00E77AF2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14:paraId="19DFCB98" w14:textId="77777777" w:rsidR="00F936A1" w:rsidRPr="00666476" w:rsidRDefault="00F936A1" w:rsidP="002F5102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666476">
        <w:rPr>
          <w:rFonts w:ascii="Calibri" w:hAnsi="Calibri"/>
          <w:b/>
          <w:bCs/>
          <w:color w:val="000000"/>
          <w:sz w:val="22"/>
          <w:szCs w:val="22"/>
        </w:rPr>
        <w:t>Ponadto oświadczamy jak poniżej:</w:t>
      </w:r>
    </w:p>
    <w:p w14:paraId="39923520" w14:textId="1650B644" w:rsidR="00D9430E" w:rsidRPr="00666476" w:rsidRDefault="00F936A1" w:rsidP="008B2A21">
      <w:pPr>
        <w:pStyle w:val="Tekstpodstawowy"/>
        <w:spacing w:line="360" w:lineRule="auto"/>
        <w:ind w:right="27"/>
        <w:jc w:val="both"/>
        <w:rPr>
          <w:rFonts w:ascii="Calibri" w:hAnsi="Calibri"/>
          <w:sz w:val="22"/>
          <w:szCs w:val="22"/>
        </w:rPr>
      </w:pPr>
      <w:r w:rsidRPr="00666476">
        <w:rPr>
          <w:rFonts w:ascii="Calibri" w:hAnsi="Calibri"/>
          <w:sz w:val="22"/>
          <w:szCs w:val="22"/>
        </w:rPr>
        <w:t>Oświadczam</w:t>
      </w:r>
      <w:r w:rsidR="004A4900" w:rsidRPr="00666476">
        <w:rPr>
          <w:rFonts w:ascii="Calibri" w:hAnsi="Calibri"/>
          <w:sz w:val="22"/>
          <w:szCs w:val="22"/>
        </w:rPr>
        <w:t>y</w:t>
      </w:r>
      <w:r w:rsidRPr="00666476">
        <w:rPr>
          <w:rFonts w:ascii="Calibri" w:hAnsi="Calibri"/>
          <w:sz w:val="22"/>
          <w:szCs w:val="22"/>
        </w:rPr>
        <w:t>, że w celu wykazania spełniania warunków udziału w p</w:t>
      </w:r>
      <w:r w:rsidR="00A92D29" w:rsidRPr="00666476">
        <w:rPr>
          <w:rFonts w:ascii="Calibri" w:hAnsi="Calibri"/>
          <w:sz w:val="22"/>
          <w:szCs w:val="22"/>
        </w:rPr>
        <w:t>ostępowaniu, określonych przez Z</w:t>
      </w:r>
      <w:r w:rsidRPr="00666476">
        <w:rPr>
          <w:rFonts w:ascii="Calibri" w:hAnsi="Calibri"/>
          <w:sz w:val="22"/>
          <w:szCs w:val="22"/>
        </w:rPr>
        <w:t xml:space="preserve">amawiającego w pkt. </w:t>
      </w:r>
      <w:r w:rsidRPr="00666476">
        <w:rPr>
          <w:rFonts w:ascii="Calibri" w:hAnsi="Calibri"/>
          <w:i/>
          <w:sz w:val="22"/>
          <w:szCs w:val="22"/>
        </w:rPr>
        <w:t>6.2 lit. b</w:t>
      </w:r>
      <w:r w:rsidR="00DE3FCF">
        <w:rPr>
          <w:rFonts w:ascii="Calibri" w:hAnsi="Calibri"/>
          <w:i/>
          <w:sz w:val="22"/>
          <w:szCs w:val="22"/>
        </w:rPr>
        <w:t xml:space="preserve">) </w:t>
      </w:r>
      <w:r w:rsidRPr="00666476">
        <w:rPr>
          <w:rFonts w:ascii="Calibri" w:hAnsi="Calibri"/>
          <w:i/>
          <w:sz w:val="22"/>
          <w:szCs w:val="22"/>
        </w:rPr>
        <w:t>/</w:t>
      </w:r>
      <w:r w:rsidR="00DE3FCF">
        <w:rPr>
          <w:rFonts w:ascii="Calibri" w:hAnsi="Calibri"/>
          <w:i/>
          <w:sz w:val="22"/>
          <w:szCs w:val="22"/>
        </w:rPr>
        <w:t xml:space="preserve"> </w:t>
      </w:r>
      <w:r w:rsidRPr="00666476">
        <w:rPr>
          <w:rFonts w:ascii="Calibri" w:hAnsi="Calibri"/>
          <w:i/>
          <w:sz w:val="22"/>
          <w:szCs w:val="22"/>
        </w:rPr>
        <w:t xml:space="preserve">6.2 lit. </w:t>
      </w:r>
      <w:r w:rsidR="006F71F8" w:rsidRPr="00666476">
        <w:rPr>
          <w:rFonts w:ascii="Calibri" w:hAnsi="Calibri"/>
          <w:i/>
          <w:sz w:val="22"/>
          <w:szCs w:val="22"/>
        </w:rPr>
        <w:t>c</w:t>
      </w:r>
      <w:r w:rsidR="00DE3FCF">
        <w:rPr>
          <w:rFonts w:ascii="Calibri" w:hAnsi="Calibri"/>
          <w:i/>
          <w:sz w:val="22"/>
          <w:szCs w:val="22"/>
        </w:rPr>
        <w:t>)</w:t>
      </w:r>
      <w:r w:rsidRPr="00666476">
        <w:rPr>
          <w:rFonts w:ascii="Calibri" w:hAnsi="Calibri"/>
          <w:sz w:val="22"/>
          <w:szCs w:val="22"/>
        </w:rPr>
        <w:t xml:space="preserve"> (</w:t>
      </w:r>
      <w:r w:rsidRPr="00666476">
        <w:rPr>
          <w:rFonts w:ascii="Calibri" w:hAnsi="Calibri"/>
          <w:i/>
          <w:sz w:val="22"/>
          <w:szCs w:val="22"/>
        </w:rPr>
        <w:t>wskazać właściwe</w:t>
      </w:r>
      <w:r w:rsidRPr="00666476">
        <w:rPr>
          <w:rFonts w:ascii="Calibri" w:hAnsi="Calibri"/>
          <w:sz w:val="22"/>
          <w:szCs w:val="22"/>
        </w:rPr>
        <w:t>), polegamy na zasobach</w:t>
      </w:r>
      <w:r w:rsidR="00D9430E" w:rsidRPr="00666476">
        <w:rPr>
          <w:rFonts w:ascii="Calibri" w:hAnsi="Calibri"/>
          <w:sz w:val="22"/>
          <w:szCs w:val="22"/>
        </w:rPr>
        <w:t xml:space="preserve"> następującego/</w:t>
      </w:r>
      <w:proofErr w:type="spellStart"/>
      <w:r w:rsidR="00D9430E" w:rsidRPr="00666476">
        <w:rPr>
          <w:rFonts w:ascii="Calibri" w:hAnsi="Calibri"/>
          <w:sz w:val="22"/>
          <w:szCs w:val="22"/>
        </w:rPr>
        <w:t>ych</w:t>
      </w:r>
      <w:proofErr w:type="spellEnd"/>
      <w:r w:rsidR="00D9430E" w:rsidRPr="00666476">
        <w:rPr>
          <w:rFonts w:ascii="Calibri" w:hAnsi="Calibri"/>
          <w:sz w:val="22"/>
          <w:szCs w:val="22"/>
        </w:rPr>
        <w:t xml:space="preserve"> podmiotu/ów:</w:t>
      </w:r>
    </w:p>
    <w:p w14:paraId="390CDB3A" w14:textId="77777777" w:rsidR="00F936A1" w:rsidRPr="00666476" w:rsidRDefault="00F936A1" w:rsidP="008B2A21">
      <w:pPr>
        <w:pStyle w:val="Tekstpodstawowy"/>
        <w:spacing w:line="360" w:lineRule="auto"/>
        <w:ind w:right="27"/>
        <w:jc w:val="both"/>
        <w:rPr>
          <w:rFonts w:ascii="Calibri" w:hAnsi="Calibri"/>
          <w:sz w:val="22"/>
          <w:szCs w:val="22"/>
        </w:rPr>
      </w:pPr>
      <w:r w:rsidRPr="0066647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3D43084D" w14:textId="77777777" w:rsidR="00F936A1" w:rsidRPr="00666476" w:rsidRDefault="00F936A1" w:rsidP="002F5102">
      <w:pPr>
        <w:pStyle w:val="Tekstpodstawowy"/>
        <w:spacing w:line="360" w:lineRule="auto"/>
        <w:ind w:right="-427"/>
        <w:jc w:val="both"/>
        <w:rPr>
          <w:rFonts w:ascii="Calibri" w:hAnsi="Calibri"/>
          <w:sz w:val="22"/>
          <w:szCs w:val="22"/>
        </w:rPr>
      </w:pPr>
      <w:r w:rsidRPr="00666476">
        <w:rPr>
          <w:rFonts w:ascii="Calibri" w:hAnsi="Calibri"/>
          <w:sz w:val="22"/>
          <w:szCs w:val="22"/>
        </w:rPr>
        <w:t xml:space="preserve">..……………………………………………………………………………………………………………….…………………………………….., </w:t>
      </w:r>
    </w:p>
    <w:p w14:paraId="4FA24FB5" w14:textId="77777777" w:rsidR="00F936A1" w:rsidRPr="00D9430E" w:rsidRDefault="00F936A1" w:rsidP="00D9430E">
      <w:pPr>
        <w:pStyle w:val="Tekstpodstawowy"/>
        <w:spacing w:line="360" w:lineRule="auto"/>
        <w:ind w:right="-427"/>
        <w:jc w:val="both"/>
        <w:rPr>
          <w:rFonts w:ascii="Calibri" w:hAnsi="Calibri"/>
        </w:rPr>
      </w:pPr>
      <w:r w:rsidRPr="00666476">
        <w:rPr>
          <w:rFonts w:ascii="Calibri" w:hAnsi="Calibri"/>
          <w:sz w:val="22"/>
          <w:szCs w:val="22"/>
        </w:rPr>
        <w:t xml:space="preserve">w następującym zakresie: </w:t>
      </w:r>
      <w:r w:rsidR="00D9430E" w:rsidRPr="00666476">
        <w:rPr>
          <w:rFonts w:ascii="Calibri" w:hAnsi="Calibri"/>
          <w:sz w:val="22"/>
          <w:szCs w:val="22"/>
        </w:rPr>
        <w:t>…………………………………………………………....................</w:t>
      </w:r>
      <w:r w:rsidRPr="00666476">
        <w:rPr>
          <w:rFonts w:ascii="Calibri" w:hAnsi="Calibri"/>
          <w:sz w:val="22"/>
          <w:szCs w:val="22"/>
        </w:rPr>
        <w:t>…………………………………………</w:t>
      </w:r>
      <w:r w:rsidR="00D9430E">
        <w:rPr>
          <w:rFonts w:ascii="Calibri" w:hAnsi="Calibri"/>
        </w:rPr>
        <w:t xml:space="preserve"> </w:t>
      </w:r>
      <w:r w:rsidRPr="00471767">
        <w:rPr>
          <w:rFonts w:ascii="Calibri" w:hAnsi="Calibri"/>
          <w:b/>
        </w:rPr>
        <w:t xml:space="preserve">………………………………………………………………………………………………………………… </w:t>
      </w:r>
      <w:r w:rsidRPr="00471767">
        <w:rPr>
          <w:rFonts w:ascii="Calibri" w:hAnsi="Calibri"/>
        </w:rPr>
        <w:t>(</w:t>
      </w:r>
      <w:r w:rsidRPr="00CB660D">
        <w:rPr>
          <w:rFonts w:ascii="Calibri" w:hAnsi="Calibri"/>
          <w:i/>
          <w:sz w:val="20"/>
        </w:rPr>
        <w:t>wskazać podmiot i określić odpowiedni zakres dla wskazanego podmiotu</w:t>
      </w:r>
      <w:r w:rsidRPr="00471767">
        <w:rPr>
          <w:rFonts w:ascii="Calibri" w:hAnsi="Calibri"/>
        </w:rPr>
        <w:t xml:space="preserve">). </w:t>
      </w:r>
    </w:p>
    <w:p w14:paraId="20D8B583" w14:textId="599CBB25" w:rsidR="00F936A1" w:rsidRPr="00DE3FCF" w:rsidRDefault="00F936A1" w:rsidP="00444CAF">
      <w:pPr>
        <w:pStyle w:val="Zwykytekst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...................................., dnia ..............</w:t>
      </w:r>
      <w:r w:rsidR="00DE3FCF">
        <w:rPr>
          <w:rFonts w:ascii="Calibri" w:hAnsi="Calibri"/>
          <w:sz w:val="22"/>
          <w:szCs w:val="22"/>
        </w:rPr>
        <w:t>2019</w:t>
      </w:r>
      <w:r w:rsidRPr="00DE3FCF">
        <w:rPr>
          <w:rFonts w:ascii="Calibri" w:hAnsi="Calibri"/>
          <w:sz w:val="22"/>
          <w:szCs w:val="22"/>
        </w:rPr>
        <w:t xml:space="preserve"> roku</w:t>
      </w:r>
      <w:r w:rsidRPr="00DE3FCF">
        <w:rPr>
          <w:rFonts w:ascii="Calibri" w:hAnsi="Calibri"/>
          <w:sz w:val="22"/>
          <w:szCs w:val="22"/>
        </w:rPr>
        <w:tab/>
      </w:r>
      <w:r w:rsidRPr="00DE3FCF">
        <w:rPr>
          <w:rFonts w:ascii="Calibri" w:hAnsi="Calibri"/>
          <w:sz w:val="22"/>
          <w:szCs w:val="22"/>
        </w:rPr>
        <w:tab/>
        <w:t xml:space="preserve">              ................................................... </w:t>
      </w:r>
    </w:p>
    <w:p w14:paraId="34B82580" w14:textId="77777777" w:rsidR="00F936A1" w:rsidRPr="006756CC" w:rsidRDefault="00F936A1" w:rsidP="002F5102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14:paraId="17838136" w14:textId="2E4567DF" w:rsidR="00F936A1" w:rsidRDefault="00F936A1" w:rsidP="005F6FA3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</w:p>
    <w:p w14:paraId="37AE9973" w14:textId="77777777" w:rsidR="00A73603" w:rsidRDefault="00A73603" w:rsidP="005F6FA3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</w:p>
    <w:p w14:paraId="2B00A2B3" w14:textId="77777777" w:rsidR="00F936A1" w:rsidRPr="00666476" w:rsidRDefault="00F936A1" w:rsidP="002F510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666476">
        <w:rPr>
          <w:rFonts w:ascii="Calibri" w:hAnsi="Calibri" w:cs="Arial"/>
          <w:b/>
          <w:sz w:val="22"/>
          <w:szCs w:val="22"/>
        </w:rPr>
        <w:lastRenderedPageBreak/>
        <w:t>Oświadczenie dotyczące podawanych informacji:</w:t>
      </w:r>
    </w:p>
    <w:p w14:paraId="526E7BB4" w14:textId="2C9CF7F8" w:rsidR="00F936A1" w:rsidRPr="00666476" w:rsidRDefault="00F936A1" w:rsidP="002F510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66476">
        <w:rPr>
          <w:rFonts w:ascii="Calibri" w:hAnsi="Calibri" w:cs="Arial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 w:rsidR="0060132C" w:rsidRPr="00666476">
        <w:rPr>
          <w:rFonts w:ascii="Calibri" w:hAnsi="Calibri" w:cs="Arial"/>
          <w:sz w:val="22"/>
          <w:szCs w:val="22"/>
        </w:rPr>
        <w:t xml:space="preserve">Zamawiającego </w:t>
      </w:r>
      <w:r w:rsidRPr="00666476">
        <w:rPr>
          <w:rFonts w:ascii="Calibri" w:hAnsi="Calibri" w:cs="Arial"/>
          <w:sz w:val="22"/>
          <w:szCs w:val="22"/>
        </w:rPr>
        <w:t>w błąd przy przedstawianiu informacji.</w:t>
      </w:r>
    </w:p>
    <w:p w14:paraId="738C7796" w14:textId="77777777"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6ED4B578" w14:textId="77777777"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71429FB9" w14:textId="757807BA" w:rsidR="00F936A1" w:rsidRPr="007C007B" w:rsidRDefault="00F936A1" w:rsidP="00444CAF">
      <w:pPr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</w:t>
      </w:r>
      <w:r w:rsidR="00DE3FCF">
        <w:rPr>
          <w:rFonts w:ascii="Calibri" w:hAnsi="Calibri" w:cs="Arial"/>
          <w:sz w:val="21"/>
          <w:szCs w:val="21"/>
        </w:rPr>
        <w:t>2019</w:t>
      </w:r>
      <w:r w:rsidRPr="007C007B">
        <w:rPr>
          <w:rFonts w:ascii="Calibri" w:hAnsi="Calibri" w:cs="Arial"/>
          <w:sz w:val="21"/>
          <w:szCs w:val="21"/>
        </w:rPr>
        <w:t xml:space="preserve">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14:paraId="23F66209" w14:textId="77777777" w:rsidR="00F936A1" w:rsidRDefault="00F936A1" w:rsidP="002F51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14:paraId="3E1BC76A" w14:textId="77777777" w:rsidR="00F936A1" w:rsidRDefault="00F936A1" w:rsidP="002F51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</w:p>
    <w:p w14:paraId="4ABE06AC" w14:textId="77777777" w:rsidR="00F936A1" w:rsidRDefault="00F936A1" w:rsidP="002F51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</w:p>
    <w:p w14:paraId="7712D42A" w14:textId="77777777" w:rsidR="00F936A1" w:rsidRDefault="00F936A1" w:rsidP="002F51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</w:p>
    <w:p w14:paraId="28624DBD" w14:textId="77777777" w:rsidR="00F936A1" w:rsidRPr="007C007B" w:rsidRDefault="00F936A1" w:rsidP="002F51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</w:p>
    <w:p w14:paraId="5E4D1683" w14:textId="77777777" w:rsidR="00F936A1" w:rsidRDefault="00F936A1" w:rsidP="002F5102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* - </w:t>
      </w:r>
      <w:r w:rsidRPr="00CB660D">
        <w:rPr>
          <w:rFonts w:ascii="Calibri" w:hAnsi="Calibri"/>
          <w:i/>
          <w:sz w:val="20"/>
        </w:rPr>
        <w:t>Zastosować jeśli dotyczy</w:t>
      </w:r>
      <w:r>
        <w:rPr>
          <w:rFonts w:ascii="Calibri" w:hAnsi="Calibri"/>
          <w:i/>
          <w:sz w:val="20"/>
        </w:rPr>
        <w:t>.</w:t>
      </w:r>
    </w:p>
    <w:p w14:paraId="4E658B09" w14:textId="27C2C659" w:rsidR="00F936A1" w:rsidRPr="00502B45" w:rsidRDefault="00F936A1" w:rsidP="00502B45">
      <w:pPr>
        <w:pStyle w:val="Tekstpodstawowy"/>
        <w:spacing w:line="360" w:lineRule="auto"/>
        <w:ind w:right="-427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br w:type="page"/>
      </w:r>
      <w:r w:rsidRPr="00502B45">
        <w:rPr>
          <w:rFonts w:ascii="Calibri" w:hAnsi="Calibri"/>
          <w:b/>
          <w:u w:val="single"/>
        </w:rPr>
        <w:lastRenderedPageBreak/>
        <w:t>ROZDZIAŁ II.</w:t>
      </w:r>
      <w:r w:rsidR="00502B45" w:rsidRPr="00502B45">
        <w:rPr>
          <w:rFonts w:ascii="Calibri" w:hAnsi="Calibri"/>
          <w:b/>
          <w:u w:val="single"/>
        </w:rPr>
        <w:t>4</w:t>
      </w:r>
      <w:r w:rsidR="00502B45" w:rsidRPr="00502B45">
        <w:rPr>
          <w:rFonts w:ascii="Calibri" w:hAnsi="Calibri"/>
          <w:b/>
          <w:u w:val="single"/>
        </w:rPr>
        <w:tab/>
        <w:t xml:space="preserve"> </w:t>
      </w:r>
      <w:r w:rsidRPr="00502B45">
        <w:rPr>
          <w:rFonts w:ascii="Calibri" w:hAnsi="Calibri"/>
          <w:b/>
          <w:u w:val="single"/>
        </w:rPr>
        <w:t>FORMULARZ „WARUNKI GWARANCJI I SERWISU”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6"/>
      </w:tblGrid>
      <w:tr w:rsidR="00F936A1" w:rsidRPr="006756CC" w14:paraId="68C2AE92" w14:textId="77777777" w:rsidTr="00502B45">
        <w:trPr>
          <w:trHeight w:val="1312"/>
        </w:trPr>
        <w:tc>
          <w:tcPr>
            <w:tcW w:w="3828" w:type="dxa"/>
          </w:tcPr>
          <w:p w14:paraId="2893C43E" w14:textId="77777777" w:rsidR="00F936A1" w:rsidRPr="006756CC" w:rsidRDefault="00F936A1" w:rsidP="00A96C92">
            <w:pPr>
              <w:pStyle w:val="9kursywa"/>
            </w:pPr>
          </w:p>
          <w:p w14:paraId="47DC4E8C" w14:textId="77777777" w:rsidR="00F936A1" w:rsidRPr="006756CC" w:rsidRDefault="00F936A1" w:rsidP="00A96C92">
            <w:pPr>
              <w:pStyle w:val="9kursywa"/>
            </w:pPr>
          </w:p>
          <w:p w14:paraId="69BE2A65" w14:textId="77777777" w:rsidR="00F936A1" w:rsidRPr="006756CC" w:rsidRDefault="00F936A1" w:rsidP="00A96C92">
            <w:pPr>
              <w:pStyle w:val="9kursywa"/>
            </w:pPr>
          </w:p>
          <w:p w14:paraId="3F6D6738" w14:textId="77777777" w:rsidR="00F936A1" w:rsidRPr="006756CC" w:rsidRDefault="00F936A1" w:rsidP="00A96C92">
            <w:pPr>
              <w:pStyle w:val="9kursywa"/>
            </w:pPr>
          </w:p>
          <w:p w14:paraId="631D92DA" w14:textId="77777777" w:rsidR="00F936A1" w:rsidRPr="006756CC" w:rsidRDefault="00F936A1" w:rsidP="00A96C92">
            <w:pPr>
              <w:pStyle w:val="9kursywa"/>
            </w:pPr>
          </w:p>
          <w:p w14:paraId="0097A84A" w14:textId="77777777" w:rsidR="00F936A1" w:rsidRPr="006756CC" w:rsidRDefault="00F936A1" w:rsidP="00A96C92">
            <w:pPr>
              <w:pStyle w:val="9kursywa"/>
            </w:pPr>
          </w:p>
          <w:p w14:paraId="551FD25C" w14:textId="77777777" w:rsidR="00F936A1" w:rsidRPr="006756CC" w:rsidRDefault="00F936A1" w:rsidP="00A96C92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5716" w:type="dxa"/>
            <w:shd w:val="clear" w:color="auto" w:fill="BFBFBF" w:themeFill="background1" w:themeFillShade="BF"/>
            <w:vAlign w:val="center"/>
          </w:tcPr>
          <w:p w14:paraId="7640072A" w14:textId="77777777" w:rsidR="00502B45" w:rsidRPr="005B615C" w:rsidRDefault="00F936A1" w:rsidP="00EF2144">
            <w:pPr>
              <w:jc w:val="center"/>
              <w:rPr>
                <w:rFonts w:ascii="Calibri" w:hAnsi="Calibri"/>
                <w:b/>
              </w:rPr>
            </w:pPr>
            <w:r w:rsidRPr="005B615C">
              <w:rPr>
                <w:rFonts w:ascii="Calibri" w:hAnsi="Calibri"/>
                <w:b/>
              </w:rPr>
              <w:t>WARUNKI GWARANCJI I SERWISU</w:t>
            </w:r>
            <w:r w:rsidR="00502B45" w:rsidRPr="005B615C">
              <w:rPr>
                <w:rFonts w:ascii="Calibri" w:hAnsi="Calibri"/>
                <w:b/>
              </w:rPr>
              <w:t>.</w:t>
            </w:r>
          </w:p>
          <w:p w14:paraId="40D5E518" w14:textId="77777777" w:rsidR="00F936A1" w:rsidRPr="006756CC" w:rsidRDefault="00F936A1" w:rsidP="00EF2144">
            <w:pPr>
              <w:jc w:val="center"/>
              <w:rPr>
                <w:rFonts w:ascii="Calibri" w:hAnsi="Calibri"/>
                <w:b/>
                <w:sz w:val="32"/>
              </w:rPr>
            </w:pPr>
            <w:r w:rsidRPr="005B615C">
              <w:rPr>
                <w:rFonts w:ascii="Calibri" w:hAnsi="Calibri"/>
                <w:b/>
              </w:rPr>
              <w:t xml:space="preserve"> Wymagania dotyczące serwisu gwarancyjnego</w:t>
            </w:r>
          </w:p>
        </w:tc>
      </w:tr>
    </w:tbl>
    <w:p w14:paraId="0FB0039D" w14:textId="115FD75D" w:rsidR="00F936A1" w:rsidRPr="006756CC" w:rsidRDefault="00F936A1" w:rsidP="005F6FA3">
      <w:pPr>
        <w:pStyle w:val="Tekstpodstawowy"/>
        <w:spacing w:line="360" w:lineRule="auto"/>
        <w:ind w:right="-427"/>
        <w:jc w:val="both"/>
        <w:rPr>
          <w:rFonts w:ascii="Calibri" w:hAnsi="Calibri"/>
        </w:rPr>
      </w:pPr>
    </w:p>
    <w:p w14:paraId="6E875913" w14:textId="5DBFB49C" w:rsidR="00F936A1" w:rsidRDefault="00F936A1" w:rsidP="005F6FA3">
      <w:pPr>
        <w:spacing w:after="120"/>
        <w:jc w:val="both"/>
        <w:rPr>
          <w:rFonts w:ascii="Calibri" w:hAnsi="Calibri"/>
          <w:sz w:val="22"/>
          <w:szCs w:val="22"/>
        </w:rPr>
      </w:pPr>
      <w:r w:rsidRPr="00A73603">
        <w:rPr>
          <w:rFonts w:ascii="Calibri" w:hAnsi="Calibri"/>
          <w:sz w:val="22"/>
          <w:szCs w:val="22"/>
        </w:rPr>
        <w:t xml:space="preserve">Składając ofertę w postępowaniu o zamówienie publiczne prowadzonym w trybie przetargu nieograniczonego na </w:t>
      </w:r>
      <w:r w:rsidR="00D24DDE" w:rsidRPr="00A73603">
        <w:rPr>
          <w:rFonts w:ascii="Calibri" w:hAnsi="Calibri"/>
          <w:b/>
          <w:sz w:val="22"/>
          <w:szCs w:val="22"/>
        </w:rPr>
        <w:t>„</w:t>
      </w:r>
      <w:r w:rsidR="00707465" w:rsidRPr="00A73603">
        <w:rPr>
          <w:rFonts w:ascii="Calibri" w:hAnsi="Calibri"/>
          <w:b/>
          <w:sz w:val="22"/>
          <w:szCs w:val="22"/>
        </w:rPr>
        <w:t xml:space="preserve">Dostawę </w:t>
      </w:r>
      <w:r w:rsidR="00C8174B" w:rsidRPr="00A73603">
        <w:rPr>
          <w:rFonts w:ascii="Calibri" w:hAnsi="Calibri"/>
          <w:b/>
          <w:sz w:val="22"/>
          <w:szCs w:val="22"/>
        </w:rPr>
        <w:t xml:space="preserve">i montaż </w:t>
      </w:r>
      <w:r w:rsidR="00707465" w:rsidRPr="00A73603">
        <w:rPr>
          <w:rFonts w:ascii="Calibri" w:hAnsi="Calibri"/>
          <w:b/>
          <w:sz w:val="22"/>
          <w:szCs w:val="22"/>
        </w:rPr>
        <w:t>wentylatorów osiowych wraz z osprzętem na potrzeby budowy tunelu aerodynamicznego</w:t>
      </w:r>
      <w:r w:rsidR="00D24DDE" w:rsidRPr="00A73603">
        <w:rPr>
          <w:rFonts w:ascii="Calibri" w:hAnsi="Calibri"/>
          <w:b/>
          <w:sz w:val="22"/>
          <w:szCs w:val="22"/>
        </w:rPr>
        <w:t>”</w:t>
      </w:r>
      <w:r w:rsidR="00D24DDE" w:rsidRPr="00A73603">
        <w:rPr>
          <w:rFonts w:ascii="Calibri" w:hAnsi="Calibri"/>
          <w:sz w:val="22"/>
          <w:szCs w:val="22"/>
        </w:rPr>
        <w:t xml:space="preserve"> </w:t>
      </w:r>
      <w:r w:rsidRPr="00A73603">
        <w:rPr>
          <w:rFonts w:ascii="Calibri" w:hAnsi="Calibri"/>
          <w:sz w:val="22"/>
          <w:szCs w:val="22"/>
        </w:rPr>
        <w:t xml:space="preserve">znak </w:t>
      </w:r>
      <w:r w:rsidR="009E43FD" w:rsidRPr="00A73603">
        <w:rPr>
          <w:rFonts w:ascii="Calibri" w:hAnsi="Calibri"/>
          <w:b/>
          <w:sz w:val="22"/>
          <w:szCs w:val="22"/>
        </w:rPr>
        <w:t>TO-250-</w:t>
      </w:r>
      <w:r w:rsidR="003C781F">
        <w:rPr>
          <w:rFonts w:ascii="Calibri" w:hAnsi="Calibri"/>
          <w:b/>
          <w:sz w:val="22"/>
          <w:szCs w:val="22"/>
        </w:rPr>
        <w:t>02</w:t>
      </w:r>
      <w:r w:rsidR="00DE3FCF" w:rsidRPr="00A73603">
        <w:rPr>
          <w:rFonts w:ascii="Calibri" w:hAnsi="Calibri"/>
          <w:b/>
          <w:sz w:val="22"/>
          <w:szCs w:val="22"/>
        </w:rPr>
        <w:t>TA</w:t>
      </w:r>
      <w:r w:rsidR="009E43FD" w:rsidRPr="00A73603">
        <w:rPr>
          <w:rFonts w:ascii="Calibri" w:hAnsi="Calibri"/>
          <w:b/>
          <w:sz w:val="22"/>
          <w:szCs w:val="22"/>
        </w:rPr>
        <w:t>/</w:t>
      </w:r>
      <w:r w:rsidR="00DE3FCF" w:rsidRPr="00A73603">
        <w:rPr>
          <w:rFonts w:ascii="Calibri" w:hAnsi="Calibri"/>
          <w:b/>
          <w:sz w:val="22"/>
          <w:szCs w:val="22"/>
        </w:rPr>
        <w:t>19</w:t>
      </w:r>
      <w:r w:rsidRPr="00A73603">
        <w:rPr>
          <w:rFonts w:ascii="Calibri" w:hAnsi="Calibri"/>
          <w:sz w:val="22"/>
          <w:szCs w:val="22"/>
        </w:rPr>
        <w:t>, oferujemy następujące warunki gwarancji i serwisu:</w:t>
      </w:r>
    </w:p>
    <w:p w14:paraId="05838D00" w14:textId="77777777" w:rsidR="00A73603" w:rsidRPr="00A73603" w:rsidRDefault="00A73603" w:rsidP="005F6FA3">
      <w:pPr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3000"/>
        <w:gridCol w:w="2983"/>
      </w:tblGrid>
      <w:tr w:rsidR="00F936A1" w:rsidRPr="006756CC" w14:paraId="1434F1CF" w14:textId="77777777" w:rsidTr="00502B45">
        <w:trPr>
          <w:trHeight w:val="886"/>
          <w:jc w:val="center"/>
        </w:trPr>
        <w:tc>
          <w:tcPr>
            <w:tcW w:w="3228" w:type="dxa"/>
            <w:shd w:val="clear" w:color="auto" w:fill="BFBFBF" w:themeFill="background1" w:themeFillShade="BF"/>
            <w:vAlign w:val="center"/>
          </w:tcPr>
          <w:p w14:paraId="59713333" w14:textId="77777777" w:rsidR="00F936A1" w:rsidRPr="00172725" w:rsidRDefault="00F936A1" w:rsidP="00502B45">
            <w:pPr>
              <w:pStyle w:val="Bezwciciabold"/>
              <w:rPr>
                <w:b/>
                <w:sz w:val="24"/>
                <w:szCs w:val="24"/>
              </w:rPr>
            </w:pPr>
            <w:r w:rsidRPr="00172725">
              <w:rPr>
                <w:b/>
                <w:sz w:val="24"/>
                <w:szCs w:val="24"/>
              </w:rPr>
              <w:t>SPECYFIKACJA</w:t>
            </w:r>
          </w:p>
        </w:tc>
        <w:tc>
          <w:tcPr>
            <w:tcW w:w="3000" w:type="dxa"/>
            <w:shd w:val="clear" w:color="auto" w:fill="BFBFBF" w:themeFill="background1" w:themeFillShade="BF"/>
            <w:vAlign w:val="center"/>
          </w:tcPr>
          <w:p w14:paraId="66C60AC2" w14:textId="77777777" w:rsidR="00F936A1" w:rsidRPr="00172725" w:rsidRDefault="00F936A1" w:rsidP="00502B45">
            <w:pPr>
              <w:pStyle w:val="Bezwciciabold"/>
              <w:rPr>
                <w:b/>
                <w:sz w:val="24"/>
                <w:szCs w:val="24"/>
              </w:rPr>
            </w:pPr>
            <w:r w:rsidRPr="00172725">
              <w:rPr>
                <w:b/>
                <w:sz w:val="24"/>
                <w:szCs w:val="24"/>
              </w:rPr>
              <w:t>WYMAGANIA ZAMAWIAJĄCEGO</w:t>
            </w:r>
          </w:p>
        </w:tc>
        <w:tc>
          <w:tcPr>
            <w:tcW w:w="2983" w:type="dxa"/>
            <w:shd w:val="clear" w:color="auto" w:fill="BFBFBF" w:themeFill="background1" w:themeFillShade="BF"/>
            <w:vAlign w:val="center"/>
          </w:tcPr>
          <w:p w14:paraId="5697AF82" w14:textId="77777777" w:rsidR="00F936A1" w:rsidRPr="00172725" w:rsidRDefault="00F936A1" w:rsidP="00502B45">
            <w:pPr>
              <w:pStyle w:val="Bezwciciabold"/>
              <w:rPr>
                <w:b/>
                <w:sz w:val="24"/>
                <w:szCs w:val="24"/>
              </w:rPr>
            </w:pPr>
            <w:r w:rsidRPr="00172725">
              <w:rPr>
                <w:b/>
                <w:sz w:val="24"/>
                <w:szCs w:val="24"/>
              </w:rPr>
              <w:t>OFEROWANE PRZEZ WYKONAWCĘ</w:t>
            </w:r>
            <w:r w:rsidR="00AD2955" w:rsidRPr="00172725">
              <w:rPr>
                <w:b/>
                <w:sz w:val="24"/>
                <w:szCs w:val="24"/>
              </w:rPr>
              <w:t>*</w:t>
            </w:r>
          </w:p>
        </w:tc>
      </w:tr>
      <w:tr w:rsidR="00F936A1" w:rsidRPr="006756CC" w14:paraId="6931F98B" w14:textId="77777777" w:rsidTr="00502B45">
        <w:trPr>
          <w:trHeight w:val="711"/>
          <w:jc w:val="center"/>
        </w:trPr>
        <w:tc>
          <w:tcPr>
            <w:tcW w:w="3228" w:type="dxa"/>
            <w:vAlign w:val="center"/>
          </w:tcPr>
          <w:p w14:paraId="4E2D5509" w14:textId="7DD0BCB4" w:rsidR="00F936A1" w:rsidRPr="00172725" w:rsidRDefault="00F936A1" w:rsidP="00502B45">
            <w:pPr>
              <w:pStyle w:val="Bezwciciabold"/>
              <w:rPr>
                <w:sz w:val="24"/>
                <w:szCs w:val="24"/>
              </w:rPr>
            </w:pPr>
            <w:r w:rsidRPr="00172725">
              <w:rPr>
                <w:sz w:val="24"/>
                <w:szCs w:val="24"/>
              </w:rPr>
              <w:t>Okres gwarancji</w:t>
            </w:r>
          </w:p>
        </w:tc>
        <w:tc>
          <w:tcPr>
            <w:tcW w:w="3000" w:type="dxa"/>
            <w:vAlign w:val="center"/>
          </w:tcPr>
          <w:p w14:paraId="3C241502" w14:textId="07B100CC" w:rsidR="00F936A1" w:rsidRPr="00172725" w:rsidRDefault="00F936A1" w:rsidP="00502B45">
            <w:pPr>
              <w:pStyle w:val="Bezwciciabold"/>
              <w:rPr>
                <w:sz w:val="24"/>
                <w:szCs w:val="24"/>
              </w:rPr>
            </w:pPr>
            <w:r w:rsidRPr="00172725">
              <w:rPr>
                <w:sz w:val="24"/>
                <w:szCs w:val="24"/>
              </w:rPr>
              <w:t>Min</w:t>
            </w:r>
            <w:r w:rsidR="00502B45" w:rsidRPr="00172725">
              <w:rPr>
                <w:sz w:val="24"/>
                <w:szCs w:val="24"/>
              </w:rPr>
              <w:t>imum</w:t>
            </w:r>
            <w:r w:rsidRPr="00172725">
              <w:rPr>
                <w:sz w:val="24"/>
                <w:szCs w:val="24"/>
              </w:rPr>
              <w:t xml:space="preserve"> </w:t>
            </w:r>
            <w:r w:rsidR="00C44159">
              <w:rPr>
                <w:sz w:val="24"/>
                <w:szCs w:val="24"/>
              </w:rPr>
              <w:t xml:space="preserve">2 lata </w:t>
            </w:r>
            <w:r w:rsidRPr="00172725">
              <w:rPr>
                <w:sz w:val="24"/>
                <w:szCs w:val="24"/>
              </w:rPr>
              <w:t>od daty odbioru</w:t>
            </w:r>
          </w:p>
        </w:tc>
        <w:tc>
          <w:tcPr>
            <w:tcW w:w="2983" w:type="dxa"/>
          </w:tcPr>
          <w:p w14:paraId="4F46C64B" w14:textId="77777777" w:rsidR="00F936A1" w:rsidRPr="00172725" w:rsidRDefault="00F936A1" w:rsidP="00502B45">
            <w:pPr>
              <w:pStyle w:val="Bezwciciabold"/>
              <w:rPr>
                <w:sz w:val="24"/>
                <w:szCs w:val="24"/>
              </w:rPr>
            </w:pPr>
          </w:p>
        </w:tc>
      </w:tr>
      <w:tr w:rsidR="00F936A1" w:rsidRPr="006756CC" w14:paraId="6334C0D5" w14:textId="77777777" w:rsidTr="00502B45">
        <w:trPr>
          <w:jc w:val="center"/>
        </w:trPr>
        <w:tc>
          <w:tcPr>
            <w:tcW w:w="3228" w:type="dxa"/>
            <w:vAlign w:val="center"/>
          </w:tcPr>
          <w:p w14:paraId="3D3F4295" w14:textId="025B2499" w:rsidR="00F936A1" w:rsidRPr="00172725" w:rsidRDefault="00F936A1" w:rsidP="00502B45">
            <w:pPr>
              <w:pStyle w:val="Bezwciciabold"/>
              <w:rPr>
                <w:sz w:val="24"/>
                <w:szCs w:val="24"/>
              </w:rPr>
            </w:pPr>
            <w:r w:rsidRPr="00172725">
              <w:rPr>
                <w:sz w:val="24"/>
                <w:szCs w:val="24"/>
              </w:rPr>
              <w:t xml:space="preserve">Czas reakcji serwisu </w:t>
            </w:r>
            <w:r w:rsidR="00C44159">
              <w:rPr>
                <w:sz w:val="24"/>
                <w:szCs w:val="24"/>
              </w:rPr>
              <w:t xml:space="preserve">(tj. przyjęcie zgłoszenia i przyjazd serwisu) </w:t>
            </w:r>
            <w:r w:rsidRPr="00172725">
              <w:rPr>
                <w:sz w:val="24"/>
                <w:szCs w:val="24"/>
              </w:rPr>
              <w:t>od zgłoszenia</w:t>
            </w:r>
            <w:r w:rsidR="00E338B1">
              <w:rPr>
                <w:sz w:val="24"/>
                <w:szCs w:val="24"/>
              </w:rPr>
              <w:t xml:space="preserve"> awarii lub</w:t>
            </w:r>
            <w:r w:rsidRPr="00172725">
              <w:rPr>
                <w:sz w:val="24"/>
                <w:szCs w:val="24"/>
              </w:rPr>
              <w:t xml:space="preserve"> usterki</w:t>
            </w:r>
            <w:r w:rsidR="003348C7" w:rsidRPr="00172725">
              <w:rPr>
                <w:sz w:val="24"/>
                <w:szCs w:val="24"/>
              </w:rPr>
              <w:t xml:space="preserve"> </w:t>
            </w:r>
            <w:r w:rsidRPr="00172725">
              <w:rPr>
                <w:sz w:val="24"/>
                <w:szCs w:val="24"/>
              </w:rPr>
              <w:t>przez Zamawiającego:</w:t>
            </w:r>
          </w:p>
        </w:tc>
        <w:tc>
          <w:tcPr>
            <w:tcW w:w="3000" w:type="dxa"/>
            <w:vAlign w:val="center"/>
          </w:tcPr>
          <w:p w14:paraId="3EEA15FC" w14:textId="5D0D80A3" w:rsidR="00F936A1" w:rsidRPr="00172725" w:rsidRDefault="00F936A1" w:rsidP="00502B45">
            <w:pPr>
              <w:pStyle w:val="Bezwciciabold"/>
              <w:rPr>
                <w:sz w:val="24"/>
                <w:szCs w:val="24"/>
              </w:rPr>
            </w:pPr>
            <w:r w:rsidRPr="00172725">
              <w:rPr>
                <w:sz w:val="24"/>
                <w:szCs w:val="24"/>
              </w:rPr>
              <w:t>Do końca następnego dnia roboczego</w:t>
            </w:r>
          </w:p>
        </w:tc>
        <w:tc>
          <w:tcPr>
            <w:tcW w:w="2983" w:type="dxa"/>
          </w:tcPr>
          <w:p w14:paraId="355A45CE" w14:textId="77777777" w:rsidR="00F936A1" w:rsidRPr="00172725" w:rsidRDefault="00F936A1" w:rsidP="00502B45">
            <w:pPr>
              <w:pStyle w:val="Bezwciciabold"/>
              <w:rPr>
                <w:sz w:val="24"/>
                <w:szCs w:val="24"/>
              </w:rPr>
            </w:pPr>
          </w:p>
        </w:tc>
      </w:tr>
      <w:tr w:rsidR="00F936A1" w:rsidRPr="006756CC" w14:paraId="11912A45" w14:textId="77777777" w:rsidTr="00502B45">
        <w:trPr>
          <w:jc w:val="center"/>
        </w:trPr>
        <w:tc>
          <w:tcPr>
            <w:tcW w:w="3228" w:type="dxa"/>
            <w:vAlign w:val="center"/>
          </w:tcPr>
          <w:p w14:paraId="79D692C7" w14:textId="0B8482BE" w:rsidR="00F936A1" w:rsidRPr="00172725" w:rsidRDefault="00F936A1" w:rsidP="00502B45">
            <w:pPr>
              <w:pStyle w:val="Bezwciciabold"/>
              <w:rPr>
                <w:sz w:val="24"/>
                <w:szCs w:val="24"/>
              </w:rPr>
            </w:pPr>
            <w:r w:rsidRPr="00172725">
              <w:rPr>
                <w:sz w:val="24"/>
                <w:szCs w:val="24"/>
              </w:rPr>
              <w:t xml:space="preserve">Maksymalny czas naprawy od zgłoszenia </w:t>
            </w:r>
            <w:r w:rsidR="00E338B1">
              <w:rPr>
                <w:sz w:val="24"/>
                <w:szCs w:val="24"/>
              </w:rPr>
              <w:t xml:space="preserve">awarii lub </w:t>
            </w:r>
            <w:r w:rsidRPr="00172725">
              <w:rPr>
                <w:sz w:val="24"/>
                <w:szCs w:val="24"/>
              </w:rPr>
              <w:t>usterki przez Zamawiającego:</w:t>
            </w:r>
          </w:p>
        </w:tc>
        <w:tc>
          <w:tcPr>
            <w:tcW w:w="3000" w:type="dxa"/>
            <w:vAlign w:val="center"/>
          </w:tcPr>
          <w:p w14:paraId="37C9CF9C" w14:textId="073532CD" w:rsidR="00F936A1" w:rsidRPr="00172725" w:rsidRDefault="00502B45" w:rsidP="00360A69">
            <w:pPr>
              <w:pStyle w:val="Bezwciciabold"/>
              <w:rPr>
                <w:sz w:val="24"/>
                <w:szCs w:val="24"/>
              </w:rPr>
            </w:pPr>
            <w:r w:rsidRPr="00172725">
              <w:rPr>
                <w:sz w:val="24"/>
                <w:szCs w:val="24"/>
              </w:rPr>
              <w:t>Maksymalnie</w:t>
            </w:r>
            <w:r w:rsidR="00F936A1" w:rsidRPr="00172725">
              <w:rPr>
                <w:sz w:val="24"/>
                <w:szCs w:val="24"/>
              </w:rPr>
              <w:t xml:space="preserve"> </w:t>
            </w:r>
            <w:r w:rsidR="008109D4" w:rsidRPr="00172725">
              <w:rPr>
                <w:sz w:val="24"/>
                <w:szCs w:val="24"/>
              </w:rPr>
              <w:t>14</w:t>
            </w:r>
            <w:r w:rsidR="00F936A1" w:rsidRPr="00172725">
              <w:rPr>
                <w:sz w:val="24"/>
                <w:szCs w:val="24"/>
              </w:rPr>
              <w:t xml:space="preserve"> dni</w:t>
            </w:r>
            <w:r w:rsidR="00503D5A" w:rsidRPr="00172725">
              <w:rPr>
                <w:sz w:val="24"/>
                <w:szCs w:val="24"/>
              </w:rPr>
              <w:t xml:space="preserve"> roboczych</w:t>
            </w:r>
            <w:r w:rsidR="00F936A1" w:rsidRPr="00172725">
              <w:rPr>
                <w:sz w:val="24"/>
                <w:szCs w:val="24"/>
              </w:rPr>
              <w:t xml:space="preserve"> </w:t>
            </w:r>
            <w:r w:rsidR="00360A69" w:rsidRPr="00361131">
              <w:rPr>
                <w:sz w:val="24"/>
                <w:szCs w:val="24"/>
              </w:rPr>
              <w:t>lub</w:t>
            </w:r>
            <w:r w:rsidR="00C44159">
              <w:rPr>
                <w:sz w:val="24"/>
                <w:szCs w:val="24"/>
              </w:rPr>
              <w:t xml:space="preserve"> według uzgodnień z Zamawiającym</w:t>
            </w:r>
          </w:p>
        </w:tc>
        <w:tc>
          <w:tcPr>
            <w:tcW w:w="2983" w:type="dxa"/>
          </w:tcPr>
          <w:p w14:paraId="542E5C20" w14:textId="77777777" w:rsidR="00F936A1" w:rsidRPr="00172725" w:rsidRDefault="00F936A1" w:rsidP="00502B45">
            <w:pPr>
              <w:pStyle w:val="Bezwciciabold"/>
              <w:rPr>
                <w:sz w:val="24"/>
                <w:szCs w:val="24"/>
              </w:rPr>
            </w:pPr>
          </w:p>
        </w:tc>
      </w:tr>
    </w:tbl>
    <w:p w14:paraId="090F4919" w14:textId="77777777" w:rsidR="00F936A1" w:rsidRDefault="00F936A1" w:rsidP="00F4731C">
      <w:pPr>
        <w:tabs>
          <w:tab w:val="left" w:pos="-3119"/>
        </w:tabs>
        <w:spacing w:before="60" w:after="120"/>
        <w:ind w:left="360"/>
        <w:jc w:val="both"/>
        <w:rPr>
          <w:rFonts w:ascii="Calibri" w:hAnsi="Calibri"/>
          <w:sz w:val="22"/>
          <w:szCs w:val="22"/>
        </w:rPr>
      </w:pPr>
    </w:p>
    <w:p w14:paraId="2A74081E" w14:textId="77777777"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40683E0A" w14:textId="77777777"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7A20E8FC" w14:textId="25C783CD" w:rsidR="00F936A1" w:rsidRPr="006756CC" w:rsidRDefault="00F936A1" w:rsidP="00444CAF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................</w:t>
      </w:r>
      <w:r w:rsidR="00DE3FCF">
        <w:rPr>
          <w:rFonts w:ascii="Calibri" w:hAnsi="Calibri"/>
          <w:sz w:val="22"/>
          <w:szCs w:val="22"/>
        </w:rPr>
        <w:t>2019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               ................................................... </w:t>
      </w:r>
    </w:p>
    <w:p w14:paraId="5B970634" w14:textId="77777777" w:rsidR="00F936A1" w:rsidRPr="006756CC" w:rsidRDefault="00F936A1" w:rsidP="005F6FA3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14:paraId="4BD5E011" w14:textId="77777777" w:rsidR="00F936A1" w:rsidRPr="006756CC" w:rsidRDefault="00F936A1" w:rsidP="005F6FA3">
      <w:pPr>
        <w:rPr>
          <w:rFonts w:ascii="Calibri" w:hAnsi="Calibri"/>
          <w:sz w:val="16"/>
          <w:szCs w:val="16"/>
        </w:rPr>
      </w:pPr>
    </w:p>
    <w:p w14:paraId="6701CA95" w14:textId="77777777" w:rsidR="00F936A1" w:rsidRPr="006756CC" w:rsidRDefault="00F936A1" w:rsidP="005F6FA3">
      <w:pPr>
        <w:rPr>
          <w:rFonts w:ascii="Calibri" w:hAnsi="Calibri"/>
          <w:sz w:val="16"/>
          <w:szCs w:val="16"/>
        </w:rPr>
      </w:pPr>
    </w:p>
    <w:p w14:paraId="4AC5B13C" w14:textId="77777777" w:rsidR="00F936A1" w:rsidRPr="00502B45" w:rsidRDefault="00F936A1" w:rsidP="005F6FA3">
      <w:pPr>
        <w:rPr>
          <w:rFonts w:ascii="Calibri" w:hAnsi="Calibri"/>
        </w:rPr>
      </w:pPr>
    </w:p>
    <w:p w14:paraId="1D2D3559" w14:textId="15645819" w:rsidR="00F936A1" w:rsidRPr="00A73603" w:rsidRDefault="00AD2955" w:rsidP="005F6FA3">
      <w:pPr>
        <w:rPr>
          <w:rFonts w:ascii="Calibri" w:hAnsi="Calibri"/>
          <w:sz w:val="22"/>
          <w:szCs w:val="22"/>
        </w:rPr>
        <w:sectPr w:rsidR="00F936A1" w:rsidRPr="00A73603" w:rsidSect="000644A2">
          <w:footerReference w:type="even" r:id="rId12"/>
          <w:footerReference w:type="default" r:id="rId13"/>
          <w:pgSz w:w="11906" w:h="16838"/>
          <w:pgMar w:top="624" w:right="680" w:bottom="680" w:left="1418" w:header="2098" w:footer="680" w:gutter="0"/>
          <w:cols w:space="708"/>
          <w:docGrid w:linePitch="360"/>
        </w:sectPr>
      </w:pPr>
      <w:r w:rsidRPr="00A73603">
        <w:rPr>
          <w:rFonts w:ascii="Calibri" w:hAnsi="Calibri"/>
          <w:sz w:val="22"/>
          <w:szCs w:val="22"/>
        </w:rPr>
        <w:t xml:space="preserve">*  brak wskazania przez Wykonawcę dla którejkolwiek z pozycji lub wskazanie </w:t>
      </w:r>
      <w:r w:rsidR="00502B45" w:rsidRPr="00A73603">
        <w:rPr>
          <w:rFonts w:ascii="Calibri" w:hAnsi="Calibri"/>
          <w:sz w:val="22"/>
          <w:szCs w:val="22"/>
        </w:rPr>
        <w:t xml:space="preserve">które </w:t>
      </w:r>
      <w:r w:rsidRPr="00A73603">
        <w:rPr>
          <w:rFonts w:ascii="Calibri" w:hAnsi="Calibri"/>
          <w:sz w:val="22"/>
          <w:szCs w:val="22"/>
        </w:rPr>
        <w:t>będzie niezgodne z wymaganiami Zamawiającego, będzie skutkować odrzuceniem oferty Wykonawcy.</w:t>
      </w:r>
    </w:p>
    <w:p w14:paraId="6A64560B" w14:textId="35D001DF" w:rsidR="00F936A1" w:rsidRPr="004B42BE" w:rsidRDefault="004B42BE" w:rsidP="004B42BE">
      <w:pPr>
        <w:pStyle w:val="rozdzia"/>
        <w:jc w:val="center"/>
        <w:rPr>
          <w:rFonts w:ascii="Calibri" w:hAnsi="Calibri"/>
          <w:u w:val="single"/>
        </w:rPr>
      </w:pPr>
      <w:r w:rsidRPr="00172725">
        <w:rPr>
          <w:rFonts w:ascii="Calibri" w:hAnsi="Calibri"/>
          <w:u w:val="single"/>
        </w:rPr>
        <w:lastRenderedPageBreak/>
        <w:t>ROZDZIAŁ II.5</w:t>
      </w:r>
      <w:r w:rsidRPr="00172725">
        <w:rPr>
          <w:rFonts w:ascii="Calibri" w:hAnsi="Calibri"/>
          <w:u w:val="single"/>
        </w:rPr>
        <w:tab/>
        <w:t xml:space="preserve"> </w:t>
      </w:r>
      <w:r w:rsidR="00F936A1" w:rsidRPr="00172725">
        <w:rPr>
          <w:rFonts w:ascii="Calibri" w:hAnsi="Calibri"/>
          <w:caps/>
          <w:u w:val="single"/>
        </w:rPr>
        <w:t>Formularz „Doświadczenie”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6"/>
      </w:tblGrid>
      <w:tr w:rsidR="00F936A1" w:rsidRPr="006756CC" w14:paraId="10EF83DB" w14:textId="77777777" w:rsidTr="004B42BE">
        <w:trPr>
          <w:trHeight w:val="1312"/>
        </w:trPr>
        <w:tc>
          <w:tcPr>
            <w:tcW w:w="3828" w:type="dxa"/>
          </w:tcPr>
          <w:p w14:paraId="2645E579" w14:textId="77777777" w:rsidR="00F936A1" w:rsidRPr="006756CC" w:rsidRDefault="00F936A1" w:rsidP="00A96C92">
            <w:pPr>
              <w:pStyle w:val="9kursywa"/>
            </w:pPr>
          </w:p>
          <w:p w14:paraId="62812800" w14:textId="77777777" w:rsidR="00F936A1" w:rsidRPr="006756CC" w:rsidRDefault="00F936A1" w:rsidP="00A96C92">
            <w:pPr>
              <w:pStyle w:val="9kursywa"/>
            </w:pPr>
          </w:p>
          <w:p w14:paraId="0FE86810" w14:textId="77777777" w:rsidR="00F936A1" w:rsidRPr="006756CC" w:rsidRDefault="00F936A1" w:rsidP="00A96C92">
            <w:pPr>
              <w:pStyle w:val="9kursywa"/>
            </w:pPr>
          </w:p>
          <w:p w14:paraId="61ECDC0B" w14:textId="77777777" w:rsidR="00F936A1" w:rsidRPr="006756CC" w:rsidRDefault="00F936A1" w:rsidP="00A96C92">
            <w:pPr>
              <w:pStyle w:val="9kursywa"/>
            </w:pPr>
          </w:p>
          <w:p w14:paraId="56C26E9B" w14:textId="77777777" w:rsidR="00F936A1" w:rsidRPr="006756CC" w:rsidRDefault="00F936A1" w:rsidP="00A96C92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5716" w:type="dxa"/>
            <w:shd w:val="clear" w:color="auto" w:fill="BFBFBF" w:themeFill="background1" w:themeFillShade="BF"/>
            <w:vAlign w:val="center"/>
          </w:tcPr>
          <w:p w14:paraId="7C1A1DA0" w14:textId="77777777" w:rsidR="00F936A1" w:rsidRPr="005B615C" w:rsidRDefault="00F936A1" w:rsidP="006242F8">
            <w:pPr>
              <w:jc w:val="center"/>
              <w:rPr>
                <w:rFonts w:ascii="Calibri" w:hAnsi="Calibri"/>
                <w:b/>
              </w:rPr>
            </w:pPr>
            <w:r w:rsidRPr="005B615C">
              <w:rPr>
                <w:rFonts w:ascii="Calibri" w:hAnsi="Calibri"/>
                <w:b/>
              </w:rPr>
              <w:t>DOŚWIADCZENIE</w:t>
            </w:r>
          </w:p>
        </w:tc>
      </w:tr>
    </w:tbl>
    <w:p w14:paraId="4FA21E6E" w14:textId="77777777" w:rsidR="00F936A1" w:rsidRPr="006756CC" w:rsidRDefault="00F936A1" w:rsidP="005F6FA3">
      <w:pPr>
        <w:pStyle w:val="Tekstpodstawowy"/>
        <w:spacing w:line="360" w:lineRule="auto"/>
        <w:ind w:right="-427"/>
        <w:rPr>
          <w:rFonts w:ascii="Calibri" w:hAnsi="Calibri"/>
        </w:rPr>
      </w:pPr>
    </w:p>
    <w:p w14:paraId="197652CE" w14:textId="6F9D3C77" w:rsidR="00F936A1" w:rsidRPr="00A73603" w:rsidRDefault="00F936A1" w:rsidP="005F6FA3">
      <w:pPr>
        <w:spacing w:after="120"/>
        <w:jc w:val="both"/>
        <w:rPr>
          <w:rFonts w:ascii="Calibri" w:hAnsi="Calibri"/>
          <w:sz w:val="22"/>
          <w:szCs w:val="22"/>
        </w:rPr>
      </w:pPr>
      <w:r w:rsidRPr="00A73603">
        <w:rPr>
          <w:rFonts w:ascii="Calibri" w:hAnsi="Calibri"/>
          <w:sz w:val="22"/>
          <w:szCs w:val="22"/>
        </w:rPr>
        <w:t xml:space="preserve">Składając ofertę w postępowaniu o zamówienie publiczne prowadzonym w trybie przetargu nieograniczonego na </w:t>
      </w:r>
      <w:r w:rsidR="00D24DDE" w:rsidRPr="00A73603">
        <w:rPr>
          <w:rFonts w:ascii="Calibri" w:hAnsi="Calibri"/>
          <w:b/>
          <w:sz w:val="22"/>
          <w:szCs w:val="22"/>
        </w:rPr>
        <w:t>„</w:t>
      </w:r>
      <w:r w:rsidR="00707465" w:rsidRPr="00A73603">
        <w:rPr>
          <w:rFonts w:ascii="Calibri" w:hAnsi="Calibri"/>
          <w:b/>
          <w:sz w:val="22"/>
          <w:szCs w:val="22"/>
        </w:rPr>
        <w:t xml:space="preserve">Dostawę </w:t>
      </w:r>
      <w:r w:rsidR="00C8174B" w:rsidRPr="00A73603">
        <w:rPr>
          <w:rFonts w:ascii="Calibri" w:hAnsi="Calibri"/>
          <w:b/>
          <w:sz w:val="22"/>
          <w:szCs w:val="22"/>
        </w:rPr>
        <w:t xml:space="preserve">i montaż </w:t>
      </w:r>
      <w:r w:rsidR="00707465" w:rsidRPr="00A73603">
        <w:rPr>
          <w:rFonts w:ascii="Calibri" w:hAnsi="Calibri"/>
          <w:b/>
          <w:sz w:val="22"/>
          <w:szCs w:val="22"/>
        </w:rPr>
        <w:t>wentylatorów osiowych wraz z osprzętem na potrzeby budowy tunelu aerodynamicznego</w:t>
      </w:r>
      <w:r w:rsidR="00E97428" w:rsidRPr="00A73603">
        <w:rPr>
          <w:rFonts w:ascii="Calibri" w:hAnsi="Calibri"/>
          <w:b/>
          <w:sz w:val="22"/>
          <w:szCs w:val="22"/>
        </w:rPr>
        <w:t>”</w:t>
      </w:r>
      <w:r w:rsidRPr="00A73603">
        <w:rPr>
          <w:rFonts w:ascii="Calibri" w:hAnsi="Calibri"/>
          <w:sz w:val="22"/>
          <w:szCs w:val="22"/>
        </w:rPr>
        <w:t xml:space="preserve"> znak </w:t>
      </w:r>
      <w:r w:rsidR="009E43FD" w:rsidRPr="00A73603">
        <w:rPr>
          <w:rFonts w:ascii="Calibri" w:hAnsi="Calibri"/>
          <w:b/>
          <w:sz w:val="22"/>
          <w:szCs w:val="22"/>
        </w:rPr>
        <w:t>TO-250-</w:t>
      </w:r>
      <w:r w:rsidR="003C781F">
        <w:rPr>
          <w:rFonts w:ascii="Calibri" w:hAnsi="Calibri"/>
          <w:b/>
          <w:sz w:val="22"/>
          <w:szCs w:val="22"/>
        </w:rPr>
        <w:t>02</w:t>
      </w:r>
      <w:r w:rsidR="00DE3FCF" w:rsidRPr="00A73603">
        <w:rPr>
          <w:rFonts w:ascii="Calibri" w:hAnsi="Calibri"/>
          <w:b/>
          <w:sz w:val="22"/>
          <w:szCs w:val="22"/>
        </w:rPr>
        <w:t>TA</w:t>
      </w:r>
      <w:r w:rsidR="009E43FD" w:rsidRPr="00A73603">
        <w:rPr>
          <w:rFonts w:ascii="Calibri" w:hAnsi="Calibri"/>
          <w:b/>
          <w:sz w:val="22"/>
          <w:szCs w:val="22"/>
        </w:rPr>
        <w:t>/</w:t>
      </w:r>
      <w:r w:rsidR="00DE3FCF" w:rsidRPr="00A73603">
        <w:rPr>
          <w:rFonts w:ascii="Calibri" w:hAnsi="Calibri"/>
          <w:b/>
          <w:sz w:val="22"/>
          <w:szCs w:val="22"/>
        </w:rPr>
        <w:t>19</w:t>
      </w:r>
      <w:r w:rsidRPr="00A73603">
        <w:rPr>
          <w:rFonts w:ascii="Calibri" w:hAnsi="Calibri"/>
          <w:sz w:val="22"/>
          <w:szCs w:val="22"/>
        </w:rPr>
        <w:t>, oświadczamy, że zrealizowaliśmy w ciągu ostatnich 3 lat następujące podobne zamówienia:</w:t>
      </w:r>
    </w:p>
    <w:p w14:paraId="64B2CA5F" w14:textId="77777777" w:rsidR="00A73603" w:rsidRPr="004B42BE" w:rsidRDefault="00A73603" w:rsidP="005F6FA3">
      <w:pPr>
        <w:spacing w:after="120"/>
        <w:jc w:val="both"/>
        <w:rPr>
          <w:rFonts w:ascii="Calibri" w:hAnsi="Calibri"/>
        </w:rPr>
      </w:pPr>
    </w:p>
    <w:tbl>
      <w:tblPr>
        <w:tblW w:w="10488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069"/>
        <w:gridCol w:w="1984"/>
        <w:gridCol w:w="1701"/>
        <w:gridCol w:w="2127"/>
        <w:gridCol w:w="2054"/>
      </w:tblGrid>
      <w:tr w:rsidR="00F936A1" w:rsidRPr="006756CC" w14:paraId="29E6B8A2" w14:textId="77777777" w:rsidTr="004B42BE">
        <w:trPr>
          <w:trHeight w:val="677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14:paraId="6B537170" w14:textId="77777777" w:rsidR="00F936A1" w:rsidRPr="006756CC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Lp.</w:t>
            </w:r>
          </w:p>
        </w:tc>
        <w:tc>
          <w:tcPr>
            <w:tcW w:w="2069" w:type="dxa"/>
            <w:shd w:val="clear" w:color="auto" w:fill="BFBFBF" w:themeFill="background1" w:themeFillShade="BF"/>
            <w:vAlign w:val="center"/>
          </w:tcPr>
          <w:p w14:paraId="7B33D643" w14:textId="77777777" w:rsidR="00F936A1" w:rsidRPr="006756CC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0EAFBCDB" w14:textId="77777777" w:rsidR="00F936A1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Data realizacji</w:t>
            </w:r>
          </w:p>
          <w:p w14:paraId="06ECE26C" w14:textId="41DCD6D0" w:rsidR="00F936A1" w:rsidRPr="006756CC" w:rsidRDefault="004B42BE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[</w:t>
            </w:r>
            <w:proofErr w:type="spellStart"/>
            <w:r>
              <w:rPr>
                <w:rFonts w:ascii="Calibri" w:hAnsi="Calibri"/>
                <w:b/>
              </w:rPr>
              <w:t>dd</w:t>
            </w:r>
            <w:proofErr w:type="spellEnd"/>
            <w:r>
              <w:rPr>
                <w:rFonts w:ascii="Calibri" w:hAnsi="Calibri"/>
                <w:b/>
              </w:rPr>
              <w:t>-mm-</w:t>
            </w:r>
            <w:proofErr w:type="spellStart"/>
            <w:r w:rsidR="00F936A1">
              <w:rPr>
                <w:rFonts w:ascii="Calibri" w:hAnsi="Calibri"/>
                <w:b/>
              </w:rPr>
              <w:t>rrrr</w:t>
            </w:r>
            <w:proofErr w:type="spellEnd"/>
            <w:r w:rsidR="00F936A1">
              <w:rPr>
                <w:rFonts w:ascii="Calibri" w:hAnsi="Calibri"/>
                <w:b/>
              </w:rPr>
              <w:t>]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8B6F9F0" w14:textId="45B823AF" w:rsidR="00F936A1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Wartość</w:t>
            </w:r>
          </w:p>
          <w:p w14:paraId="2E9F4893" w14:textId="7A156AA7" w:rsidR="00F936A1" w:rsidRPr="006756CC" w:rsidRDefault="00F936A1" w:rsidP="004B42BE">
            <w:pPr>
              <w:spacing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zamówienia </w:t>
            </w:r>
            <w:r w:rsidR="004B42BE">
              <w:rPr>
                <w:rFonts w:ascii="Calibri" w:hAnsi="Calibri"/>
                <w:b/>
              </w:rPr>
              <w:t>[</w:t>
            </w:r>
            <w:r>
              <w:rPr>
                <w:rFonts w:ascii="Calibri" w:hAnsi="Calibri"/>
                <w:b/>
              </w:rPr>
              <w:t>PLN</w:t>
            </w:r>
            <w:r w:rsidR="004B42BE">
              <w:rPr>
                <w:rFonts w:ascii="Calibri" w:hAnsi="Calibri"/>
                <w:b/>
              </w:rPr>
              <w:t xml:space="preserve"> netto]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2FB007D2" w14:textId="77777777" w:rsidR="00F936A1" w:rsidRPr="006756CC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023EF7">
              <w:rPr>
                <w:rFonts w:ascii="Calibri" w:hAnsi="Calibri"/>
                <w:b/>
              </w:rPr>
              <w:t>Nazwa Wykonawcy lub podmiotu udostępniającego doświadczenie</w:t>
            </w:r>
            <w:r>
              <w:rPr>
                <w:rFonts w:ascii="Calibri" w:hAnsi="Calibri"/>
                <w:b/>
              </w:rPr>
              <w:t>*</w:t>
            </w:r>
          </w:p>
        </w:tc>
        <w:tc>
          <w:tcPr>
            <w:tcW w:w="2054" w:type="dxa"/>
            <w:shd w:val="clear" w:color="auto" w:fill="BFBFBF" w:themeFill="background1" w:themeFillShade="BF"/>
            <w:vAlign w:val="center"/>
          </w:tcPr>
          <w:p w14:paraId="0F28C3A8" w14:textId="5DF19960" w:rsidR="00F936A1" w:rsidRPr="006756CC" w:rsidRDefault="004B42BE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i adres Z</w:t>
            </w:r>
            <w:r w:rsidR="00F936A1" w:rsidRPr="006756CC">
              <w:rPr>
                <w:rFonts w:ascii="Calibri" w:hAnsi="Calibri"/>
                <w:b/>
              </w:rPr>
              <w:t>amawiającego (odbiorcy)</w:t>
            </w:r>
          </w:p>
        </w:tc>
      </w:tr>
      <w:tr w:rsidR="003B7457" w:rsidRPr="006756CC" w14:paraId="66FF14E1" w14:textId="77777777" w:rsidTr="003B7457">
        <w:trPr>
          <w:trHeight w:val="376"/>
        </w:trPr>
        <w:tc>
          <w:tcPr>
            <w:tcW w:w="553" w:type="dxa"/>
          </w:tcPr>
          <w:p w14:paraId="1345E5F6" w14:textId="720D6A15" w:rsidR="003B7457" w:rsidRPr="006756CC" w:rsidRDefault="003B7457" w:rsidP="003B7457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069" w:type="dxa"/>
          </w:tcPr>
          <w:p w14:paraId="7B93D04D" w14:textId="77777777" w:rsidR="003B7457" w:rsidRPr="006756CC" w:rsidRDefault="003B7457" w:rsidP="003B7457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984" w:type="dxa"/>
          </w:tcPr>
          <w:p w14:paraId="70AB142E" w14:textId="77777777" w:rsidR="003B7457" w:rsidRPr="006756CC" w:rsidRDefault="003B7457" w:rsidP="003B7457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701" w:type="dxa"/>
          </w:tcPr>
          <w:p w14:paraId="6E320C70" w14:textId="77777777" w:rsidR="003B7457" w:rsidRPr="006756CC" w:rsidRDefault="003B7457" w:rsidP="003B7457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127" w:type="dxa"/>
          </w:tcPr>
          <w:p w14:paraId="11141BE7" w14:textId="77777777" w:rsidR="003B7457" w:rsidRPr="006756CC" w:rsidRDefault="003B7457" w:rsidP="003B7457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054" w:type="dxa"/>
          </w:tcPr>
          <w:p w14:paraId="4B7F2018" w14:textId="77777777" w:rsidR="003B7457" w:rsidRPr="006756CC" w:rsidRDefault="003B7457" w:rsidP="003B7457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  <w:tr w:rsidR="00F936A1" w:rsidRPr="006756CC" w14:paraId="79A54FE5" w14:textId="77777777" w:rsidTr="00503D5A">
        <w:trPr>
          <w:trHeight w:val="758"/>
        </w:trPr>
        <w:tc>
          <w:tcPr>
            <w:tcW w:w="553" w:type="dxa"/>
            <w:vAlign w:val="center"/>
          </w:tcPr>
          <w:p w14:paraId="62D0E59C" w14:textId="07ABABCE" w:rsidR="00F936A1" w:rsidRPr="006756CC" w:rsidRDefault="00F936A1" w:rsidP="006242F8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1</w:t>
            </w:r>
            <w:r w:rsidR="00954AB9">
              <w:rPr>
                <w:rFonts w:ascii="Calibri" w:hAnsi="Calibri"/>
              </w:rPr>
              <w:t>.</w:t>
            </w:r>
          </w:p>
        </w:tc>
        <w:tc>
          <w:tcPr>
            <w:tcW w:w="2069" w:type="dxa"/>
          </w:tcPr>
          <w:p w14:paraId="030584C4" w14:textId="77777777"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05C306AF" w14:textId="77777777"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25E412E3" w14:textId="77777777"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14:paraId="39B5587C" w14:textId="77777777"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054" w:type="dxa"/>
          </w:tcPr>
          <w:p w14:paraId="7D106951" w14:textId="77777777"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F936A1" w:rsidRPr="006756CC" w14:paraId="1D9EA45C" w14:textId="77777777" w:rsidTr="00503D5A">
        <w:trPr>
          <w:trHeight w:val="888"/>
        </w:trPr>
        <w:tc>
          <w:tcPr>
            <w:tcW w:w="553" w:type="dxa"/>
            <w:vAlign w:val="center"/>
          </w:tcPr>
          <w:p w14:paraId="55F6ED9D" w14:textId="5FEAC132" w:rsidR="00F936A1" w:rsidRPr="006756CC" w:rsidRDefault="00F936A1" w:rsidP="006242F8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2</w:t>
            </w:r>
            <w:r w:rsidR="00954AB9">
              <w:rPr>
                <w:rFonts w:ascii="Calibri" w:hAnsi="Calibri"/>
              </w:rPr>
              <w:t>.</w:t>
            </w:r>
          </w:p>
        </w:tc>
        <w:tc>
          <w:tcPr>
            <w:tcW w:w="2069" w:type="dxa"/>
          </w:tcPr>
          <w:p w14:paraId="7D068FC0" w14:textId="77777777"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7FC5B248" w14:textId="77777777"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5E5565F9" w14:textId="77777777"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14:paraId="0D35D801" w14:textId="77777777"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054" w:type="dxa"/>
          </w:tcPr>
          <w:p w14:paraId="65AC49F8" w14:textId="77777777"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14:paraId="13AA0360" w14:textId="77777777" w:rsidR="00172725" w:rsidRDefault="00172725" w:rsidP="005F6FA3">
      <w:pPr>
        <w:pStyle w:val="Zwykytekst"/>
        <w:spacing w:after="120"/>
        <w:rPr>
          <w:rFonts w:ascii="Calibri" w:hAnsi="Calibri"/>
          <w:sz w:val="24"/>
          <w:szCs w:val="24"/>
        </w:rPr>
      </w:pPr>
    </w:p>
    <w:p w14:paraId="6A141B29" w14:textId="77777777" w:rsidR="00F936A1" w:rsidRPr="00172725" w:rsidRDefault="00F936A1" w:rsidP="005F6FA3">
      <w:pPr>
        <w:pStyle w:val="Zwykytekst"/>
        <w:spacing w:after="120"/>
        <w:rPr>
          <w:rFonts w:ascii="Calibri" w:hAnsi="Calibri"/>
          <w:sz w:val="24"/>
          <w:szCs w:val="24"/>
        </w:rPr>
      </w:pPr>
      <w:r w:rsidRPr="00172725">
        <w:rPr>
          <w:rFonts w:ascii="Calibri" w:hAnsi="Calibri"/>
          <w:sz w:val="24"/>
          <w:szCs w:val="24"/>
        </w:rPr>
        <w:t>Załączam dokumenty potwierdzające należyte wykonanie dostaw wyżej wymienionych.</w:t>
      </w:r>
    </w:p>
    <w:p w14:paraId="2062E783" w14:textId="77777777"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0D584A7C" w14:textId="77777777"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0F2E2BE0" w14:textId="77777777" w:rsidR="00C73721" w:rsidRPr="00023EF7" w:rsidRDefault="00C73721" w:rsidP="00C73721">
      <w:pPr>
        <w:pStyle w:val="Zwykytekst"/>
        <w:spacing w:before="120" w:line="288" w:lineRule="auto"/>
        <w:jc w:val="both"/>
        <w:rPr>
          <w:rFonts w:ascii="Calibri" w:hAnsi="Calibri"/>
          <w:color w:val="000000"/>
        </w:rPr>
      </w:pPr>
      <w:r w:rsidRPr="00023EF7">
        <w:rPr>
          <w:rFonts w:ascii="Calibri" w:hAnsi="Calibri"/>
          <w:color w:val="000000"/>
        </w:rPr>
        <w:t xml:space="preserve">*Wykonawca </w:t>
      </w:r>
      <w:r>
        <w:rPr>
          <w:rFonts w:ascii="Calibri" w:hAnsi="Calibri"/>
          <w:color w:val="000000"/>
        </w:rPr>
        <w:t>nie wypełnia</w:t>
      </w:r>
      <w:r w:rsidRPr="00023EF7">
        <w:rPr>
          <w:rFonts w:ascii="Calibri" w:hAnsi="Calibri"/>
          <w:color w:val="000000"/>
        </w:rPr>
        <w:t xml:space="preserve"> kol. </w:t>
      </w:r>
      <w:r>
        <w:rPr>
          <w:rFonts w:ascii="Calibri" w:hAnsi="Calibri"/>
          <w:color w:val="000000"/>
        </w:rPr>
        <w:t>5</w:t>
      </w:r>
      <w:r w:rsidRPr="00023EF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jeżeli wymienione</w:t>
      </w:r>
      <w:r w:rsidRPr="00023EF7">
        <w:rPr>
          <w:rFonts w:ascii="Calibri" w:hAnsi="Calibri"/>
          <w:color w:val="000000"/>
        </w:rPr>
        <w:t xml:space="preserve"> w tabeli zamówienia zostały </w:t>
      </w:r>
      <w:r>
        <w:rPr>
          <w:rFonts w:ascii="Calibri" w:hAnsi="Calibri"/>
          <w:color w:val="000000"/>
        </w:rPr>
        <w:t xml:space="preserve">wykonane </w:t>
      </w:r>
      <w:r w:rsidRPr="00023EF7">
        <w:rPr>
          <w:rFonts w:ascii="Calibri" w:hAnsi="Calibri"/>
          <w:color w:val="000000"/>
        </w:rPr>
        <w:t xml:space="preserve">przez niego (poszczególnych członków konsorcjum) </w:t>
      </w:r>
      <w:r>
        <w:rPr>
          <w:rFonts w:ascii="Calibri" w:hAnsi="Calibri"/>
          <w:color w:val="000000"/>
        </w:rPr>
        <w:t>samodzielnie</w:t>
      </w:r>
      <w:r w:rsidRPr="00023EF7">
        <w:rPr>
          <w:rFonts w:ascii="Calibri" w:hAnsi="Calibri"/>
          <w:color w:val="000000"/>
        </w:rPr>
        <w:t>.</w:t>
      </w:r>
    </w:p>
    <w:p w14:paraId="7955E605" w14:textId="77777777"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6F66501D" w14:textId="77777777"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431C63F1" w14:textId="77777777"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3332F4AF" w14:textId="77777777"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44E1B923" w14:textId="795D3079" w:rsidR="00F936A1" w:rsidRPr="006756CC" w:rsidRDefault="00F936A1" w:rsidP="00444CAF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</w:t>
      </w:r>
      <w:r w:rsidR="00DE3FCF">
        <w:rPr>
          <w:rFonts w:ascii="Calibri" w:hAnsi="Calibri"/>
          <w:sz w:val="22"/>
          <w:szCs w:val="22"/>
        </w:rPr>
        <w:t>2019</w:t>
      </w:r>
      <w:r w:rsidR="00172725"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</w:t>
      </w:r>
      <w:r w:rsidR="00DE3FCF">
        <w:rPr>
          <w:rFonts w:ascii="Calibri" w:hAnsi="Calibri"/>
          <w:sz w:val="22"/>
          <w:szCs w:val="22"/>
        </w:rPr>
        <w:t xml:space="preserve">                </w:t>
      </w:r>
      <w:r w:rsidRPr="006756CC">
        <w:rPr>
          <w:rFonts w:ascii="Calibri" w:hAnsi="Calibri"/>
          <w:sz w:val="22"/>
          <w:szCs w:val="22"/>
        </w:rPr>
        <w:t xml:space="preserve"> ................................................... </w:t>
      </w:r>
    </w:p>
    <w:p w14:paraId="22884C35" w14:textId="77777777" w:rsidR="00F936A1" w:rsidRPr="006756CC" w:rsidRDefault="00F936A1" w:rsidP="005F6FA3">
      <w:pPr>
        <w:ind w:left="4956" w:firstLine="708"/>
        <w:rPr>
          <w:rFonts w:ascii="Calibri" w:hAnsi="Calibri"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14:paraId="61E05495" w14:textId="77777777" w:rsidR="00F936A1" w:rsidRPr="006756CC" w:rsidRDefault="00F936A1" w:rsidP="00CB20B7">
      <w:pPr>
        <w:rPr>
          <w:rFonts w:ascii="Calibri" w:hAnsi="Calibri"/>
        </w:rPr>
      </w:pPr>
    </w:p>
    <w:p w14:paraId="7619D555" w14:textId="77777777" w:rsidR="00F936A1" w:rsidRPr="006756CC" w:rsidRDefault="00F936A1" w:rsidP="00CB20B7">
      <w:pPr>
        <w:rPr>
          <w:rFonts w:ascii="Calibri" w:hAnsi="Calibri"/>
        </w:rPr>
      </w:pPr>
    </w:p>
    <w:p w14:paraId="581A0BB9" w14:textId="77777777" w:rsidR="00F936A1" w:rsidRPr="006756CC" w:rsidRDefault="00F936A1" w:rsidP="00CB20B7">
      <w:pPr>
        <w:rPr>
          <w:rFonts w:ascii="Calibri" w:hAnsi="Calibri"/>
        </w:rPr>
      </w:pPr>
    </w:p>
    <w:p w14:paraId="7A409D22" w14:textId="77777777" w:rsidR="00F936A1" w:rsidRPr="006756CC" w:rsidRDefault="00F936A1" w:rsidP="00CB20B7">
      <w:pPr>
        <w:rPr>
          <w:rFonts w:ascii="Calibri" w:hAnsi="Calibri"/>
        </w:rPr>
      </w:pPr>
    </w:p>
    <w:p w14:paraId="1BD914E5" w14:textId="77777777" w:rsidR="00F936A1" w:rsidRDefault="00F936A1" w:rsidP="00CB20B7">
      <w:pPr>
        <w:rPr>
          <w:rFonts w:ascii="Calibri" w:hAnsi="Calibri"/>
        </w:rPr>
        <w:sectPr w:rsidR="00F936A1" w:rsidSect="000644A2">
          <w:pgSz w:w="11906" w:h="16838"/>
          <w:pgMar w:top="624" w:right="680" w:bottom="680" w:left="1418" w:header="2098" w:footer="680" w:gutter="0"/>
          <w:cols w:space="708"/>
          <w:docGrid w:linePitch="360"/>
        </w:sectPr>
      </w:pPr>
    </w:p>
    <w:p w14:paraId="72034C43" w14:textId="6C932A37" w:rsidR="00F936A1" w:rsidRPr="005B615C" w:rsidRDefault="00F936A1" w:rsidP="00172725">
      <w:pPr>
        <w:keepNext/>
        <w:spacing w:before="120"/>
        <w:ind w:right="74"/>
        <w:jc w:val="center"/>
        <w:rPr>
          <w:rFonts w:ascii="Calibri" w:hAnsi="Calibri"/>
          <w:b/>
          <w:u w:val="single"/>
        </w:rPr>
      </w:pPr>
      <w:r w:rsidRPr="005B615C">
        <w:rPr>
          <w:rFonts w:ascii="Calibri" w:hAnsi="Calibri"/>
          <w:b/>
          <w:bCs/>
          <w:caps/>
          <w:color w:val="000000"/>
          <w:u w:val="single"/>
        </w:rPr>
        <w:lastRenderedPageBreak/>
        <w:t>Rozdział II.6</w:t>
      </w:r>
      <w:r w:rsidR="00172725" w:rsidRPr="005B615C">
        <w:rPr>
          <w:rFonts w:ascii="Calibri" w:hAnsi="Calibri"/>
          <w:b/>
          <w:bCs/>
          <w:caps/>
          <w:color w:val="000000"/>
          <w:u w:val="single"/>
        </w:rPr>
        <w:tab/>
      </w:r>
      <w:r w:rsidR="005B615C" w:rsidRPr="005B615C">
        <w:rPr>
          <w:rFonts w:ascii="Calibri" w:hAnsi="Calibri"/>
          <w:b/>
          <w:bCs/>
          <w:caps/>
          <w:color w:val="000000"/>
          <w:u w:val="single"/>
        </w:rPr>
        <w:t xml:space="preserve"> </w:t>
      </w:r>
      <w:r w:rsidRPr="005B615C">
        <w:rPr>
          <w:rFonts w:ascii="Calibri" w:hAnsi="Calibri"/>
          <w:b/>
          <w:u w:val="single"/>
        </w:rPr>
        <w:t>FORMULARZ</w:t>
      </w:r>
      <w:r w:rsidRPr="005B615C">
        <w:rPr>
          <w:rFonts w:ascii="Calibri" w:hAnsi="Calibri"/>
          <w:b/>
          <w:bCs/>
          <w:caps/>
          <w:color w:val="000000"/>
          <w:u w:val="single"/>
        </w:rPr>
        <w:t xml:space="preserve"> „</w:t>
      </w:r>
      <w:r w:rsidRPr="005B615C">
        <w:rPr>
          <w:rFonts w:ascii="Calibri" w:hAnsi="Calibri"/>
          <w:b/>
          <w:bCs/>
          <w:color w:val="000000"/>
          <w:u w:val="single"/>
        </w:rPr>
        <w:t>I</w:t>
      </w:r>
      <w:r w:rsidRPr="005B615C">
        <w:rPr>
          <w:rFonts w:ascii="Calibri" w:hAnsi="Calibri"/>
          <w:b/>
          <w:u w:val="single"/>
        </w:rPr>
        <w:t>NFORMACJA DOTYCZĄCA PRZYNALEŻNOŚCI DO GRUPY</w:t>
      </w:r>
    </w:p>
    <w:p w14:paraId="03919397" w14:textId="77777777" w:rsidR="00F936A1" w:rsidRPr="005B615C" w:rsidRDefault="00F936A1" w:rsidP="00172725">
      <w:pPr>
        <w:keepNext/>
        <w:spacing w:line="288" w:lineRule="auto"/>
        <w:ind w:right="74"/>
        <w:jc w:val="center"/>
        <w:rPr>
          <w:rFonts w:ascii="Calibri" w:hAnsi="Calibri"/>
          <w:b/>
          <w:bCs/>
          <w:caps/>
          <w:color w:val="000000"/>
          <w:u w:val="single"/>
        </w:rPr>
      </w:pPr>
      <w:r w:rsidRPr="005B615C">
        <w:rPr>
          <w:rFonts w:ascii="Calibri" w:hAnsi="Calibri"/>
          <w:b/>
          <w:u w:val="single"/>
        </w:rPr>
        <w:t>KAPITAŁOWEJ”</w:t>
      </w:r>
    </w:p>
    <w:p w14:paraId="2296EAD5" w14:textId="77777777" w:rsidR="00172725" w:rsidRDefault="00172725" w:rsidP="00877353">
      <w:pPr>
        <w:pStyle w:val="Tekstpodstawowy"/>
        <w:spacing w:line="288" w:lineRule="auto"/>
        <w:ind w:right="-427"/>
        <w:jc w:val="both"/>
        <w:rPr>
          <w:rFonts w:ascii="Calibri" w:hAnsi="Calibri"/>
          <w:sz w:val="22"/>
          <w:szCs w:val="22"/>
        </w:rPr>
      </w:pPr>
    </w:p>
    <w:p w14:paraId="02D7B50B" w14:textId="1FCF5FF1" w:rsidR="00F936A1" w:rsidRPr="00CD7631" w:rsidRDefault="00F936A1" w:rsidP="00877353">
      <w:pPr>
        <w:pStyle w:val="Tekstpodstawowy"/>
        <w:spacing w:line="288" w:lineRule="auto"/>
        <w:ind w:right="-427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>Wzó</w:t>
      </w:r>
      <w:r w:rsidR="00AC3F4A">
        <w:rPr>
          <w:rFonts w:ascii="Calibri" w:hAnsi="Calibri"/>
          <w:sz w:val="22"/>
          <w:szCs w:val="22"/>
        </w:rPr>
        <w:t>r oświadczenia dotyczącego art.</w:t>
      </w:r>
      <w:r>
        <w:rPr>
          <w:rFonts w:ascii="Calibri" w:hAnsi="Calibri"/>
          <w:sz w:val="22"/>
          <w:szCs w:val="22"/>
        </w:rPr>
        <w:t xml:space="preserve"> 24 </w:t>
      </w:r>
      <w:r w:rsidRPr="00CD7631">
        <w:rPr>
          <w:rFonts w:ascii="Calibri" w:hAnsi="Calibri"/>
          <w:sz w:val="22"/>
          <w:szCs w:val="22"/>
        </w:rPr>
        <w:t xml:space="preserve">ust. </w:t>
      </w:r>
      <w:r>
        <w:rPr>
          <w:rFonts w:ascii="Calibri" w:hAnsi="Calibri"/>
          <w:sz w:val="22"/>
          <w:szCs w:val="22"/>
        </w:rPr>
        <w:t>11</w:t>
      </w:r>
      <w:r w:rsidRPr="00CD7631">
        <w:rPr>
          <w:rFonts w:ascii="Calibri" w:hAnsi="Calibri"/>
          <w:sz w:val="22"/>
          <w:szCs w:val="22"/>
        </w:rPr>
        <w:t xml:space="preserve"> ustawy </w:t>
      </w:r>
      <w:proofErr w:type="spellStart"/>
      <w:r w:rsidRPr="00CD7631">
        <w:rPr>
          <w:rFonts w:ascii="Calibri" w:hAnsi="Calibri"/>
          <w:sz w:val="22"/>
          <w:szCs w:val="22"/>
        </w:rPr>
        <w:t>Pzp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5877"/>
      </w:tblGrid>
      <w:tr w:rsidR="00F936A1" w:rsidRPr="00CD7631" w14:paraId="5BF784D2" w14:textId="77777777" w:rsidTr="00172725">
        <w:trPr>
          <w:trHeight w:val="1265"/>
        </w:trPr>
        <w:tc>
          <w:tcPr>
            <w:tcW w:w="3729" w:type="dxa"/>
          </w:tcPr>
          <w:p w14:paraId="2849086A" w14:textId="77777777" w:rsidR="00F936A1" w:rsidRPr="00CD7631" w:rsidRDefault="00F936A1" w:rsidP="00A96C92">
            <w:pPr>
              <w:pStyle w:val="9kursywa"/>
            </w:pPr>
          </w:p>
          <w:p w14:paraId="14D4A4CD" w14:textId="77777777" w:rsidR="00F936A1" w:rsidRPr="00CD7631" w:rsidRDefault="00F936A1" w:rsidP="00A96C92">
            <w:pPr>
              <w:pStyle w:val="9kursywa"/>
            </w:pPr>
          </w:p>
          <w:p w14:paraId="3CC3123B" w14:textId="77777777" w:rsidR="00F936A1" w:rsidRPr="00CD7631" w:rsidRDefault="00F936A1" w:rsidP="00A96C92">
            <w:pPr>
              <w:pStyle w:val="9kursywa"/>
            </w:pPr>
          </w:p>
          <w:p w14:paraId="229F3F65" w14:textId="77777777" w:rsidR="00F936A1" w:rsidRPr="00CD7631" w:rsidRDefault="00F936A1" w:rsidP="00A96C92">
            <w:pPr>
              <w:pStyle w:val="9kursywa"/>
            </w:pPr>
            <w:r w:rsidRPr="00CD7631">
              <w:t>(pieczęć Wykonawcy/ów)</w:t>
            </w:r>
          </w:p>
        </w:tc>
        <w:tc>
          <w:tcPr>
            <w:tcW w:w="5877" w:type="dxa"/>
            <w:shd w:val="clear" w:color="auto" w:fill="BFBFBF" w:themeFill="background1" w:themeFillShade="BF"/>
            <w:vAlign w:val="center"/>
          </w:tcPr>
          <w:p w14:paraId="524FD6FD" w14:textId="77777777" w:rsidR="00F936A1" w:rsidRPr="00172725" w:rsidRDefault="00F936A1" w:rsidP="00172725">
            <w:pPr>
              <w:spacing w:line="288" w:lineRule="auto"/>
              <w:jc w:val="center"/>
              <w:rPr>
                <w:rFonts w:ascii="Calibri" w:hAnsi="Calibri"/>
                <w:b/>
              </w:rPr>
            </w:pPr>
            <w:r w:rsidRPr="00172725">
              <w:rPr>
                <w:rFonts w:ascii="Calibri" w:hAnsi="Calibri"/>
                <w:b/>
              </w:rPr>
              <w:t>INFORMACJA DOTYCZĄCA PRZYNALEŻNOŚCI DO GRUPY KAPITAŁOWEJ</w:t>
            </w:r>
          </w:p>
        </w:tc>
      </w:tr>
    </w:tbl>
    <w:p w14:paraId="41AF4F1F" w14:textId="77777777" w:rsidR="00F936A1" w:rsidRPr="00CD7631" w:rsidRDefault="00F936A1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b/>
          <w:sz w:val="22"/>
          <w:szCs w:val="22"/>
        </w:rPr>
      </w:pPr>
    </w:p>
    <w:p w14:paraId="7D7B2223" w14:textId="77777777" w:rsidR="00F936A1" w:rsidRPr="00A73603" w:rsidRDefault="00F936A1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A73603">
        <w:rPr>
          <w:rFonts w:ascii="Calibri" w:hAnsi="Calibri"/>
          <w:b/>
          <w:sz w:val="22"/>
          <w:szCs w:val="22"/>
        </w:rPr>
        <w:t>MY NIŻEJ PODPISANI</w:t>
      </w:r>
      <w:r w:rsidRPr="00A73603">
        <w:rPr>
          <w:rStyle w:val="Odwoanieprzypisudolnego"/>
          <w:rFonts w:ascii="Calibri" w:hAnsi="Calibri"/>
          <w:sz w:val="22"/>
          <w:szCs w:val="22"/>
        </w:rPr>
        <w:footnoteReference w:id="1"/>
      </w:r>
    </w:p>
    <w:p w14:paraId="77D99CA9" w14:textId="77777777" w:rsidR="00F936A1" w:rsidRPr="00A73603" w:rsidRDefault="00F936A1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A73603">
        <w:rPr>
          <w:rFonts w:ascii="Calibri" w:hAnsi="Calibri"/>
          <w:sz w:val="22"/>
          <w:szCs w:val="22"/>
        </w:rPr>
        <w:tab/>
      </w:r>
    </w:p>
    <w:p w14:paraId="725BFAA6" w14:textId="77777777" w:rsidR="00F936A1" w:rsidRPr="00A73603" w:rsidRDefault="00F936A1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A73603">
        <w:rPr>
          <w:rFonts w:ascii="Calibri" w:hAnsi="Calibri"/>
          <w:sz w:val="22"/>
          <w:szCs w:val="22"/>
        </w:rPr>
        <w:tab/>
      </w:r>
    </w:p>
    <w:p w14:paraId="4DABAADD" w14:textId="77777777" w:rsidR="00F936A1" w:rsidRPr="00A73603" w:rsidRDefault="00F936A1" w:rsidP="00877353">
      <w:pPr>
        <w:pStyle w:val="Zwykytekst"/>
        <w:tabs>
          <w:tab w:val="left" w:leader="dot" w:pos="9072"/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A73603">
        <w:rPr>
          <w:rFonts w:ascii="Calibri" w:hAnsi="Calibri"/>
          <w:sz w:val="22"/>
          <w:szCs w:val="22"/>
        </w:rPr>
        <w:t>działając w imieniu i na rzecz</w:t>
      </w:r>
    </w:p>
    <w:p w14:paraId="4DC6C42A" w14:textId="77777777" w:rsidR="00F936A1" w:rsidRPr="00A73603" w:rsidRDefault="00F936A1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A73603">
        <w:rPr>
          <w:rFonts w:ascii="Calibri" w:hAnsi="Calibri"/>
          <w:sz w:val="22"/>
          <w:szCs w:val="22"/>
        </w:rPr>
        <w:tab/>
      </w:r>
    </w:p>
    <w:p w14:paraId="5D605DF7" w14:textId="77777777" w:rsidR="00F936A1" w:rsidRPr="00A73603" w:rsidRDefault="00F936A1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A73603">
        <w:rPr>
          <w:rFonts w:ascii="Calibri" w:hAnsi="Calibri"/>
          <w:sz w:val="22"/>
          <w:szCs w:val="22"/>
        </w:rPr>
        <w:tab/>
      </w:r>
    </w:p>
    <w:p w14:paraId="5501BD59" w14:textId="77777777" w:rsidR="00F936A1" w:rsidRPr="00A73603" w:rsidRDefault="00F936A1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i/>
          <w:sz w:val="22"/>
          <w:szCs w:val="22"/>
        </w:rPr>
      </w:pPr>
      <w:r w:rsidRPr="00A73603">
        <w:rPr>
          <w:rFonts w:ascii="Calibri" w:hAnsi="Calibri"/>
          <w:i/>
          <w:sz w:val="22"/>
          <w:szCs w:val="22"/>
        </w:rPr>
        <w:t>{nazwa (firma) i dokładny adres Wykonawcy }</w:t>
      </w:r>
    </w:p>
    <w:p w14:paraId="3EC9D965" w14:textId="66C2DC6A" w:rsidR="00F936A1" w:rsidRPr="00A73603" w:rsidRDefault="00F936A1" w:rsidP="00877353">
      <w:pPr>
        <w:spacing w:before="120" w:after="120" w:line="288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A73603">
        <w:rPr>
          <w:rFonts w:ascii="Calibri" w:hAnsi="Calibri"/>
          <w:sz w:val="22"/>
          <w:szCs w:val="22"/>
        </w:rPr>
        <w:t xml:space="preserve">składając ofertę w postępowaniu o zamówienie publiczne prowadzonym w trybie przetargu nieograniczonego na </w:t>
      </w:r>
      <w:r w:rsidRPr="00A73603">
        <w:rPr>
          <w:rFonts w:ascii="Calibri" w:hAnsi="Calibri"/>
          <w:b/>
          <w:sz w:val="22"/>
          <w:szCs w:val="22"/>
        </w:rPr>
        <w:t>„</w:t>
      </w:r>
      <w:r w:rsidR="00707465" w:rsidRPr="00A73603">
        <w:rPr>
          <w:rFonts w:ascii="Calibri" w:hAnsi="Calibri"/>
          <w:b/>
          <w:sz w:val="22"/>
          <w:szCs w:val="22"/>
        </w:rPr>
        <w:t xml:space="preserve">Dostawę </w:t>
      </w:r>
      <w:r w:rsidR="00C8174B" w:rsidRPr="00A73603">
        <w:rPr>
          <w:rFonts w:ascii="Calibri" w:hAnsi="Calibri"/>
          <w:b/>
          <w:sz w:val="22"/>
          <w:szCs w:val="22"/>
        </w:rPr>
        <w:t xml:space="preserve">i montaż </w:t>
      </w:r>
      <w:r w:rsidR="00707465" w:rsidRPr="00A73603">
        <w:rPr>
          <w:rFonts w:ascii="Calibri" w:hAnsi="Calibri"/>
          <w:b/>
          <w:sz w:val="22"/>
          <w:szCs w:val="22"/>
        </w:rPr>
        <w:t>wentylatorów osiowych wraz z osprzętem na potrzeby budowy tunelu aerodynamicznego</w:t>
      </w:r>
      <w:r w:rsidRPr="00A73603">
        <w:rPr>
          <w:rFonts w:ascii="Calibri" w:hAnsi="Calibri"/>
          <w:b/>
          <w:sz w:val="22"/>
          <w:szCs w:val="22"/>
        </w:rPr>
        <w:t>”</w:t>
      </w:r>
      <w:r w:rsidRPr="00A73603">
        <w:rPr>
          <w:rFonts w:ascii="Calibri" w:hAnsi="Calibri"/>
          <w:sz w:val="22"/>
          <w:szCs w:val="22"/>
        </w:rPr>
        <w:t xml:space="preserve"> znak </w:t>
      </w:r>
      <w:r w:rsidR="009E43FD" w:rsidRPr="00A73603">
        <w:rPr>
          <w:rFonts w:ascii="Calibri" w:hAnsi="Calibri"/>
          <w:b/>
          <w:sz w:val="22"/>
          <w:szCs w:val="22"/>
        </w:rPr>
        <w:t>TO-250-</w:t>
      </w:r>
      <w:r w:rsidR="003C781F">
        <w:rPr>
          <w:rFonts w:ascii="Calibri" w:hAnsi="Calibri"/>
          <w:b/>
          <w:sz w:val="22"/>
          <w:szCs w:val="22"/>
        </w:rPr>
        <w:t>02</w:t>
      </w:r>
      <w:r w:rsidR="00DE3FCF" w:rsidRPr="00A73603">
        <w:rPr>
          <w:rFonts w:ascii="Calibri" w:hAnsi="Calibri"/>
          <w:b/>
          <w:sz w:val="22"/>
          <w:szCs w:val="22"/>
        </w:rPr>
        <w:t>TA</w:t>
      </w:r>
      <w:r w:rsidR="009E43FD" w:rsidRPr="00A73603">
        <w:rPr>
          <w:rFonts w:ascii="Calibri" w:hAnsi="Calibri"/>
          <w:b/>
          <w:sz w:val="22"/>
          <w:szCs w:val="22"/>
        </w:rPr>
        <w:t>/</w:t>
      </w:r>
      <w:r w:rsidR="00DE3FCF" w:rsidRPr="00A73603">
        <w:rPr>
          <w:rFonts w:ascii="Calibri" w:hAnsi="Calibri"/>
          <w:b/>
          <w:sz w:val="22"/>
          <w:szCs w:val="22"/>
        </w:rPr>
        <w:t>19</w:t>
      </w:r>
    </w:p>
    <w:p w14:paraId="60A5DE44" w14:textId="1E82AA33" w:rsidR="00F936A1" w:rsidRPr="00DE3FCF" w:rsidRDefault="00DE3FCF" w:rsidP="0083510A">
      <w:pPr>
        <w:pStyle w:val="Podpisprawo"/>
        <w:rPr>
          <w:color w:val="000000"/>
          <w:sz w:val="22"/>
        </w:rPr>
      </w:pPr>
      <w:r w:rsidRPr="00DE3FCF">
        <w:rPr>
          <w:b/>
          <w:sz w:val="22"/>
        </w:rPr>
        <w:t>OŚWIADCZAMY</w:t>
      </w:r>
      <w:r w:rsidR="00F936A1" w:rsidRPr="00DE3FCF">
        <w:rPr>
          <w:color w:val="000000"/>
          <w:sz w:val="22"/>
        </w:rPr>
        <w:t>, że:</w:t>
      </w:r>
    </w:p>
    <w:p w14:paraId="564CCA17" w14:textId="77777777" w:rsidR="00F936A1" w:rsidRPr="00DE3FCF" w:rsidRDefault="00F936A1" w:rsidP="0083510A">
      <w:pPr>
        <w:pStyle w:val="Podpisprawo"/>
        <w:rPr>
          <w:sz w:val="22"/>
        </w:rPr>
      </w:pPr>
    </w:p>
    <w:p w14:paraId="5AF1CA11" w14:textId="389E3F70" w:rsidR="00F936A1" w:rsidRPr="00DE3FCF" w:rsidRDefault="00DE3FCF" w:rsidP="00877353">
      <w:pPr>
        <w:spacing w:line="288" w:lineRule="auto"/>
        <w:jc w:val="both"/>
        <w:rPr>
          <w:rFonts w:ascii="Calibri" w:hAnsi="Calibri"/>
          <w:bCs/>
          <w:i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1)</w:t>
      </w:r>
      <w:r w:rsidR="00F936A1" w:rsidRPr="00DE3FCF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F936A1" w:rsidRPr="00DE3FCF">
        <w:rPr>
          <w:rFonts w:ascii="Calibri" w:hAnsi="Calibri"/>
          <w:bCs/>
          <w:i/>
          <w:color w:val="000000"/>
          <w:sz w:val="22"/>
          <w:szCs w:val="22"/>
        </w:rPr>
        <w:t xml:space="preserve">nie należymy do grupy kapitałowej o której mowa w art. 24 ust. 1 pkt 23 ustawy </w:t>
      </w:r>
      <w:proofErr w:type="spellStart"/>
      <w:r w:rsidR="00F936A1" w:rsidRPr="00DE3FCF">
        <w:rPr>
          <w:rFonts w:ascii="Calibri" w:hAnsi="Calibri"/>
          <w:bCs/>
          <w:i/>
          <w:color w:val="000000"/>
          <w:sz w:val="22"/>
          <w:szCs w:val="22"/>
        </w:rPr>
        <w:t>Pzp</w:t>
      </w:r>
      <w:proofErr w:type="spellEnd"/>
      <w:r w:rsidR="00F936A1" w:rsidRPr="00DE3FCF">
        <w:rPr>
          <w:rFonts w:ascii="Calibri" w:hAnsi="Calibri"/>
          <w:bCs/>
          <w:i/>
          <w:color w:val="000000"/>
          <w:sz w:val="22"/>
          <w:szCs w:val="22"/>
        </w:rPr>
        <w:t>*</w:t>
      </w:r>
    </w:p>
    <w:p w14:paraId="08E1D5BB" w14:textId="086DB01B" w:rsidR="00F936A1" w:rsidRPr="00DE3FCF" w:rsidRDefault="00F936A1" w:rsidP="00476B93">
      <w:pPr>
        <w:spacing w:line="288" w:lineRule="auto"/>
        <w:ind w:left="284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 w:rsidRPr="00DE3FCF">
        <w:rPr>
          <w:rFonts w:ascii="Calibri" w:hAnsi="Calibri"/>
          <w:bCs/>
          <w:i/>
          <w:color w:val="000000"/>
          <w:sz w:val="22"/>
          <w:szCs w:val="22"/>
        </w:rPr>
        <w:t xml:space="preserve">2) należymy do grupy kapitałowej następujących </w:t>
      </w:r>
      <w:r w:rsidR="0060132C" w:rsidRPr="00DE3FCF">
        <w:rPr>
          <w:rFonts w:ascii="Calibri" w:hAnsi="Calibri"/>
          <w:bCs/>
          <w:i/>
          <w:color w:val="000000"/>
          <w:sz w:val="22"/>
          <w:szCs w:val="22"/>
        </w:rPr>
        <w:t xml:space="preserve">Wykonawców </w:t>
      </w:r>
      <w:r w:rsidRPr="00DE3FCF">
        <w:rPr>
          <w:rFonts w:ascii="Calibri" w:hAnsi="Calibri"/>
          <w:bCs/>
          <w:i/>
          <w:color w:val="000000"/>
          <w:sz w:val="22"/>
          <w:szCs w:val="22"/>
        </w:rPr>
        <w:t>ubiegających się o przedmiotowe zamówienie</w:t>
      </w:r>
      <w:r w:rsidRPr="00DE3FCF">
        <w:rPr>
          <w:rFonts w:ascii="Calibri" w:hAnsi="Calibri"/>
          <w:bCs/>
          <w:color w:val="000000"/>
          <w:sz w:val="22"/>
          <w:szCs w:val="22"/>
        </w:rPr>
        <w:t>*:</w:t>
      </w:r>
    </w:p>
    <w:p w14:paraId="5AD11B75" w14:textId="77777777" w:rsidR="00F936A1" w:rsidRPr="005B615C" w:rsidRDefault="00F936A1" w:rsidP="00877353">
      <w:pPr>
        <w:spacing w:line="288" w:lineRule="auto"/>
        <w:jc w:val="both"/>
        <w:rPr>
          <w:rFonts w:ascii="Calibri" w:hAnsi="Calibri"/>
          <w:bCs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969"/>
        <w:gridCol w:w="4678"/>
      </w:tblGrid>
      <w:tr w:rsidR="00F936A1" w:rsidRPr="005B615C" w14:paraId="1D16E497" w14:textId="77777777" w:rsidTr="005B615C">
        <w:trPr>
          <w:trHeight w:val="908"/>
        </w:trPr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23173E02" w14:textId="4DA9223C" w:rsidR="00F936A1" w:rsidRPr="005B615C" w:rsidRDefault="005B615C" w:rsidP="00502B45">
            <w:pPr>
              <w:pStyle w:val="Bezwcicia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  <w:r w:rsidR="00F936A1" w:rsidRPr="005B615C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4DB298C9" w14:textId="77777777" w:rsidR="00F936A1" w:rsidRPr="005B615C" w:rsidRDefault="00F936A1" w:rsidP="00502B45">
            <w:pPr>
              <w:pStyle w:val="Bezwciciabold"/>
              <w:rPr>
                <w:sz w:val="24"/>
                <w:szCs w:val="24"/>
              </w:rPr>
            </w:pPr>
            <w:r w:rsidRPr="005B615C">
              <w:rPr>
                <w:sz w:val="24"/>
                <w:szCs w:val="24"/>
              </w:rPr>
              <w:t>Nazwa podmiotu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579C2A7D" w14:textId="77777777" w:rsidR="00F936A1" w:rsidRPr="005B615C" w:rsidRDefault="00F936A1" w:rsidP="00502B45">
            <w:pPr>
              <w:pStyle w:val="Bezwciciabold"/>
              <w:rPr>
                <w:sz w:val="24"/>
                <w:szCs w:val="24"/>
              </w:rPr>
            </w:pPr>
            <w:r w:rsidRPr="005B615C">
              <w:rPr>
                <w:sz w:val="24"/>
                <w:szCs w:val="24"/>
              </w:rPr>
              <w:t>Adres głównej siedziby</w:t>
            </w:r>
          </w:p>
        </w:tc>
      </w:tr>
      <w:tr w:rsidR="00F936A1" w:rsidRPr="005B615C" w14:paraId="346A89A1" w14:textId="77777777" w:rsidTr="002E1D2B">
        <w:trPr>
          <w:trHeight w:val="885"/>
        </w:trPr>
        <w:tc>
          <w:tcPr>
            <w:tcW w:w="1242" w:type="dxa"/>
            <w:vAlign w:val="center"/>
          </w:tcPr>
          <w:p w14:paraId="124C2CE8" w14:textId="77777777" w:rsidR="00F936A1" w:rsidRPr="005B615C" w:rsidRDefault="00F936A1" w:rsidP="00502B45">
            <w:pPr>
              <w:pStyle w:val="Bezwciciabold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F636EAA" w14:textId="77777777" w:rsidR="00F936A1" w:rsidRPr="005B615C" w:rsidRDefault="00F936A1" w:rsidP="00502B45">
            <w:pPr>
              <w:pStyle w:val="Bezwciciabold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749933F1" w14:textId="77777777" w:rsidR="00F936A1" w:rsidRPr="005B615C" w:rsidRDefault="00F936A1" w:rsidP="00502B45">
            <w:pPr>
              <w:pStyle w:val="Bezwciciabold"/>
              <w:rPr>
                <w:sz w:val="24"/>
                <w:szCs w:val="24"/>
              </w:rPr>
            </w:pPr>
          </w:p>
        </w:tc>
      </w:tr>
    </w:tbl>
    <w:p w14:paraId="762EC0AC" w14:textId="77777777" w:rsidR="00F936A1" w:rsidRPr="005B615C" w:rsidRDefault="00F936A1" w:rsidP="0087735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14:paraId="7AA288DB" w14:textId="2EB6D137" w:rsidR="00F936A1" w:rsidRPr="00DE3FCF" w:rsidRDefault="00F936A1" w:rsidP="00CB3BE2">
      <w:pPr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 xml:space="preserve">Jednocześnie w załączeniu do niniejszego oświadczenia przedstawiamy dowody, że powiązania ze wskazanymi powyżej </w:t>
      </w:r>
      <w:r w:rsidR="0060132C" w:rsidRPr="00DE3FCF">
        <w:rPr>
          <w:rFonts w:ascii="Calibri" w:hAnsi="Calibri"/>
          <w:sz w:val="22"/>
          <w:szCs w:val="22"/>
        </w:rPr>
        <w:t xml:space="preserve">Wykonawcami </w:t>
      </w:r>
      <w:r w:rsidRPr="00DE3FCF">
        <w:rPr>
          <w:rFonts w:ascii="Calibri" w:hAnsi="Calibri"/>
          <w:sz w:val="22"/>
          <w:szCs w:val="22"/>
        </w:rPr>
        <w:t xml:space="preserve">nie prowadzą do zakłócenia konkurencji w przedmiotowym postępowaniu o udzielenie zamówienia. </w:t>
      </w:r>
    </w:p>
    <w:p w14:paraId="082A3BF8" w14:textId="6CE4793B" w:rsidR="00F936A1" w:rsidRDefault="00F936A1" w:rsidP="0087735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140BB1AA" w14:textId="77777777" w:rsidR="00DE3FCF" w:rsidRPr="00CD7631" w:rsidRDefault="00DE3FCF" w:rsidP="0087735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574B52CA" w14:textId="11482CED" w:rsidR="00F936A1" w:rsidRPr="00CD7631" w:rsidRDefault="00F936A1" w:rsidP="00444CAF">
      <w:pPr>
        <w:pStyle w:val="Zwykytekst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>...................................., dnia ................ 201</w:t>
      </w:r>
      <w:r w:rsidR="00DE3FCF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</w:t>
      </w:r>
      <w:r w:rsidRPr="00CD7631">
        <w:rPr>
          <w:rFonts w:ascii="Calibri" w:hAnsi="Calibri"/>
          <w:sz w:val="22"/>
          <w:szCs w:val="22"/>
        </w:rPr>
        <w:t>roku</w:t>
      </w:r>
      <w:r w:rsidRPr="00CD7631">
        <w:rPr>
          <w:rFonts w:ascii="Calibri" w:hAnsi="Calibri"/>
          <w:sz w:val="22"/>
          <w:szCs w:val="22"/>
        </w:rPr>
        <w:tab/>
      </w:r>
      <w:r w:rsidRPr="00CD7631">
        <w:rPr>
          <w:rFonts w:ascii="Calibri" w:hAnsi="Calibri"/>
          <w:sz w:val="22"/>
          <w:szCs w:val="22"/>
        </w:rPr>
        <w:tab/>
        <w:t xml:space="preserve">................................................... </w:t>
      </w:r>
    </w:p>
    <w:p w14:paraId="7FB3E3F9" w14:textId="77777777" w:rsidR="00F936A1" w:rsidRPr="00476B93" w:rsidRDefault="00F936A1" w:rsidP="00476B93">
      <w:pPr>
        <w:ind w:left="5670"/>
        <w:rPr>
          <w:rFonts w:ascii="Calibri" w:hAnsi="Calibri"/>
          <w:i/>
          <w:sz w:val="16"/>
          <w:szCs w:val="16"/>
        </w:rPr>
      </w:pPr>
      <w:r w:rsidRPr="00476B93">
        <w:rPr>
          <w:rFonts w:ascii="Calibri" w:hAnsi="Calibri"/>
          <w:i/>
          <w:sz w:val="16"/>
          <w:szCs w:val="16"/>
        </w:rPr>
        <w:t xml:space="preserve">(podpis upoważnionego przedstawiciela Wykonawcy)         </w:t>
      </w:r>
    </w:p>
    <w:p w14:paraId="333DCA6F" w14:textId="77777777" w:rsidR="00F936A1" w:rsidRDefault="00F936A1" w:rsidP="00CB3BE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648BCB48" w14:textId="77777777" w:rsidR="00F936A1" w:rsidRDefault="00F936A1" w:rsidP="00CB3BE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62026385" w14:textId="77777777" w:rsidR="00F936A1" w:rsidRPr="00DE3FCF" w:rsidRDefault="00F936A1" w:rsidP="00CB3BE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DE3FCF">
        <w:rPr>
          <w:rFonts w:ascii="Calibri" w:hAnsi="Calibri" w:cs="Arial"/>
          <w:b/>
          <w:sz w:val="22"/>
          <w:szCs w:val="22"/>
        </w:rPr>
        <w:t>Oświadczenie dotyczące podawanych informacji:</w:t>
      </w:r>
    </w:p>
    <w:p w14:paraId="10B0C168" w14:textId="235E09D6" w:rsidR="00F936A1" w:rsidRPr="00DE3FCF" w:rsidRDefault="00F936A1" w:rsidP="00CB3BE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DE3FCF">
        <w:rPr>
          <w:rFonts w:ascii="Calibri" w:hAnsi="Calibri" w:cs="Arial"/>
          <w:sz w:val="22"/>
          <w:szCs w:val="22"/>
        </w:rPr>
        <w:t xml:space="preserve">Oświadczamy, że wszystkie informacje podane w niniejszym oświadczeniu są aktualne </w:t>
      </w:r>
      <w:r w:rsidRPr="00DE3FCF">
        <w:rPr>
          <w:rFonts w:ascii="Calibri" w:hAnsi="Calibri" w:cs="Arial"/>
          <w:sz w:val="22"/>
          <w:szCs w:val="22"/>
        </w:rPr>
        <w:br/>
        <w:t xml:space="preserve">i zgodne z prawdą oraz zostały przedstawione z pełną świadomością konsekwencji wprowadzenia </w:t>
      </w:r>
      <w:r w:rsidR="0060132C" w:rsidRPr="00DE3FCF">
        <w:rPr>
          <w:rFonts w:ascii="Calibri" w:hAnsi="Calibri" w:cs="Arial"/>
          <w:sz w:val="22"/>
          <w:szCs w:val="22"/>
        </w:rPr>
        <w:t xml:space="preserve">Zamawiającego </w:t>
      </w:r>
      <w:r w:rsidRPr="00DE3FCF">
        <w:rPr>
          <w:rFonts w:ascii="Calibri" w:hAnsi="Calibri" w:cs="Arial"/>
          <w:sz w:val="22"/>
          <w:szCs w:val="22"/>
        </w:rPr>
        <w:t>w błąd przy przedstawianiu informacji.</w:t>
      </w:r>
    </w:p>
    <w:p w14:paraId="67F86F52" w14:textId="77777777" w:rsidR="00F936A1" w:rsidRPr="007C007B" w:rsidRDefault="00F936A1" w:rsidP="00CB3BE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40D39400" w14:textId="77777777" w:rsidR="00F936A1" w:rsidRPr="007C007B" w:rsidRDefault="00F936A1" w:rsidP="00CB3BE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0FE19D78" w14:textId="14495566" w:rsidR="00F936A1" w:rsidRPr="007C007B" w:rsidRDefault="00F936A1" w:rsidP="00444CAF">
      <w:pPr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</w:t>
      </w:r>
      <w:r w:rsidR="00DE3FCF">
        <w:rPr>
          <w:rFonts w:ascii="Calibri" w:hAnsi="Calibri" w:cs="Arial"/>
          <w:sz w:val="21"/>
          <w:szCs w:val="21"/>
        </w:rPr>
        <w:t>2019</w:t>
      </w:r>
      <w:r w:rsidRPr="007C007B">
        <w:rPr>
          <w:rFonts w:ascii="Calibri" w:hAnsi="Calibri" w:cs="Arial"/>
          <w:sz w:val="21"/>
          <w:szCs w:val="21"/>
        </w:rPr>
        <w:t xml:space="preserve">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14:paraId="5D62B36C" w14:textId="77777777" w:rsidR="00F936A1" w:rsidRPr="007C007B" w:rsidRDefault="00F936A1" w:rsidP="00CB3BE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14:paraId="2E8A243B" w14:textId="77777777" w:rsidR="00F936A1" w:rsidRPr="00CD7631" w:rsidRDefault="00F936A1" w:rsidP="00CB3BE2">
      <w:pPr>
        <w:rPr>
          <w:rFonts w:ascii="Calibri" w:hAnsi="Calibri"/>
          <w:b/>
          <w:sz w:val="22"/>
          <w:szCs w:val="22"/>
        </w:rPr>
      </w:pPr>
      <w:r w:rsidRPr="00CD7631">
        <w:rPr>
          <w:rFonts w:ascii="Calibri" w:hAnsi="Calibri"/>
          <w:i/>
          <w:sz w:val="22"/>
          <w:szCs w:val="22"/>
        </w:rPr>
        <w:t xml:space="preserve">       </w:t>
      </w:r>
    </w:p>
    <w:p w14:paraId="049CB7CA" w14:textId="77777777" w:rsidR="00F936A1" w:rsidRDefault="00F936A1" w:rsidP="00232251">
      <w:pPr>
        <w:rPr>
          <w:rFonts w:ascii="Calibri" w:hAnsi="Calibri"/>
          <w:b/>
          <w:sz w:val="28"/>
          <w:szCs w:val="28"/>
        </w:rPr>
      </w:pPr>
    </w:p>
    <w:p w14:paraId="0B437762" w14:textId="77777777" w:rsidR="00F936A1" w:rsidRDefault="00F936A1" w:rsidP="00232251">
      <w:pPr>
        <w:rPr>
          <w:rFonts w:ascii="Calibri" w:hAnsi="Calibri"/>
          <w:b/>
          <w:sz w:val="28"/>
          <w:szCs w:val="28"/>
        </w:rPr>
      </w:pPr>
    </w:p>
    <w:p w14:paraId="3647AA84" w14:textId="77777777" w:rsidR="00F936A1" w:rsidRDefault="00F936A1" w:rsidP="00232251">
      <w:pPr>
        <w:rPr>
          <w:rFonts w:ascii="Calibri" w:hAnsi="Calibri"/>
          <w:b/>
          <w:sz w:val="28"/>
          <w:szCs w:val="28"/>
        </w:rPr>
      </w:pPr>
    </w:p>
    <w:p w14:paraId="76656177" w14:textId="77777777" w:rsidR="00F936A1" w:rsidRDefault="00F936A1" w:rsidP="002A3A3A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2A59186E" w14:textId="23976EB4" w:rsidR="00E36D18" w:rsidRPr="00DE3FCF" w:rsidRDefault="00E36D18" w:rsidP="001940C6">
      <w:pPr>
        <w:jc w:val="center"/>
        <w:rPr>
          <w:rFonts w:ascii="Calibri" w:hAnsi="Calibri"/>
          <w:sz w:val="22"/>
          <w:szCs w:val="22"/>
          <w:u w:val="single"/>
        </w:rPr>
      </w:pPr>
      <w:r w:rsidRPr="00DE3FCF">
        <w:rPr>
          <w:rFonts w:ascii="Calibri" w:hAnsi="Calibri"/>
          <w:b/>
          <w:sz w:val="22"/>
          <w:szCs w:val="22"/>
          <w:u w:val="single"/>
        </w:rPr>
        <w:lastRenderedPageBreak/>
        <w:t>ROZDZIAŁ III</w:t>
      </w:r>
      <w:r w:rsidR="001940C6" w:rsidRPr="00DE3FCF">
        <w:rPr>
          <w:rFonts w:ascii="Calibri" w:hAnsi="Calibri"/>
          <w:b/>
          <w:sz w:val="22"/>
          <w:szCs w:val="22"/>
          <w:u w:val="single"/>
        </w:rPr>
        <w:t>.</w:t>
      </w:r>
      <w:r w:rsidR="001940C6" w:rsidRPr="00DE3FCF">
        <w:rPr>
          <w:rFonts w:ascii="Calibri" w:hAnsi="Calibri"/>
          <w:sz w:val="22"/>
          <w:szCs w:val="22"/>
          <w:u w:val="single"/>
        </w:rPr>
        <w:t xml:space="preserve"> </w:t>
      </w:r>
      <w:r w:rsidRPr="00DE3FCF">
        <w:rPr>
          <w:rFonts w:ascii="Calibri" w:hAnsi="Calibri"/>
          <w:b/>
          <w:sz w:val="22"/>
          <w:szCs w:val="22"/>
          <w:u w:val="single"/>
        </w:rPr>
        <w:t>SZCZEGÓŁOWY OPIS PRZEDMIOTU ZAMÓWIENIA</w:t>
      </w:r>
    </w:p>
    <w:p w14:paraId="370AF3BA" w14:textId="77777777" w:rsidR="00782ED6" w:rsidRPr="00DE3FCF" w:rsidRDefault="00782ED6" w:rsidP="00782ED6">
      <w:pPr>
        <w:spacing w:after="120" w:line="288" w:lineRule="auto"/>
        <w:jc w:val="center"/>
        <w:rPr>
          <w:rFonts w:ascii="Calibri" w:hAnsi="Calibri" w:cs="Arial"/>
          <w:sz w:val="22"/>
          <w:szCs w:val="22"/>
        </w:rPr>
      </w:pPr>
    </w:p>
    <w:p w14:paraId="2CF915AD" w14:textId="77777777" w:rsidR="005A1C93" w:rsidRPr="00DE3FCF" w:rsidRDefault="005A1C93" w:rsidP="005A1C93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 xml:space="preserve">Wszystkie wentylatory muszą być produkowane seryjnie. </w:t>
      </w:r>
    </w:p>
    <w:p w14:paraId="30ACE58D" w14:textId="77777777" w:rsidR="005A1C93" w:rsidRPr="00DE3FCF" w:rsidRDefault="005A1C93" w:rsidP="005A1C93">
      <w:pPr>
        <w:spacing w:after="8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AC150C2" w14:textId="77777777" w:rsidR="005A1C93" w:rsidRPr="00DE3FCF" w:rsidRDefault="005A1C93" w:rsidP="00A871A9">
      <w:pPr>
        <w:pStyle w:val="Akapitzlist"/>
        <w:numPr>
          <w:ilvl w:val="0"/>
          <w:numId w:val="33"/>
        </w:numPr>
        <w:spacing w:after="80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E3FCF">
        <w:rPr>
          <w:rFonts w:asciiTheme="minorHAnsi" w:hAnsiTheme="minorHAnsi" w:cstheme="minorHAnsi"/>
          <w:b/>
          <w:sz w:val="22"/>
          <w:szCs w:val="22"/>
          <w:u w:val="single"/>
        </w:rPr>
        <w:t>Wymagania dla wentylatorów:</w:t>
      </w:r>
    </w:p>
    <w:p w14:paraId="73EF234B" w14:textId="77777777" w:rsidR="005A1C93" w:rsidRPr="00DE3FCF" w:rsidRDefault="005A1C93" w:rsidP="005A1C93">
      <w:pPr>
        <w:pStyle w:val="Akapitzlist"/>
        <w:spacing w:after="80"/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5440FB0" w14:textId="77777777" w:rsidR="005A1C93" w:rsidRPr="00DE3FCF" w:rsidRDefault="005A1C93" w:rsidP="00A871A9">
      <w:pPr>
        <w:pStyle w:val="Akapitzlist"/>
        <w:numPr>
          <w:ilvl w:val="0"/>
          <w:numId w:val="34"/>
        </w:numPr>
        <w:spacing w:after="80"/>
        <w:ind w:left="0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b/>
          <w:sz w:val="22"/>
          <w:szCs w:val="22"/>
        </w:rPr>
        <w:t>Wentylatory - 4 szt</w:t>
      </w:r>
      <w:r w:rsidRPr="00DE3FCF">
        <w:rPr>
          <w:rFonts w:asciiTheme="minorHAnsi" w:hAnsiTheme="minorHAnsi" w:cstheme="minorHAnsi"/>
          <w:sz w:val="22"/>
          <w:szCs w:val="22"/>
        </w:rPr>
        <w:t>. (2 sztuk wentylatorów lewoskrętnych i 2 sztuk wentylatorów prawoskrętnych)</w:t>
      </w:r>
    </w:p>
    <w:p w14:paraId="6F1A8FA0" w14:textId="77777777" w:rsidR="005A1C93" w:rsidRPr="00DE3FCF" w:rsidRDefault="005A1C93" w:rsidP="005A1C93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 xml:space="preserve">ciśnienie statyczne wentylatora (straty na instalacji) - min. </w:t>
      </w:r>
      <w:proofErr w:type="spellStart"/>
      <w:r w:rsidRPr="00DE3FCF">
        <w:rPr>
          <w:rFonts w:asciiTheme="minorHAnsi" w:hAnsiTheme="minorHAnsi" w:cstheme="minorHAnsi"/>
          <w:sz w:val="22"/>
          <w:szCs w:val="22"/>
        </w:rPr>
        <w:t>Ps</w:t>
      </w:r>
      <w:proofErr w:type="spellEnd"/>
      <w:r w:rsidRPr="00DE3FCF">
        <w:rPr>
          <w:rFonts w:asciiTheme="minorHAnsi" w:hAnsiTheme="minorHAnsi" w:cstheme="minorHAnsi"/>
          <w:sz w:val="22"/>
          <w:szCs w:val="22"/>
        </w:rPr>
        <w:t xml:space="preserve"> = 250 Pa -10 Pa /+ 30 Pa, </w:t>
      </w:r>
    </w:p>
    <w:p w14:paraId="6904F245" w14:textId="77777777" w:rsidR="005A1C93" w:rsidRPr="00DE3FCF" w:rsidRDefault="005A1C93" w:rsidP="005A1C93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 xml:space="preserve">wydatek wentylatora - V = 270 000 m3/h (-5 000 / + 10 000) </w:t>
      </w:r>
    </w:p>
    <w:p w14:paraId="7DCF38B9" w14:textId="14EC7239" w:rsidR="005A1C93" w:rsidRPr="00DE3FCF" w:rsidRDefault="005A1C93" w:rsidP="005A1C93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>średnica wentylatora 2000 mm</w:t>
      </w:r>
    </w:p>
    <w:p w14:paraId="11C0147C" w14:textId="77777777" w:rsidR="005A1C93" w:rsidRPr="00DE3FCF" w:rsidRDefault="005A1C93" w:rsidP="005A1C93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 xml:space="preserve">maksymalna moc silnika wentylatora = 65 kW </w:t>
      </w:r>
    </w:p>
    <w:p w14:paraId="10DE9584" w14:textId="77777777" w:rsidR="005A1C93" w:rsidRPr="00DE3FCF" w:rsidRDefault="005A1C93" w:rsidP="005A1C93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>zasilane prądem trójfazowym 3/400 V</w:t>
      </w:r>
    </w:p>
    <w:p w14:paraId="461AB2D5" w14:textId="77777777" w:rsidR="005A1C93" w:rsidRPr="00DE3FCF" w:rsidRDefault="005A1C93" w:rsidP="005A1C93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 xml:space="preserve">nie stawia się wymagań dot. prędkości obrotowej, kąta nachylenia łopat </w:t>
      </w:r>
    </w:p>
    <w:p w14:paraId="094B72F8" w14:textId="77777777" w:rsidR="005A1C93" w:rsidRPr="00DE3FCF" w:rsidRDefault="005A1C93" w:rsidP="005A1C93">
      <w:pPr>
        <w:spacing w:after="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3FCF">
        <w:rPr>
          <w:rFonts w:asciiTheme="minorHAnsi" w:hAnsiTheme="minorHAnsi" w:cstheme="minorHAnsi"/>
          <w:b/>
          <w:sz w:val="22"/>
          <w:szCs w:val="22"/>
        </w:rPr>
        <w:t>oraz</w:t>
      </w:r>
    </w:p>
    <w:p w14:paraId="2E86428D" w14:textId="77777777" w:rsidR="005A1C93" w:rsidRPr="00DE3FCF" w:rsidRDefault="005A1C93" w:rsidP="00A871A9">
      <w:pPr>
        <w:pStyle w:val="Akapitzlist"/>
        <w:numPr>
          <w:ilvl w:val="0"/>
          <w:numId w:val="34"/>
        </w:numPr>
        <w:spacing w:after="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3FCF">
        <w:rPr>
          <w:rFonts w:asciiTheme="minorHAnsi" w:hAnsiTheme="minorHAnsi" w:cstheme="minorHAnsi"/>
          <w:b/>
          <w:sz w:val="22"/>
          <w:szCs w:val="22"/>
        </w:rPr>
        <w:t>Wentylator – 1 szt.</w:t>
      </w:r>
    </w:p>
    <w:p w14:paraId="6FB3E660" w14:textId="77777777" w:rsidR="005A1C93" w:rsidRPr="00DE3FCF" w:rsidRDefault="005A1C93" w:rsidP="005A1C93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 xml:space="preserve">ciśnienie statyczne wentylatora (straty na instalacji) - min. </w:t>
      </w:r>
      <w:proofErr w:type="spellStart"/>
      <w:r w:rsidRPr="00DE3FCF">
        <w:rPr>
          <w:rFonts w:asciiTheme="minorHAnsi" w:hAnsiTheme="minorHAnsi" w:cstheme="minorHAnsi"/>
          <w:sz w:val="22"/>
          <w:szCs w:val="22"/>
        </w:rPr>
        <w:t>Ps</w:t>
      </w:r>
      <w:proofErr w:type="spellEnd"/>
      <w:r w:rsidRPr="00DE3FCF">
        <w:rPr>
          <w:rFonts w:asciiTheme="minorHAnsi" w:hAnsiTheme="minorHAnsi" w:cstheme="minorHAnsi"/>
          <w:sz w:val="22"/>
          <w:szCs w:val="22"/>
        </w:rPr>
        <w:t xml:space="preserve"> = 300 Pa -10 Pa /+ 30 Pa, </w:t>
      </w:r>
    </w:p>
    <w:p w14:paraId="6399D1D5" w14:textId="77777777" w:rsidR="005A1C93" w:rsidRPr="00DE3FCF" w:rsidRDefault="005A1C93" w:rsidP="005A1C93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 xml:space="preserve">wydatek wentylatora - V = 15 000 m3/h (-1 000 / + 1 000) </w:t>
      </w:r>
    </w:p>
    <w:p w14:paraId="1F13B405" w14:textId="77777777" w:rsidR="005A1C93" w:rsidRPr="00DE3FCF" w:rsidRDefault="005A1C93" w:rsidP="005A1C93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>średnica wentylatora ok. 560 mm</w:t>
      </w:r>
    </w:p>
    <w:p w14:paraId="51EDDCE9" w14:textId="77777777" w:rsidR="005A1C93" w:rsidRPr="00DE3FCF" w:rsidRDefault="005A1C93" w:rsidP="005A1C93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>zasilane prądem trójfazowym 3/400 V</w:t>
      </w:r>
    </w:p>
    <w:p w14:paraId="2D40C038" w14:textId="77777777" w:rsidR="005A1C93" w:rsidRPr="00DE3FCF" w:rsidRDefault="005A1C93" w:rsidP="005A1C93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>nie stawia się wymagań dot. prędkości obrotowej, kąta nachylenia łopat</w:t>
      </w:r>
    </w:p>
    <w:p w14:paraId="281AFB90" w14:textId="77777777" w:rsidR="005A1C93" w:rsidRPr="00DE3FCF" w:rsidRDefault="005A1C93" w:rsidP="00A871A9">
      <w:pPr>
        <w:pStyle w:val="Akapitzlist"/>
        <w:numPr>
          <w:ilvl w:val="0"/>
          <w:numId w:val="34"/>
        </w:numPr>
        <w:spacing w:after="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3FCF">
        <w:rPr>
          <w:rFonts w:asciiTheme="minorHAnsi" w:hAnsiTheme="minorHAnsi" w:cstheme="minorHAnsi"/>
          <w:b/>
          <w:sz w:val="22"/>
          <w:szCs w:val="22"/>
        </w:rPr>
        <w:t>Wentylator – 1 szt.</w:t>
      </w:r>
    </w:p>
    <w:p w14:paraId="2E318746" w14:textId="77777777" w:rsidR="005A1C93" w:rsidRPr="00DE3FCF" w:rsidRDefault="005A1C93" w:rsidP="005A1C93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 xml:space="preserve">ciśnienie statyczne wentylatora (straty na instalacji) - min. </w:t>
      </w:r>
      <w:proofErr w:type="spellStart"/>
      <w:r w:rsidRPr="00DE3FCF">
        <w:rPr>
          <w:rFonts w:asciiTheme="minorHAnsi" w:hAnsiTheme="minorHAnsi" w:cstheme="minorHAnsi"/>
          <w:sz w:val="22"/>
          <w:szCs w:val="22"/>
        </w:rPr>
        <w:t>Ps</w:t>
      </w:r>
      <w:proofErr w:type="spellEnd"/>
      <w:r w:rsidRPr="00DE3FCF">
        <w:rPr>
          <w:rFonts w:asciiTheme="minorHAnsi" w:hAnsiTheme="minorHAnsi" w:cstheme="minorHAnsi"/>
          <w:sz w:val="22"/>
          <w:szCs w:val="22"/>
        </w:rPr>
        <w:t xml:space="preserve"> = 300 Pa -10 Pa /+ 30 Pa, </w:t>
      </w:r>
    </w:p>
    <w:p w14:paraId="3D1F589A" w14:textId="77777777" w:rsidR="005A1C93" w:rsidRPr="00DE3FCF" w:rsidRDefault="005A1C93" w:rsidP="005A1C93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 xml:space="preserve">wydatek wentylatora - V = 8 000 m3/h (-5 00 / + 5 00) </w:t>
      </w:r>
    </w:p>
    <w:p w14:paraId="7696F36B" w14:textId="77777777" w:rsidR="005A1C93" w:rsidRPr="00DE3FCF" w:rsidRDefault="005A1C93" w:rsidP="005A1C93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>średnica wentylatora ok. 500 mm</w:t>
      </w:r>
    </w:p>
    <w:p w14:paraId="18054A28" w14:textId="77777777" w:rsidR="005A1C93" w:rsidRPr="00DE3FCF" w:rsidRDefault="005A1C93" w:rsidP="005A1C93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>zasilane prądem trójfazowym 3/400 V</w:t>
      </w:r>
    </w:p>
    <w:p w14:paraId="1DFAA4CB" w14:textId="77777777" w:rsidR="005A1C93" w:rsidRPr="00DE3FCF" w:rsidRDefault="005A1C93" w:rsidP="005A1C93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>nie stawia się wymagań dot. prędkości obrotowej, kąta nachylenia łopat</w:t>
      </w:r>
    </w:p>
    <w:p w14:paraId="3829E29E" w14:textId="77777777" w:rsidR="005A1C93" w:rsidRPr="00DE3FCF" w:rsidRDefault="005A1C93" w:rsidP="005A1C93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</w:p>
    <w:p w14:paraId="40587F56" w14:textId="23AFC2B4" w:rsidR="00A71D54" w:rsidRPr="00DE3FCF" w:rsidRDefault="00A71D54" w:rsidP="005A1C93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b/>
          <w:sz w:val="22"/>
          <w:szCs w:val="22"/>
          <w:u w:val="single"/>
        </w:rPr>
        <w:t>Uwaga</w:t>
      </w:r>
      <w:r w:rsidRPr="00DE3FCF">
        <w:rPr>
          <w:rFonts w:asciiTheme="minorHAnsi" w:hAnsiTheme="minorHAnsi" w:cstheme="minorHAnsi"/>
          <w:b/>
          <w:sz w:val="22"/>
          <w:szCs w:val="22"/>
        </w:rPr>
        <w:t>:</w:t>
      </w:r>
      <w:r w:rsidRPr="00DE3FCF">
        <w:rPr>
          <w:rFonts w:asciiTheme="minorHAnsi" w:hAnsiTheme="minorHAnsi" w:cstheme="minorHAnsi"/>
          <w:sz w:val="22"/>
          <w:szCs w:val="22"/>
        </w:rPr>
        <w:t xml:space="preserve"> </w:t>
      </w:r>
      <w:r w:rsidRPr="00DE3FCF">
        <w:rPr>
          <w:rFonts w:ascii="Calibri" w:hAnsi="Calibri"/>
          <w:sz w:val="22"/>
          <w:szCs w:val="22"/>
        </w:rPr>
        <w:t>Nie dopuszcza się oferowania modeli różnych producentów w każdym z typów wentylatorów.</w:t>
      </w:r>
    </w:p>
    <w:p w14:paraId="1E19DE0F" w14:textId="77777777" w:rsidR="00A71D54" w:rsidRPr="00DE3FCF" w:rsidRDefault="00A71D54" w:rsidP="005A1C93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</w:p>
    <w:p w14:paraId="488B1865" w14:textId="0CE03CAD" w:rsidR="005A1C93" w:rsidRPr="00DE3FCF" w:rsidRDefault="005A1C93" w:rsidP="00A871A9">
      <w:pPr>
        <w:pStyle w:val="Akapitzlist"/>
        <w:numPr>
          <w:ilvl w:val="0"/>
          <w:numId w:val="33"/>
        </w:numPr>
        <w:spacing w:after="80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E3FCF">
        <w:rPr>
          <w:rFonts w:asciiTheme="minorHAnsi" w:hAnsiTheme="minorHAnsi" w:cstheme="minorHAnsi"/>
          <w:b/>
          <w:sz w:val="22"/>
          <w:szCs w:val="22"/>
          <w:u w:val="single"/>
        </w:rPr>
        <w:t>Osprzęt:</w:t>
      </w:r>
    </w:p>
    <w:p w14:paraId="53F2E3F4" w14:textId="69936F75" w:rsidR="005A1C93" w:rsidRPr="00DE3FCF" w:rsidRDefault="00874A83" w:rsidP="005A1C9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 xml:space="preserve">6 sztuk </w:t>
      </w:r>
      <w:r w:rsidR="005A1C93" w:rsidRPr="00DE3FCF">
        <w:rPr>
          <w:rFonts w:asciiTheme="minorHAnsi" w:hAnsiTheme="minorHAnsi" w:cstheme="minorHAnsi"/>
          <w:sz w:val="22"/>
          <w:szCs w:val="22"/>
        </w:rPr>
        <w:t xml:space="preserve">falowników dostosowanych do pracy z wentylatorami będącymi przedmiotem zamówienia, IP20 z filtrem klasy B. Wymagany interfejs cyfrowy obsługi falownika. Siatki osłonowe na wlocie i wylocie. Konstrukcja pod falowniki wraz z obudową ochronną zapewniająca ochronę przed bezpośrednim dotykiem. </w:t>
      </w:r>
      <w:r w:rsidR="00213E14" w:rsidRPr="00DE3FCF">
        <w:rPr>
          <w:rFonts w:asciiTheme="minorHAnsi" w:hAnsiTheme="minorHAnsi" w:cstheme="minorHAnsi"/>
          <w:sz w:val="22"/>
          <w:szCs w:val="22"/>
        </w:rPr>
        <w:t>Dodatkowo W</w:t>
      </w:r>
      <w:r w:rsidR="005A1C93" w:rsidRPr="00DE3FCF">
        <w:rPr>
          <w:rFonts w:asciiTheme="minorHAnsi" w:hAnsiTheme="minorHAnsi" w:cstheme="minorHAnsi"/>
          <w:sz w:val="22"/>
          <w:szCs w:val="22"/>
        </w:rPr>
        <w:t>ykonawca powinien przewidzieć szafkę z niezbędnym wyposażeniem elektrycznym do obsługi ww. falowników.</w:t>
      </w:r>
    </w:p>
    <w:p w14:paraId="281FDD10" w14:textId="501100AF" w:rsidR="005A1C93" w:rsidRPr="00DE3FCF" w:rsidRDefault="005A1C93" w:rsidP="005A1C93">
      <w:pPr>
        <w:spacing w:line="288" w:lineRule="auto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>Wymagane jest sterowanie prędkością każdego wentylatora z osobna, przy czym wymagane jest możliwość jednoczesnego uruchomienia wszystkich wentylatorów i falowników. Falowniki mają być sterowane z poziomu komputera PC z systemem Windows lub Linux. Komputer zostanie skonfigurowany przez Zamawiającego. Interface fizyczny falowników musi być zgodny z jednym ze standardowych złączy komputerów architektury X86-64 (USB, Ethernet). W przypadku rozwiązania niestandardowego konieczne jest dostarczenie odpowiedniej karty PCI. Protokół sterowania/komunikacji musi być otwarty i udokumentowany. Wystarczające jest zapewnienie sterowania i odczytu częstotliwości falowników.</w:t>
      </w:r>
    </w:p>
    <w:p w14:paraId="697064FC" w14:textId="77777777" w:rsidR="005A1C93" w:rsidRPr="00DE3FCF" w:rsidRDefault="005A1C93" w:rsidP="005A1C9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DEFDE7" w14:textId="773322EF" w:rsidR="005A1C93" w:rsidRPr="00DE3FCF" w:rsidRDefault="005A1C93" w:rsidP="005A1C9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lastRenderedPageBreak/>
        <w:t>Wentylator</w:t>
      </w:r>
      <w:r w:rsidR="00F643A6" w:rsidRPr="00DE3FCF">
        <w:rPr>
          <w:rFonts w:asciiTheme="minorHAnsi" w:hAnsiTheme="minorHAnsi" w:cstheme="minorHAnsi"/>
          <w:sz w:val="22"/>
          <w:szCs w:val="22"/>
        </w:rPr>
        <w:t>y powinny</w:t>
      </w:r>
      <w:r w:rsidRPr="00DE3FCF">
        <w:rPr>
          <w:rFonts w:asciiTheme="minorHAnsi" w:hAnsiTheme="minorHAnsi" w:cstheme="minorHAnsi"/>
          <w:sz w:val="22"/>
          <w:szCs w:val="22"/>
        </w:rPr>
        <w:t xml:space="preserve"> posiadać niezbędny osprzęt pozwalający na </w:t>
      </w:r>
      <w:r w:rsidR="00F643A6" w:rsidRPr="00DE3FCF">
        <w:rPr>
          <w:rFonts w:asciiTheme="minorHAnsi" w:hAnsiTheme="minorHAnsi" w:cstheme="minorHAnsi"/>
          <w:sz w:val="22"/>
          <w:szCs w:val="22"/>
        </w:rPr>
        <w:t>ich</w:t>
      </w:r>
      <w:r w:rsidRPr="00DE3FCF">
        <w:rPr>
          <w:rFonts w:asciiTheme="minorHAnsi" w:hAnsiTheme="minorHAnsi" w:cstheme="minorHAnsi"/>
          <w:sz w:val="22"/>
          <w:szCs w:val="22"/>
        </w:rPr>
        <w:t xml:space="preserve"> montaż, tj. stopy montażowe, </w:t>
      </w:r>
      <w:proofErr w:type="spellStart"/>
      <w:r w:rsidRPr="00DE3FCF">
        <w:rPr>
          <w:rFonts w:asciiTheme="minorHAnsi" w:hAnsiTheme="minorHAnsi" w:cstheme="minorHAnsi"/>
          <w:sz w:val="22"/>
          <w:szCs w:val="22"/>
        </w:rPr>
        <w:t>wibroizolatory</w:t>
      </w:r>
      <w:proofErr w:type="spellEnd"/>
      <w:r w:rsidRPr="00DE3FCF">
        <w:rPr>
          <w:rFonts w:asciiTheme="minorHAnsi" w:hAnsiTheme="minorHAnsi" w:cstheme="minorHAnsi"/>
          <w:sz w:val="22"/>
          <w:szCs w:val="22"/>
        </w:rPr>
        <w:t xml:space="preserve"> lub amortyzatory, króćce elastyczne, </w:t>
      </w:r>
      <w:r w:rsidR="00F643A6" w:rsidRPr="00DE3FCF">
        <w:rPr>
          <w:rFonts w:asciiTheme="minorHAnsi" w:hAnsiTheme="minorHAnsi" w:cstheme="minorHAnsi"/>
          <w:sz w:val="22"/>
          <w:szCs w:val="22"/>
        </w:rPr>
        <w:t xml:space="preserve">króćce sztywne, kształtki, </w:t>
      </w:r>
      <w:r w:rsidRPr="00DE3FCF">
        <w:rPr>
          <w:rFonts w:asciiTheme="minorHAnsi" w:hAnsiTheme="minorHAnsi" w:cstheme="minorHAnsi"/>
          <w:sz w:val="22"/>
          <w:szCs w:val="22"/>
        </w:rPr>
        <w:t>kratki ochronne itp. </w:t>
      </w:r>
    </w:p>
    <w:p w14:paraId="60BF3F0A" w14:textId="43AAF9AB" w:rsidR="005A1C93" w:rsidRPr="00DE3FCF" w:rsidRDefault="00F643A6" w:rsidP="005A1C9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>Wraz z wentylatorami</w:t>
      </w:r>
      <w:r w:rsidR="005A1C93" w:rsidRPr="00DE3FCF">
        <w:rPr>
          <w:rFonts w:asciiTheme="minorHAnsi" w:hAnsiTheme="minorHAnsi" w:cstheme="minorHAnsi"/>
          <w:sz w:val="22"/>
          <w:szCs w:val="22"/>
        </w:rPr>
        <w:t xml:space="preserve"> powinny zostać dostarczone tłumiki kulisowe o długości co najmniej 1 średnicy wentylatora.</w:t>
      </w:r>
    </w:p>
    <w:p w14:paraId="23E23E59" w14:textId="590D4DFC" w:rsidR="005A1C93" w:rsidRPr="00DE3FCF" w:rsidRDefault="005A1C93" w:rsidP="005A1C9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 xml:space="preserve">Należy dostarczyć </w:t>
      </w:r>
      <w:r w:rsidR="00F643A6" w:rsidRPr="00DE3FCF">
        <w:rPr>
          <w:rFonts w:asciiTheme="minorHAnsi" w:hAnsiTheme="minorHAnsi" w:cstheme="minorHAnsi"/>
          <w:b/>
          <w:sz w:val="22"/>
          <w:szCs w:val="22"/>
        </w:rPr>
        <w:t>i zainstalować</w:t>
      </w:r>
      <w:r w:rsidR="00F643A6" w:rsidRPr="00DE3FCF">
        <w:rPr>
          <w:rFonts w:asciiTheme="minorHAnsi" w:hAnsiTheme="minorHAnsi" w:cstheme="minorHAnsi"/>
          <w:sz w:val="22"/>
          <w:szCs w:val="22"/>
        </w:rPr>
        <w:t xml:space="preserve"> </w:t>
      </w:r>
      <w:r w:rsidRPr="00DE3FCF">
        <w:rPr>
          <w:rFonts w:asciiTheme="minorHAnsi" w:hAnsiTheme="minorHAnsi" w:cstheme="minorHAnsi"/>
          <w:sz w:val="22"/>
          <w:szCs w:val="22"/>
        </w:rPr>
        <w:t xml:space="preserve">kabel zapewniający połączenie wentylatora z falownikiem, ekranowany. Odległość pomiędzy falownikami a najdalszym wentylatorem to max. 40 m (4 szt. wentylatorów) oraz 60 m (2 szt. małych wentylatorów). Parametry przewodu powinny zostać </w:t>
      </w:r>
      <w:r w:rsidR="00955570" w:rsidRPr="00DE3FCF">
        <w:rPr>
          <w:rFonts w:asciiTheme="minorHAnsi" w:hAnsiTheme="minorHAnsi" w:cstheme="minorHAnsi"/>
          <w:sz w:val="22"/>
          <w:szCs w:val="22"/>
        </w:rPr>
        <w:t xml:space="preserve">odpowiednio dobrane </w:t>
      </w:r>
      <w:r w:rsidRPr="00DE3FCF">
        <w:rPr>
          <w:rFonts w:asciiTheme="minorHAnsi" w:hAnsiTheme="minorHAnsi" w:cstheme="minorHAnsi"/>
          <w:sz w:val="22"/>
          <w:szCs w:val="22"/>
        </w:rPr>
        <w:t>dla danego falownika/wentylatora.</w:t>
      </w:r>
    </w:p>
    <w:p w14:paraId="397E9C65" w14:textId="77777777" w:rsidR="005A1C93" w:rsidRPr="00DE3FCF" w:rsidRDefault="005A1C93" w:rsidP="005A1C9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53C1B008" w14:textId="6BEF2E26" w:rsidR="005A1C93" w:rsidRPr="00DE3FCF" w:rsidRDefault="005A1C93" w:rsidP="00A871A9">
      <w:pPr>
        <w:pStyle w:val="Akapitzlist"/>
        <w:numPr>
          <w:ilvl w:val="0"/>
          <w:numId w:val="33"/>
        </w:numPr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b/>
          <w:sz w:val="22"/>
          <w:szCs w:val="22"/>
          <w:u w:val="single"/>
        </w:rPr>
        <w:t>Termin</w:t>
      </w:r>
      <w:r w:rsidR="000A5CF3">
        <w:rPr>
          <w:rFonts w:asciiTheme="minorHAnsi" w:hAnsiTheme="minorHAnsi" w:cstheme="minorHAnsi"/>
          <w:b/>
          <w:sz w:val="22"/>
          <w:szCs w:val="22"/>
          <w:u w:val="single"/>
        </w:rPr>
        <w:t>y</w:t>
      </w:r>
      <w:r w:rsidRPr="00DE3FCF">
        <w:rPr>
          <w:rFonts w:asciiTheme="minorHAnsi" w:hAnsiTheme="minorHAnsi" w:cstheme="minorHAnsi"/>
          <w:sz w:val="22"/>
          <w:szCs w:val="22"/>
        </w:rPr>
        <w:t>:</w:t>
      </w:r>
    </w:p>
    <w:p w14:paraId="6881F2DC" w14:textId="543ED7AF" w:rsidR="000A5CF3" w:rsidRDefault="005A1C93" w:rsidP="00AC3F4A">
      <w:pPr>
        <w:pStyle w:val="Akapitzlist"/>
        <w:numPr>
          <w:ilvl w:val="0"/>
          <w:numId w:val="54"/>
        </w:numPr>
        <w:spacing w:after="120" w:line="288" w:lineRule="auto"/>
        <w:ind w:left="1003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D47BA">
        <w:rPr>
          <w:rFonts w:asciiTheme="minorHAnsi" w:hAnsiTheme="minorHAnsi" w:cstheme="minorHAnsi"/>
          <w:sz w:val="22"/>
          <w:szCs w:val="22"/>
        </w:rPr>
        <w:t xml:space="preserve">Dostawa wentylatorów wraz z osprzętem w terminie </w:t>
      </w:r>
      <w:r w:rsidR="00753C6A" w:rsidRPr="006D47BA">
        <w:rPr>
          <w:rFonts w:asciiTheme="minorHAnsi" w:hAnsiTheme="minorHAnsi" w:cstheme="minorHAnsi"/>
          <w:sz w:val="22"/>
          <w:szCs w:val="22"/>
        </w:rPr>
        <w:t>4 miesięcy</w:t>
      </w:r>
      <w:r w:rsidRPr="006D47BA">
        <w:rPr>
          <w:rFonts w:asciiTheme="minorHAnsi" w:hAnsiTheme="minorHAnsi" w:cstheme="minorHAnsi"/>
          <w:sz w:val="22"/>
          <w:szCs w:val="22"/>
        </w:rPr>
        <w:t xml:space="preserve"> od </w:t>
      </w:r>
      <w:r w:rsidR="000A5CF3" w:rsidRPr="006D47BA">
        <w:rPr>
          <w:rFonts w:asciiTheme="minorHAnsi" w:hAnsiTheme="minorHAnsi" w:cstheme="minorHAnsi"/>
          <w:sz w:val="22"/>
          <w:szCs w:val="22"/>
        </w:rPr>
        <w:t>daty</w:t>
      </w:r>
      <w:r w:rsidRPr="006D47BA">
        <w:rPr>
          <w:rFonts w:asciiTheme="minorHAnsi" w:hAnsiTheme="minorHAnsi" w:cstheme="minorHAnsi"/>
          <w:sz w:val="22"/>
          <w:szCs w:val="22"/>
        </w:rPr>
        <w:t xml:space="preserve"> zawarcia umowy.</w:t>
      </w:r>
      <w:r w:rsidRPr="00DE3FCF">
        <w:rPr>
          <w:rFonts w:asciiTheme="minorHAnsi" w:hAnsiTheme="minorHAnsi" w:cstheme="minorHAnsi"/>
          <w:sz w:val="22"/>
          <w:szCs w:val="22"/>
        </w:rPr>
        <w:t xml:space="preserve"> </w:t>
      </w:r>
      <w:r w:rsidRPr="00DE3FCF">
        <w:rPr>
          <w:rFonts w:asciiTheme="minorHAnsi" w:hAnsiTheme="minorHAnsi" w:cstheme="minorHAnsi"/>
          <w:sz w:val="22"/>
          <w:szCs w:val="22"/>
          <w:u w:val="single"/>
        </w:rPr>
        <w:t xml:space="preserve">Przy czym Zamawiający wymaga </w:t>
      </w:r>
      <w:r w:rsidR="00AC7D6C" w:rsidRPr="00DE3FCF">
        <w:rPr>
          <w:rFonts w:asciiTheme="minorHAnsi" w:hAnsiTheme="minorHAnsi" w:cstheme="minorHAnsi"/>
          <w:sz w:val="22"/>
          <w:szCs w:val="22"/>
          <w:u w:val="single"/>
        </w:rPr>
        <w:t>dostarczenia Zamawiającemu</w:t>
      </w:r>
      <w:r w:rsidRPr="00DE3FCF">
        <w:rPr>
          <w:rFonts w:asciiTheme="minorHAnsi" w:hAnsiTheme="minorHAnsi" w:cstheme="minorHAnsi"/>
          <w:sz w:val="22"/>
          <w:szCs w:val="22"/>
          <w:u w:val="single"/>
        </w:rPr>
        <w:t xml:space="preserve"> pełnej dokumentacji technicznej (rysunki techniczne, karty charakterystyki, wymiary itp.) pozwalającej prawidłowo wykonać połączenie wentylatorów z konstrukcją tunelu aerodynamicznego w ciągu </w:t>
      </w:r>
      <w:r w:rsidR="00AC3F4A">
        <w:rPr>
          <w:rFonts w:asciiTheme="minorHAnsi" w:hAnsiTheme="minorHAnsi" w:cstheme="minorHAnsi"/>
          <w:sz w:val="22"/>
          <w:szCs w:val="22"/>
          <w:u w:val="single"/>
        </w:rPr>
        <w:t>14 dni od daty zawarcia umowy</w:t>
      </w:r>
      <w:r w:rsidR="006228AF">
        <w:rPr>
          <w:rFonts w:asciiTheme="minorHAnsi" w:hAnsiTheme="minorHAnsi" w:cstheme="minorHAnsi"/>
          <w:sz w:val="22"/>
          <w:szCs w:val="22"/>
        </w:rPr>
        <w:t>.</w:t>
      </w:r>
    </w:p>
    <w:p w14:paraId="5A1B6595" w14:textId="372434CC" w:rsidR="005A1C93" w:rsidRPr="006D47BA" w:rsidRDefault="00AC3F4A" w:rsidP="00AC3F4A">
      <w:pPr>
        <w:pStyle w:val="Akapitzlist"/>
        <w:numPr>
          <w:ilvl w:val="0"/>
          <w:numId w:val="54"/>
        </w:numPr>
        <w:spacing w:after="120" w:line="288" w:lineRule="auto"/>
        <w:ind w:left="1003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D47BA">
        <w:rPr>
          <w:rFonts w:asciiTheme="minorHAnsi" w:hAnsiTheme="minorHAnsi" w:cstheme="minorHAnsi"/>
          <w:sz w:val="22"/>
          <w:szCs w:val="22"/>
        </w:rPr>
        <w:t>M</w:t>
      </w:r>
      <w:r w:rsidR="009E6F02" w:rsidRPr="006D47BA">
        <w:rPr>
          <w:rFonts w:asciiTheme="minorHAnsi" w:hAnsiTheme="minorHAnsi" w:cstheme="minorHAnsi"/>
          <w:sz w:val="22"/>
          <w:szCs w:val="22"/>
        </w:rPr>
        <w:t>ontaż</w:t>
      </w:r>
      <w:r w:rsidR="000A5CF3" w:rsidRPr="006D47BA">
        <w:rPr>
          <w:rFonts w:asciiTheme="minorHAnsi" w:hAnsiTheme="minorHAnsi" w:cstheme="minorHAnsi"/>
          <w:sz w:val="22"/>
          <w:szCs w:val="22"/>
        </w:rPr>
        <w:t xml:space="preserve"> wentylatorów i ich </w:t>
      </w:r>
      <w:r w:rsidR="009E6F02" w:rsidRPr="006D47BA">
        <w:rPr>
          <w:rFonts w:asciiTheme="minorHAnsi" w:hAnsiTheme="minorHAnsi" w:cstheme="minorHAnsi"/>
          <w:sz w:val="22"/>
          <w:szCs w:val="22"/>
        </w:rPr>
        <w:t xml:space="preserve">uruchomienie </w:t>
      </w:r>
      <w:r w:rsidR="00F56B88" w:rsidRPr="006D47BA">
        <w:rPr>
          <w:rFonts w:asciiTheme="minorHAnsi" w:hAnsiTheme="minorHAnsi" w:cstheme="minorHAnsi"/>
          <w:sz w:val="22"/>
          <w:szCs w:val="22"/>
        </w:rPr>
        <w:t xml:space="preserve">w terminie do 14 dni od daty powiadomienia Wykonawcy przez Zamawiającego o </w:t>
      </w:r>
      <w:r w:rsidR="000A5CF3" w:rsidRPr="006D47BA">
        <w:rPr>
          <w:rFonts w:asciiTheme="minorHAnsi" w:hAnsiTheme="minorHAnsi" w:cstheme="minorHAnsi"/>
          <w:sz w:val="22"/>
          <w:szCs w:val="22"/>
        </w:rPr>
        <w:t>zakończeniu montażu tunelu aerodynamicznego</w:t>
      </w:r>
      <w:r w:rsidRPr="006D47BA">
        <w:rPr>
          <w:rFonts w:asciiTheme="minorHAnsi" w:hAnsiTheme="minorHAnsi" w:cstheme="minorHAnsi"/>
          <w:sz w:val="22"/>
          <w:szCs w:val="22"/>
        </w:rPr>
        <w:t xml:space="preserve"> w hali</w:t>
      </w:r>
      <w:r w:rsidR="000A5CF3" w:rsidRPr="006D47BA">
        <w:rPr>
          <w:rFonts w:asciiTheme="minorHAnsi" w:hAnsiTheme="minorHAnsi" w:cstheme="minorHAnsi"/>
          <w:sz w:val="22"/>
          <w:szCs w:val="22"/>
        </w:rPr>
        <w:t xml:space="preserve"> </w:t>
      </w:r>
      <w:r w:rsidR="00F56B88" w:rsidRPr="006D47BA">
        <w:rPr>
          <w:rFonts w:asciiTheme="minorHAnsi" w:hAnsiTheme="minorHAnsi" w:cstheme="minorHAnsi"/>
          <w:sz w:val="22"/>
          <w:szCs w:val="22"/>
        </w:rPr>
        <w:t xml:space="preserve">- </w:t>
      </w:r>
      <w:r w:rsidR="009E6F02" w:rsidRPr="006D47BA">
        <w:rPr>
          <w:rFonts w:asciiTheme="minorHAnsi" w:hAnsiTheme="minorHAnsi" w:cstheme="minorHAnsi"/>
          <w:sz w:val="22"/>
          <w:szCs w:val="22"/>
        </w:rPr>
        <w:t>ma</w:t>
      </w:r>
      <w:r w:rsidR="000A5CF3" w:rsidRPr="006D47BA">
        <w:rPr>
          <w:rFonts w:asciiTheme="minorHAnsi" w:hAnsiTheme="minorHAnsi" w:cstheme="minorHAnsi"/>
          <w:sz w:val="22"/>
          <w:szCs w:val="22"/>
        </w:rPr>
        <w:t>x.</w:t>
      </w:r>
      <w:r w:rsidR="009E6F02" w:rsidRPr="006D47BA">
        <w:rPr>
          <w:rFonts w:asciiTheme="minorHAnsi" w:hAnsiTheme="minorHAnsi" w:cstheme="minorHAnsi"/>
          <w:sz w:val="22"/>
          <w:szCs w:val="22"/>
        </w:rPr>
        <w:t xml:space="preserve"> </w:t>
      </w:r>
      <w:r w:rsidR="000A5CF3" w:rsidRPr="006D47BA">
        <w:rPr>
          <w:rFonts w:asciiTheme="minorHAnsi" w:hAnsiTheme="minorHAnsi" w:cstheme="minorHAnsi"/>
          <w:sz w:val="22"/>
          <w:szCs w:val="22"/>
        </w:rPr>
        <w:t>6</w:t>
      </w:r>
      <w:r w:rsidR="009E6F02" w:rsidRPr="006D47BA">
        <w:rPr>
          <w:rFonts w:asciiTheme="minorHAnsi" w:hAnsiTheme="minorHAnsi" w:cstheme="minorHAnsi"/>
          <w:sz w:val="22"/>
          <w:szCs w:val="22"/>
        </w:rPr>
        <w:t xml:space="preserve"> miesięcy od daty </w:t>
      </w:r>
      <w:r w:rsidR="000A5CF3" w:rsidRPr="006D47BA">
        <w:rPr>
          <w:rFonts w:asciiTheme="minorHAnsi" w:hAnsiTheme="minorHAnsi" w:cstheme="minorHAnsi"/>
          <w:sz w:val="22"/>
          <w:szCs w:val="22"/>
        </w:rPr>
        <w:t>zawarcia umowy</w:t>
      </w:r>
      <w:r w:rsidR="009E6F02" w:rsidRPr="006D47BA">
        <w:rPr>
          <w:rFonts w:asciiTheme="minorHAnsi" w:hAnsiTheme="minorHAnsi" w:cstheme="minorHAnsi"/>
          <w:sz w:val="22"/>
          <w:szCs w:val="22"/>
        </w:rPr>
        <w:t>.</w:t>
      </w:r>
    </w:p>
    <w:p w14:paraId="52C02DB3" w14:textId="77777777" w:rsidR="00D35AA5" w:rsidRDefault="00D35AA5" w:rsidP="00D35AA5">
      <w:pPr>
        <w:pStyle w:val="Akapitzlist"/>
        <w:spacing w:line="288" w:lineRule="auto"/>
        <w:ind w:left="1004"/>
        <w:jc w:val="both"/>
        <w:rPr>
          <w:rFonts w:asciiTheme="minorHAnsi" w:hAnsiTheme="minorHAnsi" w:cstheme="minorHAnsi"/>
          <w:sz w:val="22"/>
          <w:szCs w:val="22"/>
        </w:rPr>
      </w:pPr>
    </w:p>
    <w:p w14:paraId="3C3C7862" w14:textId="3B3B80A1" w:rsidR="00D35AA5" w:rsidRPr="00D35AA5" w:rsidRDefault="00D35AA5" w:rsidP="00D35AA5">
      <w:pPr>
        <w:spacing w:line="288" w:lineRule="auto"/>
        <w:ind w:left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5AA5">
        <w:rPr>
          <w:rFonts w:asciiTheme="minorHAnsi" w:hAnsiTheme="minorHAnsi" w:cstheme="minorHAnsi"/>
          <w:b/>
          <w:sz w:val="22"/>
          <w:szCs w:val="22"/>
          <w:u w:val="single"/>
        </w:rPr>
        <w:t xml:space="preserve">Umowa na wykonanie tunelu zostanie </w:t>
      </w:r>
      <w:r w:rsidR="00AC3F4A">
        <w:rPr>
          <w:rFonts w:asciiTheme="minorHAnsi" w:hAnsiTheme="minorHAnsi" w:cstheme="minorHAnsi"/>
          <w:b/>
          <w:sz w:val="22"/>
          <w:szCs w:val="22"/>
          <w:u w:val="single"/>
        </w:rPr>
        <w:t>zawarta</w:t>
      </w:r>
      <w:r w:rsidRPr="00D35AA5">
        <w:rPr>
          <w:rFonts w:asciiTheme="minorHAnsi" w:hAnsiTheme="minorHAnsi" w:cstheme="minorHAnsi"/>
          <w:b/>
          <w:sz w:val="22"/>
          <w:szCs w:val="22"/>
          <w:u w:val="single"/>
        </w:rPr>
        <w:t xml:space="preserve"> w tym samym czasie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co umowa na dostawę i uruchomienie wentylatorów z osprzętem</w:t>
      </w:r>
      <w:r w:rsidRPr="00D35AA5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6814F6A5" w14:textId="77777777" w:rsidR="005A1C93" w:rsidRPr="00DE3FCF" w:rsidRDefault="005A1C93" w:rsidP="005A1C93">
      <w:pPr>
        <w:pStyle w:val="Akapitzlist"/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596F26A" w14:textId="7A37D653" w:rsidR="009E6F02" w:rsidRPr="00DE3FCF" w:rsidRDefault="005A1C93" w:rsidP="00A871A9">
      <w:pPr>
        <w:pStyle w:val="Akapitzlist"/>
        <w:numPr>
          <w:ilvl w:val="0"/>
          <w:numId w:val="33"/>
        </w:numPr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b/>
          <w:sz w:val="22"/>
          <w:szCs w:val="22"/>
          <w:u w:val="single"/>
        </w:rPr>
        <w:t>Odbiór wentylatorów</w:t>
      </w:r>
      <w:r w:rsidRPr="00DE3FCF">
        <w:rPr>
          <w:rFonts w:asciiTheme="minorHAnsi" w:hAnsiTheme="minorHAnsi" w:cstheme="minorHAnsi"/>
          <w:sz w:val="22"/>
          <w:szCs w:val="22"/>
        </w:rPr>
        <w:t xml:space="preserve"> odbędzie się:</w:t>
      </w:r>
    </w:p>
    <w:p w14:paraId="59F103EC" w14:textId="26B68395" w:rsidR="005A1C93" w:rsidRPr="00DE3FCF" w:rsidRDefault="00CE37D0" w:rsidP="00A871A9">
      <w:pPr>
        <w:pStyle w:val="Akapitzlist"/>
        <w:numPr>
          <w:ilvl w:val="0"/>
          <w:numId w:val="3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etap – </w:t>
      </w:r>
      <w:r w:rsidR="005A1C93" w:rsidRPr="00DE3FCF">
        <w:rPr>
          <w:rFonts w:asciiTheme="minorHAnsi" w:hAnsiTheme="minorHAnsi" w:cstheme="minorHAnsi"/>
          <w:sz w:val="22"/>
          <w:szCs w:val="22"/>
        </w:rPr>
        <w:t>po dostawie</w:t>
      </w:r>
      <w:r w:rsidR="00AC7D6C" w:rsidRPr="00DE3FCF">
        <w:rPr>
          <w:rFonts w:asciiTheme="minorHAnsi" w:hAnsiTheme="minorHAnsi" w:cstheme="minorHAnsi"/>
          <w:sz w:val="22"/>
          <w:szCs w:val="22"/>
        </w:rPr>
        <w:t xml:space="preserve"> wentylatorów wraz z osprzętem</w:t>
      </w:r>
      <w:r w:rsidR="00D35AA5">
        <w:rPr>
          <w:rFonts w:asciiTheme="minorHAnsi" w:hAnsiTheme="minorHAnsi" w:cstheme="minorHAnsi"/>
          <w:sz w:val="22"/>
          <w:szCs w:val="22"/>
        </w:rPr>
        <w:t xml:space="preserve"> – podpisanie bezusterkowego protokołu odbioru częściowego</w:t>
      </w:r>
      <w:r w:rsidR="005A1C93" w:rsidRPr="00DE3FCF">
        <w:rPr>
          <w:rFonts w:asciiTheme="minorHAnsi" w:hAnsiTheme="minorHAnsi" w:cstheme="minorHAnsi"/>
          <w:sz w:val="22"/>
          <w:szCs w:val="22"/>
        </w:rPr>
        <w:t>,</w:t>
      </w:r>
    </w:p>
    <w:p w14:paraId="0E305D6A" w14:textId="1CC9502C" w:rsidR="005A1C93" w:rsidRPr="006D47BA" w:rsidRDefault="00CE37D0" w:rsidP="00A871A9">
      <w:pPr>
        <w:pStyle w:val="Akapitzlist"/>
        <w:numPr>
          <w:ilvl w:val="0"/>
          <w:numId w:val="3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7BA">
        <w:rPr>
          <w:rFonts w:asciiTheme="minorHAnsi" w:hAnsiTheme="minorHAnsi" w:cstheme="minorHAnsi"/>
          <w:sz w:val="22"/>
          <w:szCs w:val="22"/>
        </w:rPr>
        <w:t xml:space="preserve">II etap – </w:t>
      </w:r>
      <w:r w:rsidRPr="006D47BA">
        <w:rPr>
          <w:rFonts w:asciiTheme="minorHAnsi" w:hAnsiTheme="minorHAnsi" w:cstheme="minorHAnsi"/>
          <w:sz w:val="22"/>
          <w:szCs w:val="22"/>
          <w:u w:val="single"/>
        </w:rPr>
        <w:t>końcowy odbiór</w:t>
      </w:r>
      <w:r w:rsidR="00F56B88" w:rsidRPr="006D47BA">
        <w:rPr>
          <w:rFonts w:asciiTheme="minorHAnsi" w:hAnsiTheme="minorHAnsi" w:cstheme="minorHAnsi"/>
          <w:sz w:val="22"/>
          <w:szCs w:val="22"/>
        </w:rPr>
        <w:t xml:space="preserve"> – </w:t>
      </w:r>
      <w:r w:rsidR="005A1C93" w:rsidRPr="006D47BA">
        <w:rPr>
          <w:rFonts w:asciiTheme="minorHAnsi" w:hAnsiTheme="minorHAnsi" w:cstheme="minorHAnsi"/>
          <w:sz w:val="22"/>
          <w:szCs w:val="22"/>
        </w:rPr>
        <w:t xml:space="preserve">po </w:t>
      </w:r>
      <w:r w:rsidRPr="006D47BA">
        <w:rPr>
          <w:rFonts w:asciiTheme="minorHAnsi" w:hAnsiTheme="minorHAnsi" w:cstheme="minorHAnsi"/>
          <w:sz w:val="22"/>
          <w:szCs w:val="22"/>
        </w:rPr>
        <w:t>zamontowaniu</w:t>
      </w:r>
      <w:r w:rsidR="00AC7D6C" w:rsidRPr="006D47BA">
        <w:rPr>
          <w:rFonts w:asciiTheme="minorHAnsi" w:hAnsiTheme="minorHAnsi" w:cstheme="minorHAnsi"/>
          <w:sz w:val="22"/>
          <w:szCs w:val="22"/>
        </w:rPr>
        <w:t xml:space="preserve"> wentylatorów wraz z osprzętem, ich uruchomieniu oraz </w:t>
      </w:r>
      <w:r w:rsidR="005A1C93" w:rsidRPr="006D47BA">
        <w:rPr>
          <w:rFonts w:asciiTheme="minorHAnsi" w:hAnsiTheme="minorHAnsi" w:cstheme="minorHAnsi"/>
          <w:sz w:val="22"/>
          <w:szCs w:val="22"/>
        </w:rPr>
        <w:t xml:space="preserve">sprawdzeniu polegającym na uruchomieniu zamontowanych wentylatorów </w:t>
      </w:r>
      <w:r w:rsidR="00AC3F4A" w:rsidRPr="006D47BA">
        <w:rPr>
          <w:rFonts w:asciiTheme="minorHAnsi" w:hAnsiTheme="minorHAnsi" w:cstheme="minorHAnsi"/>
          <w:sz w:val="22"/>
          <w:szCs w:val="22"/>
        </w:rPr>
        <w:t>na</w:t>
      </w:r>
      <w:r w:rsidR="005A1C93" w:rsidRPr="006D47BA">
        <w:rPr>
          <w:rFonts w:asciiTheme="minorHAnsi" w:hAnsiTheme="minorHAnsi" w:cstheme="minorHAnsi"/>
          <w:sz w:val="22"/>
          <w:szCs w:val="22"/>
        </w:rPr>
        <w:t xml:space="preserve"> </w:t>
      </w:r>
      <w:r w:rsidR="006D47BA" w:rsidRPr="006D47BA">
        <w:rPr>
          <w:rFonts w:asciiTheme="minorHAnsi" w:hAnsiTheme="minorHAnsi" w:cstheme="minorHAnsi"/>
          <w:sz w:val="22"/>
          <w:szCs w:val="22"/>
        </w:rPr>
        <w:t xml:space="preserve">stanowisku badawczym - </w:t>
      </w:r>
      <w:r w:rsidR="005A1C93" w:rsidRPr="006D47BA">
        <w:rPr>
          <w:rFonts w:asciiTheme="minorHAnsi" w:hAnsiTheme="minorHAnsi" w:cstheme="minorHAnsi"/>
          <w:sz w:val="22"/>
          <w:szCs w:val="22"/>
        </w:rPr>
        <w:t xml:space="preserve">tunelu </w:t>
      </w:r>
      <w:r w:rsidR="006D47BA" w:rsidRPr="006D47BA">
        <w:rPr>
          <w:rFonts w:asciiTheme="minorHAnsi" w:hAnsiTheme="minorHAnsi" w:cstheme="minorHAnsi"/>
          <w:sz w:val="22"/>
          <w:szCs w:val="22"/>
        </w:rPr>
        <w:t xml:space="preserve">aerodynamicznym </w:t>
      </w:r>
      <w:r w:rsidR="005A1C93" w:rsidRPr="006D47BA">
        <w:rPr>
          <w:rFonts w:asciiTheme="minorHAnsi" w:hAnsiTheme="minorHAnsi" w:cstheme="minorHAnsi"/>
          <w:sz w:val="22"/>
          <w:szCs w:val="22"/>
        </w:rPr>
        <w:t>(hala w Pionkach) i zmierzeniu przez Zamawiającego parametrów silników za pomocą analizatora sieci elektrycznej</w:t>
      </w:r>
      <w:r w:rsidR="00D35AA5" w:rsidRPr="006D47BA">
        <w:rPr>
          <w:rFonts w:asciiTheme="minorHAnsi" w:hAnsiTheme="minorHAnsi" w:cstheme="minorHAnsi"/>
          <w:sz w:val="22"/>
          <w:szCs w:val="22"/>
        </w:rPr>
        <w:t xml:space="preserve"> – podpisanie bezusterkowego protokołu odbioru końcowego.</w:t>
      </w:r>
    </w:p>
    <w:p w14:paraId="6F234FDF" w14:textId="77777777" w:rsidR="00D83BBD" w:rsidRDefault="00D83BBD" w:rsidP="00D83BBD">
      <w:pPr>
        <w:pStyle w:val="Akapitzlist"/>
        <w:spacing w:line="288" w:lineRule="auto"/>
        <w:ind w:left="1196"/>
        <w:jc w:val="both"/>
        <w:rPr>
          <w:rFonts w:asciiTheme="minorHAnsi" w:hAnsiTheme="minorHAnsi" w:cstheme="minorHAnsi"/>
          <w:sz w:val="22"/>
          <w:szCs w:val="22"/>
        </w:rPr>
      </w:pPr>
    </w:p>
    <w:p w14:paraId="3EBC3695" w14:textId="4E1661E0" w:rsidR="00D83BBD" w:rsidRPr="00CE37D0" w:rsidRDefault="00D83BBD" w:rsidP="00D83BBD">
      <w:pPr>
        <w:pStyle w:val="Akapitzlist"/>
        <w:spacing w:line="288" w:lineRule="auto"/>
        <w:ind w:left="119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D47BA">
        <w:rPr>
          <w:rFonts w:asciiTheme="minorHAnsi" w:hAnsiTheme="minorHAnsi" w:cstheme="minorHAnsi"/>
          <w:sz w:val="22"/>
          <w:szCs w:val="22"/>
          <w:u w:val="single"/>
        </w:rPr>
        <w:t>W przypadku opóźnienia w budowie i montażu tunelu aerodynamicznego przekraczającego 1 miesiąc (planowany termin realizacji</w:t>
      </w:r>
      <w:r w:rsidR="00CE37D0" w:rsidRPr="006D47B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D47BA">
        <w:rPr>
          <w:rFonts w:asciiTheme="minorHAnsi" w:hAnsiTheme="minorHAnsi" w:cstheme="minorHAnsi"/>
          <w:sz w:val="22"/>
          <w:szCs w:val="22"/>
          <w:u w:val="single"/>
        </w:rPr>
        <w:t>–</w:t>
      </w:r>
      <w:r w:rsidR="00CE37D0" w:rsidRPr="006D47BA">
        <w:rPr>
          <w:rFonts w:asciiTheme="minorHAnsi" w:hAnsiTheme="minorHAnsi" w:cstheme="minorHAnsi"/>
          <w:sz w:val="22"/>
          <w:szCs w:val="22"/>
          <w:u w:val="single"/>
        </w:rPr>
        <w:t xml:space="preserve"> 5</w:t>
      </w:r>
      <w:r w:rsidRPr="006D47BA">
        <w:rPr>
          <w:rFonts w:asciiTheme="minorHAnsi" w:hAnsiTheme="minorHAnsi" w:cstheme="minorHAnsi"/>
          <w:sz w:val="22"/>
          <w:szCs w:val="22"/>
          <w:u w:val="single"/>
        </w:rPr>
        <w:t xml:space="preserve"> miesięcy od daty </w:t>
      </w:r>
      <w:r w:rsidR="00AC3F4A" w:rsidRPr="006D47BA">
        <w:rPr>
          <w:rFonts w:asciiTheme="minorHAnsi" w:hAnsiTheme="minorHAnsi" w:cstheme="minorHAnsi"/>
          <w:sz w:val="22"/>
          <w:szCs w:val="22"/>
          <w:u w:val="single"/>
        </w:rPr>
        <w:t>zawarcia</w:t>
      </w:r>
      <w:r w:rsidRPr="006D47BA">
        <w:rPr>
          <w:rFonts w:asciiTheme="minorHAnsi" w:hAnsiTheme="minorHAnsi" w:cstheme="minorHAnsi"/>
          <w:sz w:val="22"/>
          <w:szCs w:val="22"/>
          <w:u w:val="single"/>
        </w:rPr>
        <w:t xml:space="preserve"> umowy), </w:t>
      </w:r>
      <w:r w:rsidR="00BE23CE" w:rsidRPr="006D47BA">
        <w:rPr>
          <w:rFonts w:asciiTheme="minorHAnsi" w:hAnsiTheme="minorHAnsi" w:cstheme="minorHAnsi"/>
          <w:sz w:val="22"/>
          <w:szCs w:val="22"/>
          <w:u w:val="single"/>
        </w:rPr>
        <w:t>które to opóźnienie uniemożliwi montaż i uruchomienie wentylatorów</w:t>
      </w:r>
      <w:r w:rsidR="006D47BA" w:rsidRPr="006D47B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6D47BA" w:rsidRPr="00436A5C">
        <w:rPr>
          <w:rFonts w:asciiTheme="minorHAnsi" w:hAnsiTheme="minorHAnsi" w:cstheme="minorHAnsi"/>
          <w:sz w:val="22"/>
          <w:szCs w:val="22"/>
          <w:u w:val="single"/>
        </w:rPr>
        <w:t>w terminie o którym mowa w pkt 3 b)</w:t>
      </w:r>
      <w:r w:rsidR="00BE23CE" w:rsidRPr="006D47BA">
        <w:rPr>
          <w:rFonts w:asciiTheme="minorHAnsi" w:hAnsiTheme="minorHAnsi" w:cstheme="minorHAnsi"/>
          <w:sz w:val="22"/>
          <w:szCs w:val="22"/>
          <w:u w:val="single"/>
        </w:rPr>
        <w:t xml:space="preserve">, </w:t>
      </w:r>
      <w:r w:rsidRPr="006D47BA">
        <w:rPr>
          <w:rFonts w:asciiTheme="minorHAnsi" w:hAnsiTheme="minorHAnsi" w:cstheme="minorHAnsi"/>
          <w:sz w:val="22"/>
          <w:szCs w:val="22"/>
          <w:u w:val="single"/>
        </w:rPr>
        <w:t>Zamawiający dopuszcza możliwość zapłaty części wynagrodzenia</w:t>
      </w:r>
      <w:r w:rsidR="00CE37D0" w:rsidRPr="006D47BA">
        <w:rPr>
          <w:rFonts w:asciiTheme="minorHAnsi" w:hAnsiTheme="minorHAnsi" w:cstheme="minorHAnsi"/>
          <w:sz w:val="22"/>
          <w:szCs w:val="22"/>
          <w:u w:val="single"/>
        </w:rPr>
        <w:t xml:space="preserve"> należnego</w:t>
      </w:r>
      <w:r w:rsidRPr="006D47BA">
        <w:rPr>
          <w:rFonts w:asciiTheme="minorHAnsi" w:hAnsiTheme="minorHAnsi" w:cstheme="minorHAnsi"/>
          <w:sz w:val="22"/>
          <w:szCs w:val="22"/>
          <w:u w:val="single"/>
        </w:rPr>
        <w:t xml:space="preserve"> Wykonawcy </w:t>
      </w:r>
      <w:r w:rsidR="00CE37D0" w:rsidRPr="006D47BA">
        <w:rPr>
          <w:rFonts w:asciiTheme="minorHAnsi" w:hAnsiTheme="minorHAnsi" w:cstheme="minorHAnsi"/>
          <w:sz w:val="22"/>
          <w:szCs w:val="22"/>
          <w:u w:val="single"/>
        </w:rPr>
        <w:t xml:space="preserve">za II etap </w:t>
      </w:r>
      <w:r w:rsidR="00120F7C" w:rsidRPr="006D47BA">
        <w:rPr>
          <w:rFonts w:asciiTheme="minorHAnsi" w:hAnsiTheme="minorHAnsi" w:cstheme="minorHAnsi"/>
          <w:sz w:val="22"/>
          <w:szCs w:val="22"/>
          <w:u w:val="single"/>
        </w:rPr>
        <w:t>w wysokości do 3</w:t>
      </w:r>
      <w:r w:rsidRPr="006D47BA">
        <w:rPr>
          <w:rFonts w:asciiTheme="minorHAnsi" w:hAnsiTheme="minorHAnsi" w:cstheme="minorHAnsi"/>
          <w:sz w:val="22"/>
          <w:szCs w:val="22"/>
          <w:u w:val="single"/>
        </w:rPr>
        <w:t>0</w:t>
      </w:r>
      <w:r w:rsidR="00BE23CE" w:rsidRPr="006D47B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D47BA">
        <w:rPr>
          <w:rFonts w:asciiTheme="minorHAnsi" w:hAnsiTheme="minorHAnsi" w:cstheme="minorHAnsi"/>
          <w:sz w:val="22"/>
          <w:szCs w:val="22"/>
          <w:u w:val="single"/>
        </w:rPr>
        <w:t xml:space="preserve">% wartości II </w:t>
      </w:r>
      <w:r w:rsidR="00CE37D0" w:rsidRPr="006D47BA">
        <w:rPr>
          <w:rFonts w:asciiTheme="minorHAnsi" w:hAnsiTheme="minorHAnsi" w:cstheme="minorHAnsi"/>
          <w:sz w:val="22"/>
          <w:szCs w:val="22"/>
          <w:u w:val="single"/>
        </w:rPr>
        <w:t>etapu</w:t>
      </w:r>
      <w:r w:rsidRPr="006D47BA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120F7C" w:rsidRPr="006D47BA">
        <w:rPr>
          <w:rFonts w:asciiTheme="minorHAnsi" w:hAnsiTheme="minorHAnsi" w:cstheme="minorHAnsi"/>
          <w:sz w:val="22"/>
          <w:szCs w:val="22"/>
          <w:u w:val="single"/>
        </w:rPr>
        <w:t xml:space="preserve"> Pozostałe 7</w:t>
      </w:r>
      <w:r w:rsidR="00CE37D0" w:rsidRPr="006D47BA">
        <w:rPr>
          <w:rFonts w:asciiTheme="minorHAnsi" w:hAnsiTheme="minorHAnsi" w:cstheme="minorHAnsi"/>
          <w:sz w:val="22"/>
          <w:szCs w:val="22"/>
          <w:u w:val="single"/>
        </w:rPr>
        <w:t>0 % płatne będzie na podstawie podpisanego przez obie Strony bezusterkowego protokołu odbioru</w:t>
      </w:r>
      <w:r w:rsidR="00F56B88" w:rsidRPr="006D47BA">
        <w:rPr>
          <w:rFonts w:asciiTheme="minorHAnsi" w:hAnsiTheme="minorHAnsi" w:cstheme="minorHAnsi"/>
          <w:sz w:val="22"/>
          <w:szCs w:val="22"/>
          <w:u w:val="single"/>
        </w:rPr>
        <w:t xml:space="preserve"> końcowego</w:t>
      </w:r>
      <w:r w:rsidR="00BE23CE" w:rsidRPr="006D47BA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707C5577" w14:textId="77777777" w:rsidR="005A1C93" w:rsidRPr="00DE3FCF" w:rsidRDefault="005A1C93" w:rsidP="005A1C93">
      <w:pPr>
        <w:pStyle w:val="Akapitzlist"/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CE7ABA4" w14:textId="7E376531" w:rsidR="005A1C93" w:rsidRPr="00DE3FCF" w:rsidRDefault="005A1C93" w:rsidP="00A871A9">
      <w:pPr>
        <w:pStyle w:val="Akapitzlist"/>
        <w:numPr>
          <w:ilvl w:val="0"/>
          <w:numId w:val="33"/>
        </w:numPr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 xml:space="preserve">Instrukcje obsługi i dokumentacja techniczno-ruchowa w języku polskim dostarczona w formie papierowej </w:t>
      </w:r>
      <w:r w:rsidR="00AC7D6C" w:rsidRPr="00DE3FCF">
        <w:rPr>
          <w:rFonts w:asciiTheme="minorHAnsi" w:hAnsiTheme="minorHAnsi" w:cstheme="minorHAnsi"/>
          <w:sz w:val="22"/>
          <w:szCs w:val="22"/>
        </w:rPr>
        <w:t>oraz</w:t>
      </w:r>
      <w:r w:rsidRPr="00DE3FCF">
        <w:rPr>
          <w:rFonts w:asciiTheme="minorHAnsi" w:hAnsiTheme="minorHAnsi" w:cstheme="minorHAnsi"/>
          <w:sz w:val="22"/>
          <w:szCs w:val="22"/>
        </w:rPr>
        <w:t xml:space="preserve"> na nośniku elektronicznym,</w:t>
      </w:r>
    </w:p>
    <w:p w14:paraId="0EB0A4B2" w14:textId="77777777" w:rsidR="005A1C93" w:rsidRPr="00DE3FCF" w:rsidRDefault="005A1C93" w:rsidP="005A1C93">
      <w:pPr>
        <w:pStyle w:val="Akapitzlist"/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9AB0CB8" w14:textId="49F7503B" w:rsidR="005A1C93" w:rsidRPr="00DE3FCF" w:rsidRDefault="005A1C93" w:rsidP="00A871A9">
      <w:pPr>
        <w:pStyle w:val="Akapitzlist"/>
        <w:numPr>
          <w:ilvl w:val="0"/>
          <w:numId w:val="33"/>
        </w:numPr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b/>
          <w:sz w:val="22"/>
          <w:szCs w:val="22"/>
          <w:u w:val="single"/>
        </w:rPr>
        <w:t>Adres dostawy</w:t>
      </w:r>
      <w:r w:rsidRPr="00DE3FCF">
        <w:rPr>
          <w:rFonts w:asciiTheme="minorHAnsi" w:hAnsiTheme="minorHAnsi" w:cstheme="minorHAnsi"/>
          <w:sz w:val="22"/>
          <w:szCs w:val="22"/>
        </w:rPr>
        <w:t xml:space="preserve">: </w:t>
      </w:r>
      <w:r w:rsidR="00AC7D6C" w:rsidRPr="00DE3FCF">
        <w:rPr>
          <w:rFonts w:asciiTheme="minorHAnsi" w:hAnsiTheme="minorHAnsi" w:cstheme="minorHAnsi"/>
          <w:sz w:val="22"/>
          <w:szCs w:val="22"/>
        </w:rPr>
        <w:t>Instytut Techniki Budowlanej Oddział Mazowiecki,</w:t>
      </w:r>
      <w:r w:rsidRPr="00DE3FCF">
        <w:rPr>
          <w:rFonts w:asciiTheme="minorHAnsi" w:hAnsiTheme="minorHAnsi" w:cstheme="minorHAnsi"/>
          <w:sz w:val="22"/>
          <w:szCs w:val="22"/>
        </w:rPr>
        <w:t xml:space="preserve"> Pionki ul. Przemysłowa 2.</w:t>
      </w:r>
    </w:p>
    <w:p w14:paraId="2213B055" w14:textId="77777777" w:rsidR="005A1C93" w:rsidRPr="00DE3FCF" w:rsidRDefault="005A1C93" w:rsidP="005A1C93">
      <w:pPr>
        <w:pStyle w:val="Akapitzlist"/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8607D46" w14:textId="77777777" w:rsidR="005A1C93" w:rsidRPr="00DE3FCF" w:rsidRDefault="005A1C93" w:rsidP="00A871A9">
      <w:pPr>
        <w:pStyle w:val="Akapitzlist"/>
        <w:numPr>
          <w:ilvl w:val="0"/>
          <w:numId w:val="33"/>
        </w:numPr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b/>
          <w:sz w:val="22"/>
          <w:szCs w:val="22"/>
          <w:u w:val="single"/>
        </w:rPr>
        <w:t>Montaż:</w:t>
      </w:r>
    </w:p>
    <w:p w14:paraId="11505ECE" w14:textId="45EF3F80" w:rsidR="006D47BA" w:rsidRDefault="006D47BA" w:rsidP="005A1C93">
      <w:pPr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  <w:highlight w:val="cyan"/>
        </w:rPr>
      </w:pPr>
      <w:r w:rsidRPr="006D47BA">
        <w:rPr>
          <w:rFonts w:asciiTheme="minorHAnsi" w:hAnsiTheme="minorHAnsi" w:cstheme="minorHAnsi"/>
          <w:sz w:val="22"/>
          <w:szCs w:val="22"/>
        </w:rPr>
        <w:t>Montaż wentylatorów przy st</w:t>
      </w:r>
      <w:r>
        <w:rPr>
          <w:rFonts w:asciiTheme="minorHAnsi" w:hAnsiTheme="minorHAnsi" w:cstheme="minorHAnsi"/>
          <w:sz w:val="22"/>
          <w:szCs w:val="22"/>
        </w:rPr>
        <w:t xml:space="preserve">anowisku badawczym i połączenie </w:t>
      </w:r>
      <w:r w:rsidRPr="006D47BA">
        <w:rPr>
          <w:rFonts w:asciiTheme="minorHAnsi" w:hAnsiTheme="minorHAnsi" w:cstheme="minorHAnsi"/>
          <w:sz w:val="22"/>
          <w:szCs w:val="22"/>
        </w:rPr>
        <w:t>ze stanowiskiem, jak i montaż instalacji elektryc</w:t>
      </w:r>
      <w:r>
        <w:rPr>
          <w:rFonts w:asciiTheme="minorHAnsi" w:hAnsiTheme="minorHAnsi" w:cstheme="minorHAnsi"/>
          <w:sz w:val="22"/>
          <w:szCs w:val="22"/>
        </w:rPr>
        <w:t>znej, falowników wraz z szafą/</w:t>
      </w:r>
      <w:r w:rsidRPr="006D47BA">
        <w:rPr>
          <w:rFonts w:asciiTheme="minorHAnsi" w:hAnsiTheme="minorHAnsi" w:cstheme="minorHAnsi"/>
          <w:sz w:val="22"/>
          <w:szCs w:val="22"/>
        </w:rPr>
        <w:t xml:space="preserve">szafami elektrycznymi i konstrukcją osłaniającą zostanie wykonany </w:t>
      </w:r>
      <w:r>
        <w:rPr>
          <w:rFonts w:asciiTheme="minorHAnsi" w:hAnsiTheme="minorHAnsi" w:cstheme="minorHAnsi"/>
          <w:sz w:val="22"/>
          <w:szCs w:val="22"/>
        </w:rPr>
        <w:lastRenderedPageBreak/>
        <w:t>przez Wykonawcę</w:t>
      </w:r>
      <w:r w:rsidRPr="006D47BA">
        <w:rPr>
          <w:rFonts w:asciiTheme="minorHAnsi" w:hAnsiTheme="minorHAnsi" w:cstheme="minorHAnsi"/>
          <w:sz w:val="22"/>
          <w:szCs w:val="22"/>
        </w:rPr>
        <w:t xml:space="preserve"> po zakończeniu budowy stanowiska badawczego tzn. tunelu aerodynamicznego, w terminie do 14 dni od zgłoszenia gotowości (po zakończeniu montażu tunelu w hali w Pionkach) przez Zamawiającego.</w:t>
      </w:r>
    </w:p>
    <w:p w14:paraId="61B40D1E" w14:textId="77777777" w:rsidR="005A1C93" w:rsidRPr="00DE3FCF" w:rsidRDefault="005A1C93" w:rsidP="005A1C93">
      <w:pPr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 xml:space="preserve">Wentylatory będą montowane w ramie w konfiguracji 2 x 2 wentylatory </w:t>
      </w:r>
    </w:p>
    <w:p w14:paraId="536823A5" w14:textId="77777777" w:rsidR="005A1C93" w:rsidRPr="00DE3FCF" w:rsidRDefault="005A1C93" w:rsidP="005A1C93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B62117" w14:textId="0A536180" w:rsidR="001940C6" w:rsidRDefault="005A1C93" w:rsidP="001940C6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3FCF">
        <w:rPr>
          <w:rFonts w:asciiTheme="minorHAnsi" w:hAnsiTheme="minorHAnsi" w:cstheme="minorHAnsi"/>
          <w:b/>
          <w:sz w:val="22"/>
          <w:szCs w:val="22"/>
        </w:rPr>
        <w:t>Odbiór wentylatorów po ich montażu na stanowisku badawczym będzie polegał na ich uruchomieniu i pomiarze prędkości przepływu powietrza wynikającej z działania wentylatora, przy różnych nastawach częstotliwości p</w:t>
      </w:r>
      <w:r w:rsidR="001940C6" w:rsidRPr="00DE3FCF">
        <w:rPr>
          <w:rFonts w:asciiTheme="minorHAnsi" w:hAnsiTheme="minorHAnsi" w:cstheme="minorHAnsi"/>
          <w:b/>
          <w:sz w:val="22"/>
          <w:szCs w:val="22"/>
        </w:rPr>
        <w:t xml:space="preserve">racy wentylatora od 10 do 50 </w:t>
      </w:r>
      <w:proofErr w:type="spellStart"/>
      <w:r w:rsidR="001940C6" w:rsidRPr="00DE3FCF">
        <w:rPr>
          <w:rFonts w:asciiTheme="minorHAnsi" w:hAnsiTheme="minorHAnsi" w:cstheme="minorHAnsi"/>
          <w:b/>
          <w:sz w:val="22"/>
          <w:szCs w:val="22"/>
        </w:rPr>
        <w:t>Hz</w:t>
      </w:r>
      <w:proofErr w:type="spellEnd"/>
      <w:r w:rsidR="001940C6" w:rsidRPr="00DE3FCF">
        <w:rPr>
          <w:rFonts w:asciiTheme="minorHAnsi" w:hAnsiTheme="minorHAnsi" w:cstheme="minorHAnsi"/>
          <w:b/>
          <w:sz w:val="22"/>
          <w:szCs w:val="22"/>
        </w:rPr>
        <w:t>.</w:t>
      </w:r>
    </w:p>
    <w:p w14:paraId="3BD01C5B" w14:textId="77777777" w:rsidR="00DD536A" w:rsidRPr="00DE3FCF" w:rsidRDefault="00DD536A" w:rsidP="001940C6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F11B78" w14:textId="51473A1C" w:rsidR="008F4D7D" w:rsidRPr="00DE3FCF" w:rsidRDefault="008F4D7D" w:rsidP="00955570">
      <w:pPr>
        <w:pStyle w:val="Akapitzlist"/>
        <w:numPr>
          <w:ilvl w:val="0"/>
          <w:numId w:val="33"/>
        </w:numPr>
        <w:spacing w:line="288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E3FCF">
        <w:rPr>
          <w:rFonts w:asciiTheme="minorHAnsi" w:hAnsiTheme="minorHAnsi" w:cstheme="minorHAnsi"/>
          <w:b/>
          <w:sz w:val="22"/>
          <w:szCs w:val="22"/>
          <w:u w:val="single"/>
        </w:rPr>
        <w:t>Informacje dodatkowe:</w:t>
      </w:r>
    </w:p>
    <w:p w14:paraId="348D2FB2" w14:textId="20A550E3" w:rsidR="008F4D7D" w:rsidRPr="00DE3FCF" w:rsidRDefault="00275E6F" w:rsidP="00A871A9">
      <w:pPr>
        <w:pStyle w:val="Akapitzlist"/>
        <w:numPr>
          <w:ilvl w:val="1"/>
          <w:numId w:val="33"/>
        </w:numPr>
        <w:spacing w:line="288" w:lineRule="auto"/>
        <w:ind w:hanging="654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>Wykonanie i</w:t>
      </w:r>
      <w:r w:rsidR="008F4D7D" w:rsidRPr="00DE3FCF">
        <w:rPr>
          <w:rFonts w:asciiTheme="minorHAnsi" w:hAnsiTheme="minorHAnsi" w:cstheme="minorHAnsi"/>
          <w:sz w:val="22"/>
          <w:szCs w:val="22"/>
        </w:rPr>
        <w:t>nstalacj</w:t>
      </w:r>
      <w:r w:rsidRPr="00DE3FCF">
        <w:rPr>
          <w:rFonts w:asciiTheme="minorHAnsi" w:hAnsiTheme="minorHAnsi" w:cstheme="minorHAnsi"/>
          <w:sz w:val="22"/>
          <w:szCs w:val="22"/>
        </w:rPr>
        <w:t>i</w:t>
      </w:r>
      <w:r w:rsidR="008F4D7D" w:rsidRPr="00DE3FCF">
        <w:rPr>
          <w:rFonts w:asciiTheme="minorHAnsi" w:hAnsiTheme="minorHAnsi" w:cstheme="minorHAnsi"/>
          <w:sz w:val="22"/>
          <w:szCs w:val="22"/>
        </w:rPr>
        <w:t xml:space="preserve"> elektryczn</w:t>
      </w:r>
      <w:r w:rsidRPr="00DE3FCF">
        <w:rPr>
          <w:rFonts w:asciiTheme="minorHAnsi" w:hAnsiTheme="minorHAnsi" w:cstheme="minorHAnsi"/>
          <w:sz w:val="22"/>
          <w:szCs w:val="22"/>
        </w:rPr>
        <w:t>ej</w:t>
      </w:r>
      <w:r w:rsidR="008F4D7D" w:rsidRPr="00DE3FCF">
        <w:rPr>
          <w:rFonts w:asciiTheme="minorHAnsi" w:hAnsiTheme="minorHAnsi" w:cstheme="minorHAnsi"/>
          <w:sz w:val="22"/>
          <w:szCs w:val="22"/>
        </w:rPr>
        <w:t xml:space="preserve"> technologiczn</w:t>
      </w:r>
      <w:r w:rsidRPr="00DE3FCF">
        <w:rPr>
          <w:rFonts w:asciiTheme="minorHAnsi" w:hAnsiTheme="minorHAnsi" w:cstheme="minorHAnsi"/>
          <w:sz w:val="22"/>
          <w:szCs w:val="22"/>
        </w:rPr>
        <w:t>ej</w:t>
      </w:r>
      <w:r w:rsidR="008F4D7D" w:rsidRPr="00DE3FCF">
        <w:rPr>
          <w:rFonts w:asciiTheme="minorHAnsi" w:hAnsiTheme="minorHAnsi" w:cstheme="minorHAnsi"/>
          <w:sz w:val="22"/>
          <w:szCs w:val="22"/>
        </w:rPr>
        <w:t xml:space="preserve"> do zasilenia wentylatorów tunelu aerodynamicznego jest po stronie </w:t>
      </w:r>
      <w:r w:rsidR="00472D8D" w:rsidRPr="00DE3FCF">
        <w:rPr>
          <w:rFonts w:asciiTheme="minorHAnsi" w:hAnsiTheme="minorHAnsi" w:cstheme="minorHAnsi"/>
          <w:sz w:val="22"/>
          <w:szCs w:val="22"/>
        </w:rPr>
        <w:t>Wykonawcy</w:t>
      </w:r>
      <w:r w:rsidR="008F4D7D" w:rsidRPr="00DE3FCF">
        <w:rPr>
          <w:rFonts w:asciiTheme="minorHAnsi" w:hAnsiTheme="minorHAnsi" w:cstheme="minorHAnsi"/>
          <w:sz w:val="22"/>
          <w:szCs w:val="22"/>
        </w:rPr>
        <w:t xml:space="preserve">. Do celów zasilenia urządzeń tunelu aerodynamicznego wykonane jest obecnie </w:t>
      </w:r>
      <w:r w:rsidRPr="00DE3FCF">
        <w:rPr>
          <w:rFonts w:asciiTheme="minorHAnsi" w:hAnsiTheme="minorHAnsi" w:cstheme="minorHAnsi"/>
          <w:sz w:val="22"/>
          <w:szCs w:val="22"/>
        </w:rPr>
        <w:t xml:space="preserve">niezależne </w:t>
      </w:r>
      <w:r w:rsidR="008F4D7D" w:rsidRPr="00DE3FCF">
        <w:rPr>
          <w:rFonts w:asciiTheme="minorHAnsi" w:hAnsiTheme="minorHAnsi" w:cstheme="minorHAnsi"/>
          <w:sz w:val="22"/>
          <w:szCs w:val="22"/>
        </w:rPr>
        <w:t>przyłącze kablowe ze stacji transformatorowej ST-1 kablami 2x(4x300mm</w:t>
      </w:r>
      <w:r w:rsidR="008F4D7D" w:rsidRPr="00DE3FCF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8F4D7D" w:rsidRPr="00DE3FCF">
        <w:rPr>
          <w:rFonts w:asciiTheme="minorHAnsi" w:hAnsiTheme="minorHAnsi" w:cstheme="minorHAnsi"/>
          <w:sz w:val="22"/>
          <w:szCs w:val="22"/>
        </w:rPr>
        <w:t xml:space="preserve">). Kable doprowadzone są do dwóch złączy kablowych ZK-RT1 i ZK-RT2 znajdujących się na ścianie zewnętrznej budynku hali laboratoryjnej i z w/w złączy kablowych wprowadzone do kanału technologicznego w hali z zapasem. </w:t>
      </w:r>
      <w:r w:rsidRPr="00DE3FCF">
        <w:rPr>
          <w:rFonts w:asciiTheme="minorHAnsi" w:hAnsiTheme="minorHAnsi" w:cstheme="minorHAnsi"/>
          <w:sz w:val="22"/>
          <w:szCs w:val="22"/>
        </w:rPr>
        <w:t xml:space="preserve">Po stronie </w:t>
      </w:r>
      <w:r w:rsidR="00472D8D" w:rsidRPr="00DE3FCF">
        <w:rPr>
          <w:rFonts w:asciiTheme="minorHAnsi" w:hAnsiTheme="minorHAnsi" w:cstheme="minorHAnsi"/>
          <w:sz w:val="22"/>
          <w:szCs w:val="22"/>
        </w:rPr>
        <w:t>Wykonawcy</w:t>
      </w:r>
      <w:r w:rsidRPr="00DE3FCF">
        <w:rPr>
          <w:rFonts w:asciiTheme="minorHAnsi" w:hAnsiTheme="minorHAnsi" w:cstheme="minorHAnsi"/>
          <w:sz w:val="22"/>
          <w:szCs w:val="22"/>
        </w:rPr>
        <w:t xml:space="preserve"> jest wykonanie na kanale kablowym wewnątrz hali s</w:t>
      </w:r>
      <w:r w:rsidR="006D3698" w:rsidRPr="00DE3FCF">
        <w:rPr>
          <w:rFonts w:asciiTheme="minorHAnsi" w:hAnsiTheme="minorHAnsi" w:cstheme="minorHAnsi"/>
          <w:sz w:val="22"/>
          <w:szCs w:val="22"/>
        </w:rPr>
        <w:t>zaf rozdzielni technologicznej i</w:t>
      </w:r>
      <w:r w:rsidRPr="00DE3FCF">
        <w:rPr>
          <w:rFonts w:asciiTheme="minorHAnsi" w:hAnsiTheme="minorHAnsi" w:cstheme="minorHAnsi"/>
          <w:sz w:val="22"/>
          <w:szCs w:val="22"/>
        </w:rPr>
        <w:t xml:space="preserve"> falowników</w:t>
      </w:r>
      <w:r w:rsidR="006D3698" w:rsidRPr="00DE3FCF">
        <w:rPr>
          <w:rFonts w:asciiTheme="minorHAnsi" w:hAnsiTheme="minorHAnsi" w:cstheme="minorHAnsi"/>
          <w:sz w:val="22"/>
          <w:szCs w:val="22"/>
        </w:rPr>
        <w:t xml:space="preserve"> wraz z ich wyposażeniem</w:t>
      </w:r>
      <w:r w:rsidRPr="00DE3FCF">
        <w:rPr>
          <w:rFonts w:asciiTheme="minorHAnsi" w:hAnsiTheme="minorHAnsi" w:cstheme="minorHAnsi"/>
          <w:sz w:val="22"/>
          <w:szCs w:val="22"/>
        </w:rPr>
        <w:t xml:space="preserve">. Z szafy falowników do wentylatorów kable zasilające poszczególne wentylatory prowadzone będą </w:t>
      </w:r>
      <w:r w:rsidR="006D3698" w:rsidRPr="00DE3FCF">
        <w:rPr>
          <w:rFonts w:asciiTheme="minorHAnsi" w:hAnsiTheme="minorHAnsi" w:cstheme="minorHAnsi"/>
          <w:sz w:val="22"/>
          <w:szCs w:val="22"/>
        </w:rPr>
        <w:t xml:space="preserve">istniejącym </w:t>
      </w:r>
      <w:r w:rsidRPr="00DE3FCF">
        <w:rPr>
          <w:rFonts w:asciiTheme="minorHAnsi" w:hAnsiTheme="minorHAnsi" w:cstheme="minorHAnsi"/>
          <w:sz w:val="22"/>
          <w:szCs w:val="22"/>
        </w:rPr>
        <w:t>kanałem 40x40cm w poprzek hali i następnie z kanału na korytkach lub w rurkach do poszczególnych wentylatorów. Szafa zasilająca technologiczna wraz z wyposażeniem (ze złączem i polami rezerwowymi) oraz szafa falown</w:t>
      </w:r>
      <w:r w:rsidR="006D3698" w:rsidRPr="00DE3FCF">
        <w:rPr>
          <w:rFonts w:asciiTheme="minorHAnsi" w:hAnsiTheme="minorHAnsi" w:cstheme="minorHAnsi"/>
          <w:sz w:val="22"/>
          <w:szCs w:val="22"/>
        </w:rPr>
        <w:t>ików wraz z wyposażeniem powinny być zaprojektowane i wykonane</w:t>
      </w:r>
      <w:r w:rsidRPr="00DE3FCF">
        <w:rPr>
          <w:rFonts w:asciiTheme="minorHAnsi" w:hAnsiTheme="minorHAnsi" w:cstheme="minorHAnsi"/>
          <w:sz w:val="22"/>
          <w:szCs w:val="22"/>
        </w:rPr>
        <w:t xml:space="preserve"> przez </w:t>
      </w:r>
      <w:r w:rsidR="00472D8D" w:rsidRPr="00DE3FCF">
        <w:rPr>
          <w:rFonts w:asciiTheme="minorHAnsi" w:hAnsiTheme="minorHAnsi" w:cstheme="minorHAnsi"/>
          <w:sz w:val="22"/>
          <w:szCs w:val="22"/>
        </w:rPr>
        <w:t>Wykonawcę</w:t>
      </w:r>
      <w:r w:rsidRPr="00DE3FCF">
        <w:rPr>
          <w:rFonts w:asciiTheme="minorHAnsi" w:hAnsiTheme="minorHAnsi" w:cstheme="minorHAnsi"/>
          <w:sz w:val="22"/>
          <w:szCs w:val="22"/>
        </w:rPr>
        <w:t xml:space="preserve">, który powinien przewidzieć sposób podania zasilania z szafy rozdzielni technologicznej. Połączenie od szafy falowników do wentylatorów powinien wykonać również </w:t>
      </w:r>
      <w:r w:rsidR="00472D8D" w:rsidRPr="00DE3FCF">
        <w:rPr>
          <w:rFonts w:asciiTheme="minorHAnsi" w:hAnsiTheme="minorHAnsi" w:cstheme="minorHAnsi"/>
          <w:sz w:val="22"/>
          <w:szCs w:val="22"/>
        </w:rPr>
        <w:t>Wykonawca</w:t>
      </w:r>
      <w:r w:rsidRPr="00DE3FC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9088565" w14:textId="43910F9C" w:rsidR="00275E6F" w:rsidRPr="00DE3FCF" w:rsidRDefault="00275E6F" w:rsidP="006D3698">
      <w:pPr>
        <w:pStyle w:val="Akapitzlist"/>
        <w:spacing w:line="288" w:lineRule="auto"/>
        <w:ind w:left="1134" w:firstLine="282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>Wszystkie szafy stojące na kanale kablowym będą umieszczone wewnątrz hali z gwarantowaną temperaturą dyżurną +5</w:t>
      </w:r>
      <w:r w:rsidRPr="00DE3FCF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DE3FCF">
        <w:rPr>
          <w:rFonts w:asciiTheme="minorHAnsi" w:hAnsiTheme="minorHAnsi" w:cstheme="minorHAnsi"/>
          <w:sz w:val="22"/>
          <w:szCs w:val="22"/>
        </w:rPr>
        <w:t>C, w przyszłości być może z wydajniejszym ogrzewaniem. Szafy powinny być wyposażone w kratki wentylacyjne z wentylacją mechaniczną.</w:t>
      </w:r>
    </w:p>
    <w:p w14:paraId="1B5D7AE8" w14:textId="41F174C3" w:rsidR="006D3698" w:rsidRPr="00DE3FCF" w:rsidRDefault="006D3698" w:rsidP="006D3698">
      <w:pPr>
        <w:pStyle w:val="Akapitzlist"/>
        <w:spacing w:line="288" w:lineRule="auto"/>
        <w:ind w:left="1134" w:firstLine="282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 xml:space="preserve">Zamawiający nie narzuca </w:t>
      </w:r>
      <w:r w:rsidR="00D86F44" w:rsidRPr="00DE3FCF">
        <w:rPr>
          <w:rFonts w:asciiTheme="minorHAnsi" w:hAnsiTheme="minorHAnsi" w:cstheme="minorHAnsi"/>
          <w:sz w:val="22"/>
          <w:szCs w:val="22"/>
        </w:rPr>
        <w:t>Wykonawcy</w:t>
      </w:r>
      <w:r w:rsidRPr="00DE3FCF">
        <w:rPr>
          <w:rFonts w:asciiTheme="minorHAnsi" w:hAnsiTheme="minorHAnsi" w:cstheme="minorHAnsi"/>
          <w:sz w:val="22"/>
          <w:szCs w:val="22"/>
        </w:rPr>
        <w:t xml:space="preserve"> czy falowniki będą umieszczone w 1,2 czy 3 szafach elektrycznych.</w:t>
      </w:r>
    </w:p>
    <w:p w14:paraId="6C40DAC3" w14:textId="1DD833EB" w:rsidR="006D3698" w:rsidRPr="00DE3FCF" w:rsidRDefault="006D3698" w:rsidP="00A871A9">
      <w:pPr>
        <w:pStyle w:val="Akapitzlist"/>
        <w:numPr>
          <w:ilvl w:val="1"/>
          <w:numId w:val="33"/>
        </w:numPr>
        <w:spacing w:line="288" w:lineRule="auto"/>
        <w:ind w:left="1276" w:hanging="556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 xml:space="preserve">Zamawiający oczekuje, że falowniki będą sterowane z komputera PC (komputer zapewnia Zamawiający) do którego </w:t>
      </w:r>
      <w:r w:rsidR="00D86F44" w:rsidRPr="00DE3FCF">
        <w:rPr>
          <w:rFonts w:asciiTheme="minorHAnsi" w:hAnsiTheme="minorHAnsi" w:cstheme="minorHAnsi"/>
          <w:sz w:val="22"/>
          <w:szCs w:val="22"/>
        </w:rPr>
        <w:t>Wykonawca</w:t>
      </w:r>
      <w:r w:rsidRPr="00DE3FCF">
        <w:rPr>
          <w:rFonts w:asciiTheme="minorHAnsi" w:hAnsiTheme="minorHAnsi" w:cstheme="minorHAnsi"/>
          <w:sz w:val="22"/>
          <w:szCs w:val="22"/>
        </w:rPr>
        <w:t xml:space="preserve"> dostarczy odpowiednie interfejsy (np. USB, Ethernet, karta PCI itp.) oraz oprogramowanie i dokumentację interfejsu software’owego (API). </w:t>
      </w:r>
    </w:p>
    <w:p w14:paraId="2F4F7BE1" w14:textId="365B8E18" w:rsidR="006D3698" w:rsidRPr="00DE3FCF" w:rsidRDefault="006D3698" w:rsidP="00A871A9">
      <w:pPr>
        <w:pStyle w:val="Akapitzlist"/>
        <w:numPr>
          <w:ilvl w:val="1"/>
          <w:numId w:val="33"/>
        </w:numPr>
        <w:spacing w:line="288" w:lineRule="auto"/>
        <w:ind w:left="1276" w:hanging="556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 xml:space="preserve">Zamawiający wymaga aby dla wentylatorów o średnicy 2000mm dopuszczalny maksymalny poziom ciśnienia akustycznego był nie wyższy niż 100 </w:t>
      </w:r>
      <w:proofErr w:type="spellStart"/>
      <w:r w:rsidRPr="00DE3FCF">
        <w:rPr>
          <w:rFonts w:asciiTheme="minorHAnsi" w:hAnsiTheme="minorHAnsi" w:cstheme="minorHAnsi"/>
          <w:sz w:val="22"/>
          <w:szCs w:val="22"/>
        </w:rPr>
        <w:t>dB</w:t>
      </w:r>
      <w:proofErr w:type="spellEnd"/>
      <w:r w:rsidRPr="00DE3FCF">
        <w:rPr>
          <w:rFonts w:asciiTheme="minorHAnsi" w:hAnsiTheme="minorHAnsi" w:cstheme="minorHAnsi"/>
          <w:sz w:val="22"/>
          <w:szCs w:val="22"/>
        </w:rPr>
        <w:t xml:space="preserve"> w odległości 1m za tłumikiem hałasu (dla 1 szt. wentylatora, bez uwzględniania sumy </w:t>
      </w:r>
      <w:r w:rsidR="00472D8D" w:rsidRPr="00DE3FCF">
        <w:rPr>
          <w:rFonts w:asciiTheme="minorHAnsi" w:hAnsiTheme="minorHAnsi" w:cstheme="minorHAnsi"/>
          <w:sz w:val="22"/>
          <w:szCs w:val="22"/>
        </w:rPr>
        <w:t>4 źródeł). Dla wentylatorów o średnicy 560 mm i 500 mm Zamawiający wymaga aby dopuszczalny maksymalny poziom ciśnienia akustycznego w odległości 1 m za tłumikiem hałasu był nie wyższ</w:t>
      </w:r>
      <w:r w:rsidR="00D86F44" w:rsidRPr="00DE3FCF">
        <w:rPr>
          <w:rFonts w:asciiTheme="minorHAnsi" w:hAnsiTheme="minorHAnsi" w:cstheme="minorHAnsi"/>
          <w:sz w:val="22"/>
          <w:szCs w:val="22"/>
        </w:rPr>
        <w:t xml:space="preserve">y niż 90 </w:t>
      </w:r>
      <w:proofErr w:type="spellStart"/>
      <w:r w:rsidR="00D86F44" w:rsidRPr="00DE3FCF">
        <w:rPr>
          <w:rFonts w:asciiTheme="minorHAnsi" w:hAnsiTheme="minorHAnsi" w:cstheme="minorHAnsi"/>
          <w:sz w:val="22"/>
          <w:szCs w:val="22"/>
        </w:rPr>
        <w:t>dB</w:t>
      </w:r>
      <w:proofErr w:type="spellEnd"/>
      <w:r w:rsidR="00D86F44" w:rsidRPr="00DE3FCF">
        <w:rPr>
          <w:rFonts w:asciiTheme="minorHAnsi" w:hAnsiTheme="minorHAnsi" w:cstheme="minorHAnsi"/>
          <w:sz w:val="22"/>
          <w:szCs w:val="22"/>
        </w:rPr>
        <w:t>. Wentylatory muszą</w:t>
      </w:r>
      <w:r w:rsidR="00472D8D" w:rsidRPr="00DE3FCF">
        <w:rPr>
          <w:rFonts w:asciiTheme="minorHAnsi" w:hAnsiTheme="minorHAnsi" w:cstheme="minorHAnsi"/>
          <w:sz w:val="22"/>
          <w:szCs w:val="22"/>
        </w:rPr>
        <w:t xml:space="preserve"> być wyposażone w kulisowe tłumiki gdyż jednocześnie mają one służyć do ukierunkowania przepływu powietrza. </w:t>
      </w:r>
    </w:p>
    <w:p w14:paraId="6D1DF985" w14:textId="5AC92967" w:rsidR="00472D8D" w:rsidRPr="00DE3FCF" w:rsidRDefault="00472D8D" w:rsidP="00A871A9">
      <w:pPr>
        <w:pStyle w:val="Akapitzlist"/>
        <w:numPr>
          <w:ilvl w:val="1"/>
          <w:numId w:val="33"/>
        </w:numPr>
        <w:spacing w:line="288" w:lineRule="auto"/>
        <w:ind w:left="1276" w:hanging="556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 xml:space="preserve">Wykonawca musi dysponować sprzętem niezbędnym do montażu wentylatorów. Budynek hali badawczej nie jest wyposażony w urządzenia transportu bliskiego – suwnice.   </w:t>
      </w:r>
    </w:p>
    <w:p w14:paraId="6077D9F9" w14:textId="7C869558" w:rsidR="00A81162" w:rsidRDefault="00F936A1" w:rsidP="00DE3FCF">
      <w:pPr>
        <w:spacing w:after="120"/>
        <w:jc w:val="center"/>
        <w:rPr>
          <w:rFonts w:ascii="Calibri" w:hAnsi="Calibri"/>
          <w:b/>
          <w:sz w:val="22"/>
          <w:szCs w:val="22"/>
          <w:u w:val="single"/>
        </w:rPr>
      </w:pPr>
      <w:r w:rsidRPr="001940C6">
        <w:rPr>
          <w:rFonts w:ascii="Calibri" w:hAnsi="Calibri"/>
          <w:sz w:val="28"/>
          <w:szCs w:val="28"/>
        </w:rPr>
        <w:br w:type="page"/>
      </w:r>
      <w:r w:rsidRPr="00DE3FCF">
        <w:rPr>
          <w:rFonts w:ascii="Calibri" w:hAnsi="Calibri"/>
          <w:b/>
          <w:caps/>
          <w:sz w:val="22"/>
          <w:szCs w:val="22"/>
          <w:u w:val="single"/>
        </w:rPr>
        <w:lastRenderedPageBreak/>
        <w:t>Rozdział I</w:t>
      </w:r>
      <w:r w:rsidRPr="00DE3FCF">
        <w:rPr>
          <w:rFonts w:ascii="Calibri" w:hAnsi="Calibri"/>
          <w:b/>
          <w:sz w:val="22"/>
          <w:szCs w:val="22"/>
          <w:u w:val="single"/>
        </w:rPr>
        <w:t>V</w:t>
      </w:r>
      <w:r w:rsidR="000F41B1" w:rsidRPr="00DE3FCF">
        <w:rPr>
          <w:rFonts w:ascii="Calibri" w:hAnsi="Calibri"/>
          <w:b/>
          <w:sz w:val="22"/>
          <w:szCs w:val="22"/>
          <w:u w:val="single"/>
        </w:rPr>
        <w:t xml:space="preserve">. </w:t>
      </w:r>
      <w:r w:rsidRPr="00DE3FCF">
        <w:rPr>
          <w:rFonts w:ascii="Calibri" w:hAnsi="Calibri"/>
          <w:b/>
          <w:sz w:val="22"/>
          <w:szCs w:val="22"/>
          <w:u w:val="single"/>
        </w:rPr>
        <w:t>ISTOTNE DLA STRON POSTANOWIENIA UMOWY</w:t>
      </w:r>
    </w:p>
    <w:p w14:paraId="521C4748" w14:textId="77777777" w:rsidR="00DE3FCF" w:rsidRPr="00DE3FCF" w:rsidRDefault="00DE3FCF" w:rsidP="00DE3FCF">
      <w:pPr>
        <w:spacing w:after="120"/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387BD4D4" w14:textId="46EED7E0" w:rsidR="00A81162" w:rsidRPr="00DE3FCF" w:rsidRDefault="003C781F" w:rsidP="00DE3FCF">
      <w:pPr>
        <w:pStyle w:val="Tekstpodstawowy21"/>
        <w:tabs>
          <w:tab w:val="left" w:pos="426"/>
        </w:tabs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UMOWA NR TO-250-02</w:t>
      </w:r>
      <w:bookmarkStart w:id="0" w:name="_GoBack"/>
      <w:bookmarkEnd w:id="0"/>
      <w:r w:rsidR="00DE3FCF" w:rsidRPr="00DE3FCF">
        <w:rPr>
          <w:rFonts w:ascii="Calibri" w:hAnsi="Calibri"/>
          <w:b/>
          <w:sz w:val="22"/>
          <w:szCs w:val="22"/>
        </w:rPr>
        <w:t>TA/19</w:t>
      </w:r>
    </w:p>
    <w:p w14:paraId="01A0A0FC" w14:textId="77777777" w:rsidR="00A81162" w:rsidRPr="00DE3FCF" w:rsidRDefault="00A81162" w:rsidP="00DE3FCF">
      <w:pPr>
        <w:pStyle w:val="Styl"/>
        <w:tabs>
          <w:tab w:val="left" w:pos="0"/>
        </w:tabs>
        <w:spacing w:after="120" w:line="300" w:lineRule="exact"/>
        <w:jc w:val="both"/>
        <w:rPr>
          <w:rFonts w:ascii="Calibri" w:hAnsi="Calibri"/>
          <w:sz w:val="22"/>
          <w:szCs w:val="22"/>
          <w:lang w:bidi="he-IL"/>
        </w:rPr>
      </w:pPr>
      <w:r w:rsidRPr="00DE3FCF">
        <w:rPr>
          <w:rFonts w:ascii="Calibri" w:hAnsi="Calibri"/>
          <w:sz w:val="22"/>
          <w:szCs w:val="22"/>
          <w:lang w:bidi="he-IL"/>
        </w:rPr>
        <w:t xml:space="preserve">zawarta w dniu……………………………...........r., pomiędzy: </w:t>
      </w:r>
    </w:p>
    <w:p w14:paraId="0A4CA078" w14:textId="77777777" w:rsidR="00A81162" w:rsidRPr="00DE3FCF" w:rsidRDefault="00A81162" w:rsidP="00DE3FCF">
      <w:pPr>
        <w:pStyle w:val="Styl"/>
        <w:tabs>
          <w:tab w:val="left" w:pos="0"/>
        </w:tabs>
        <w:spacing w:after="120" w:line="300" w:lineRule="exact"/>
        <w:jc w:val="both"/>
        <w:rPr>
          <w:rFonts w:ascii="Calibri" w:hAnsi="Calibri"/>
          <w:bCs/>
          <w:sz w:val="22"/>
          <w:szCs w:val="22"/>
          <w:lang w:bidi="he-IL"/>
        </w:rPr>
      </w:pPr>
      <w:r w:rsidRPr="00DE3FCF">
        <w:rPr>
          <w:rFonts w:ascii="Calibri" w:hAnsi="Calibri"/>
          <w:b/>
          <w:sz w:val="22"/>
          <w:szCs w:val="22"/>
          <w:lang w:bidi="he-IL"/>
        </w:rPr>
        <w:t>Instytutem Techniki Budowlanej</w:t>
      </w:r>
      <w:r w:rsidRPr="00DE3FCF">
        <w:rPr>
          <w:rFonts w:ascii="Calibri" w:hAnsi="Calibri"/>
          <w:sz w:val="22"/>
          <w:szCs w:val="22"/>
          <w:lang w:bidi="he-IL"/>
        </w:rPr>
        <w:t xml:space="preserve"> z siedzibą w Warszawie przy ul. Filtrowej 1, zwanym dalej </w:t>
      </w:r>
      <w:r w:rsidRPr="00DE3FCF">
        <w:rPr>
          <w:rFonts w:ascii="Calibri" w:hAnsi="Calibri"/>
          <w:bCs/>
          <w:sz w:val="22"/>
          <w:szCs w:val="22"/>
          <w:lang w:bidi="he-IL"/>
        </w:rPr>
        <w:t>Zamawiającym, reprezentowanym przez:</w:t>
      </w:r>
    </w:p>
    <w:p w14:paraId="38B4C28F" w14:textId="77777777" w:rsidR="00A81162" w:rsidRPr="00DE3FCF" w:rsidRDefault="00A81162" w:rsidP="00DE3FCF">
      <w:pPr>
        <w:pStyle w:val="Styl"/>
        <w:tabs>
          <w:tab w:val="left" w:pos="0"/>
        </w:tabs>
        <w:spacing w:after="120" w:line="300" w:lineRule="exact"/>
        <w:jc w:val="both"/>
        <w:rPr>
          <w:rFonts w:ascii="Calibri" w:hAnsi="Calibri"/>
          <w:sz w:val="22"/>
          <w:szCs w:val="22"/>
          <w:lang w:bidi="he-IL"/>
        </w:rPr>
      </w:pPr>
      <w:r w:rsidRPr="00DE3FCF">
        <w:rPr>
          <w:rFonts w:ascii="Calibri" w:hAnsi="Calibri"/>
          <w:sz w:val="22"/>
          <w:szCs w:val="22"/>
          <w:lang w:bidi="he-I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0998B850" w14:textId="77777777" w:rsidR="00A81162" w:rsidRPr="00DE3FCF" w:rsidRDefault="00A81162" w:rsidP="00DE3FCF">
      <w:pPr>
        <w:pStyle w:val="Styl"/>
        <w:tabs>
          <w:tab w:val="left" w:pos="0"/>
        </w:tabs>
        <w:spacing w:after="120" w:line="300" w:lineRule="exact"/>
        <w:jc w:val="both"/>
        <w:rPr>
          <w:rFonts w:ascii="Calibri" w:hAnsi="Calibri"/>
          <w:sz w:val="22"/>
          <w:szCs w:val="22"/>
          <w:lang w:bidi="he-IL"/>
        </w:rPr>
      </w:pPr>
      <w:r w:rsidRPr="00DE3FCF">
        <w:rPr>
          <w:rFonts w:ascii="Calibri" w:hAnsi="Calibri"/>
          <w:sz w:val="22"/>
          <w:szCs w:val="22"/>
          <w:lang w:bidi="he-IL"/>
        </w:rPr>
        <w:t>a</w:t>
      </w:r>
    </w:p>
    <w:p w14:paraId="42E39474" w14:textId="77777777" w:rsidR="00A81162" w:rsidRPr="00DE3FCF" w:rsidRDefault="00A81162" w:rsidP="00DE3FCF">
      <w:pPr>
        <w:pStyle w:val="Styl"/>
        <w:tabs>
          <w:tab w:val="left" w:pos="0"/>
        </w:tabs>
        <w:spacing w:after="120" w:line="300" w:lineRule="exact"/>
        <w:jc w:val="both"/>
        <w:rPr>
          <w:rFonts w:ascii="Calibri" w:hAnsi="Calibri"/>
          <w:sz w:val="22"/>
          <w:szCs w:val="22"/>
          <w:lang w:bidi="he-IL"/>
        </w:rPr>
      </w:pPr>
      <w:r w:rsidRPr="00DE3FCF">
        <w:rPr>
          <w:rFonts w:ascii="Calibri" w:hAnsi="Calibri"/>
          <w:sz w:val="22"/>
          <w:szCs w:val="22"/>
          <w:lang w:bidi="he-IL"/>
        </w:rPr>
        <w:t>………………..</w:t>
      </w:r>
      <w:r w:rsidRPr="00DE3FCF">
        <w:rPr>
          <w:rFonts w:ascii="Calibri" w:hAnsi="Calibri"/>
          <w:b/>
          <w:sz w:val="22"/>
          <w:szCs w:val="22"/>
          <w:lang w:bidi="he-IL"/>
        </w:rPr>
        <w:t xml:space="preserve"> </w:t>
      </w:r>
      <w:r w:rsidRPr="00DE3FCF">
        <w:rPr>
          <w:rFonts w:ascii="Calibri" w:hAnsi="Calibri"/>
          <w:sz w:val="22"/>
          <w:szCs w:val="22"/>
          <w:lang w:bidi="he-IL"/>
        </w:rPr>
        <w:t xml:space="preserve">z siedzibą w ………….. przy ul. …………………, zwanym dalej Wykonawcą, reprezentowaną przez: </w:t>
      </w:r>
    </w:p>
    <w:p w14:paraId="2FC2F33E" w14:textId="77777777" w:rsidR="00A81162" w:rsidRPr="00DE3FCF" w:rsidRDefault="00A81162" w:rsidP="00DE3FCF">
      <w:pPr>
        <w:pStyle w:val="Styl"/>
        <w:tabs>
          <w:tab w:val="left" w:pos="0"/>
        </w:tabs>
        <w:spacing w:after="120" w:line="300" w:lineRule="exact"/>
        <w:jc w:val="both"/>
        <w:rPr>
          <w:rFonts w:ascii="Calibri" w:hAnsi="Calibri"/>
          <w:b/>
          <w:sz w:val="22"/>
          <w:szCs w:val="22"/>
          <w:lang w:bidi="he-IL"/>
        </w:rPr>
      </w:pPr>
      <w:r w:rsidRPr="00DE3FCF">
        <w:rPr>
          <w:rFonts w:ascii="Calibri" w:hAnsi="Calibri"/>
          <w:sz w:val="22"/>
          <w:szCs w:val="22"/>
          <w:lang w:bidi="he-IL"/>
        </w:rPr>
        <w:t>- ………………………………………</w:t>
      </w:r>
      <w:r w:rsidRPr="00DE3FCF">
        <w:rPr>
          <w:rFonts w:ascii="Calibri" w:hAnsi="Calibri"/>
          <w:b/>
          <w:sz w:val="22"/>
          <w:szCs w:val="22"/>
          <w:lang w:bidi="he-IL"/>
        </w:rPr>
        <w:t xml:space="preserve">. </w:t>
      </w:r>
    </w:p>
    <w:p w14:paraId="6E67E680" w14:textId="6284E3CC" w:rsidR="00A81162" w:rsidRPr="00DE3FCF" w:rsidRDefault="00A81162" w:rsidP="00DE3FCF">
      <w:pPr>
        <w:spacing w:after="120"/>
        <w:jc w:val="both"/>
        <w:rPr>
          <w:rFonts w:ascii="Calibri" w:hAnsi="Calibri"/>
          <w:b/>
          <w:color w:val="984806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 xml:space="preserve">Podstawę zawarcia niniejszej umowy stanowi postępowanie o udzielenie zamówienia publicznego przeprowadzone w trybie przetargu nieograniczonego o numerze </w:t>
      </w:r>
      <w:r w:rsidRPr="00DE3FCF">
        <w:rPr>
          <w:rFonts w:ascii="Calibri" w:hAnsi="Calibri"/>
          <w:b/>
          <w:sz w:val="22"/>
          <w:szCs w:val="22"/>
        </w:rPr>
        <w:t>TO-250-_____</w:t>
      </w:r>
    </w:p>
    <w:p w14:paraId="3CF6E0AD" w14:textId="77777777" w:rsidR="00F936A1" w:rsidRPr="00DE3FCF" w:rsidRDefault="00F936A1" w:rsidP="00DE3FCF">
      <w:pPr>
        <w:pStyle w:val="Tekstpodstawowywcity31"/>
        <w:spacing w:after="120" w:line="300" w:lineRule="exact"/>
        <w:ind w:left="0" w:firstLine="0"/>
        <w:jc w:val="center"/>
        <w:rPr>
          <w:rFonts w:ascii="Calibri" w:hAnsi="Calibri" w:cs="Times New Roman"/>
          <w:b/>
          <w:sz w:val="22"/>
          <w:szCs w:val="22"/>
        </w:rPr>
      </w:pPr>
      <w:r w:rsidRPr="00DE3FCF">
        <w:rPr>
          <w:rFonts w:ascii="Calibri" w:hAnsi="Calibri" w:cs="Times New Roman"/>
          <w:b/>
          <w:sz w:val="22"/>
          <w:szCs w:val="22"/>
        </w:rPr>
        <w:t>§ 1</w:t>
      </w:r>
    </w:p>
    <w:p w14:paraId="42807E42" w14:textId="55DA4F53" w:rsidR="00A81162" w:rsidRPr="00DE3FCF" w:rsidRDefault="00F936A1" w:rsidP="00DE3FCF">
      <w:pPr>
        <w:spacing w:after="120" w:line="300" w:lineRule="exact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 xml:space="preserve">Przedmiotem umowy jest </w:t>
      </w:r>
      <w:r w:rsidRPr="00DE3FCF">
        <w:rPr>
          <w:rFonts w:ascii="Calibri" w:hAnsi="Calibri"/>
          <w:b/>
          <w:sz w:val="22"/>
          <w:szCs w:val="22"/>
        </w:rPr>
        <w:t>„</w:t>
      </w:r>
      <w:r w:rsidR="00707465" w:rsidRPr="00DE3FCF">
        <w:rPr>
          <w:rFonts w:ascii="Calibri" w:hAnsi="Calibri"/>
          <w:b/>
          <w:sz w:val="22"/>
          <w:szCs w:val="22"/>
        </w:rPr>
        <w:t xml:space="preserve">Dostawa </w:t>
      </w:r>
      <w:r w:rsidR="00C8174B" w:rsidRPr="00DE3FCF">
        <w:rPr>
          <w:rFonts w:ascii="Calibri" w:hAnsi="Calibri"/>
          <w:b/>
          <w:sz w:val="22"/>
          <w:szCs w:val="22"/>
        </w:rPr>
        <w:t xml:space="preserve">i montaż </w:t>
      </w:r>
      <w:r w:rsidR="00707465" w:rsidRPr="00DE3FCF">
        <w:rPr>
          <w:rFonts w:ascii="Calibri" w:hAnsi="Calibri"/>
          <w:b/>
          <w:sz w:val="22"/>
          <w:szCs w:val="22"/>
        </w:rPr>
        <w:t>wentylatorów osiowych wraz z osprzętem na potrzeby budowy tunelu aerodynamicznego</w:t>
      </w:r>
      <w:r w:rsidRPr="00DE3FCF">
        <w:rPr>
          <w:rFonts w:ascii="Calibri" w:hAnsi="Calibri"/>
          <w:b/>
          <w:sz w:val="22"/>
          <w:szCs w:val="22"/>
        </w:rPr>
        <w:t>”,</w:t>
      </w:r>
      <w:r w:rsidRPr="00DE3FCF">
        <w:rPr>
          <w:rFonts w:ascii="Calibri" w:hAnsi="Calibri"/>
          <w:sz w:val="22"/>
          <w:szCs w:val="22"/>
        </w:rPr>
        <w:t xml:space="preserve"> zgodnie z ofertą Wykonawcy z dnia ..................... i Opisem Przedmiotu Zamówienia zawartym w SIWZ stanowiącymi </w:t>
      </w:r>
      <w:r w:rsidR="00955570" w:rsidRPr="00DE3FCF">
        <w:rPr>
          <w:rFonts w:ascii="Calibri" w:hAnsi="Calibri"/>
          <w:sz w:val="22"/>
          <w:szCs w:val="22"/>
        </w:rPr>
        <w:t xml:space="preserve">integralne części </w:t>
      </w:r>
      <w:r w:rsidR="005818AA" w:rsidRPr="00DE3FCF">
        <w:rPr>
          <w:rFonts w:ascii="Calibri" w:hAnsi="Calibri"/>
          <w:sz w:val="22"/>
          <w:szCs w:val="22"/>
        </w:rPr>
        <w:t>niniejszej</w:t>
      </w:r>
      <w:r w:rsidR="00DE3FCF">
        <w:rPr>
          <w:rFonts w:ascii="Calibri" w:hAnsi="Calibri"/>
          <w:sz w:val="22"/>
          <w:szCs w:val="22"/>
        </w:rPr>
        <w:t xml:space="preserve"> umowy.</w:t>
      </w:r>
    </w:p>
    <w:p w14:paraId="7C582E47" w14:textId="77777777" w:rsidR="00F936A1" w:rsidRPr="00DE3FCF" w:rsidRDefault="00F936A1" w:rsidP="00DE3FCF">
      <w:pPr>
        <w:spacing w:after="120" w:line="300" w:lineRule="exact"/>
        <w:jc w:val="center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b/>
          <w:sz w:val="22"/>
          <w:szCs w:val="22"/>
        </w:rPr>
        <w:t>§ 2</w:t>
      </w:r>
    </w:p>
    <w:p w14:paraId="5DF44A69" w14:textId="18330F4B" w:rsidR="00F936A1" w:rsidRPr="006D47BA" w:rsidRDefault="00F936A1" w:rsidP="00DE3FCF">
      <w:pPr>
        <w:pStyle w:val="Tekstwtabelcepunkty"/>
        <w:numPr>
          <w:ilvl w:val="0"/>
          <w:numId w:val="24"/>
        </w:numPr>
        <w:spacing w:before="0" w:after="120" w:line="300" w:lineRule="exact"/>
        <w:ind w:left="426" w:hanging="426"/>
        <w:jc w:val="both"/>
        <w:rPr>
          <w:rFonts w:ascii="Calibri" w:hAnsi="Calibri"/>
          <w:sz w:val="22"/>
          <w:szCs w:val="22"/>
        </w:rPr>
      </w:pPr>
      <w:r w:rsidRPr="006D47BA">
        <w:rPr>
          <w:rFonts w:ascii="Calibri" w:hAnsi="Calibri"/>
          <w:sz w:val="22"/>
          <w:szCs w:val="22"/>
        </w:rPr>
        <w:t xml:space="preserve">Wykonawca zobowiązuje się dostarczyć </w:t>
      </w:r>
      <w:r w:rsidR="008109D4" w:rsidRPr="006D47BA">
        <w:rPr>
          <w:rFonts w:ascii="Calibri" w:hAnsi="Calibri"/>
          <w:sz w:val="22"/>
          <w:szCs w:val="22"/>
        </w:rPr>
        <w:t>wentylatory</w:t>
      </w:r>
      <w:r w:rsidRPr="006D47BA">
        <w:rPr>
          <w:rFonts w:ascii="Calibri" w:hAnsi="Calibri"/>
          <w:sz w:val="22"/>
          <w:szCs w:val="22"/>
        </w:rPr>
        <w:t xml:space="preserve"> </w:t>
      </w:r>
      <w:r w:rsidR="00A81162" w:rsidRPr="006D47BA">
        <w:rPr>
          <w:rFonts w:ascii="Calibri" w:hAnsi="Calibri"/>
          <w:sz w:val="22"/>
          <w:szCs w:val="22"/>
        </w:rPr>
        <w:t xml:space="preserve">wraz z osprzętem </w:t>
      </w:r>
      <w:r w:rsidRPr="006D47BA">
        <w:rPr>
          <w:rFonts w:ascii="Calibri" w:hAnsi="Calibri"/>
          <w:sz w:val="22"/>
          <w:szCs w:val="22"/>
        </w:rPr>
        <w:t xml:space="preserve">w terminie </w:t>
      </w:r>
      <w:r w:rsidR="00A62FB7" w:rsidRPr="006D47BA">
        <w:rPr>
          <w:rFonts w:ascii="Calibri" w:hAnsi="Calibri"/>
          <w:sz w:val="22"/>
          <w:szCs w:val="22"/>
        </w:rPr>
        <w:t>4</w:t>
      </w:r>
      <w:r w:rsidR="00C36FD8" w:rsidRPr="006D47BA">
        <w:rPr>
          <w:rFonts w:ascii="Calibri" w:hAnsi="Calibri"/>
          <w:sz w:val="22"/>
          <w:szCs w:val="22"/>
        </w:rPr>
        <w:t xml:space="preserve"> </w:t>
      </w:r>
      <w:r w:rsidR="00597425" w:rsidRPr="006D47BA">
        <w:rPr>
          <w:rFonts w:ascii="Calibri" w:hAnsi="Calibri"/>
          <w:sz w:val="22"/>
          <w:szCs w:val="22"/>
        </w:rPr>
        <w:t>miesięcy</w:t>
      </w:r>
      <w:r w:rsidR="00FA1AF9" w:rsidRPr="006D47BA">
        <w:rPr>
          <w:rFonts w:ascii="Calibri" w:hAnsi="Calibri"/>
          <w:sz w:val="22"/>
          <w:szCs w:val="22"/>
        </w:rPr>
        <w:t xml:space="preserve"> od daty zawarcia umowy</w:t>
      </w:r>
      <w:r w:rsidR="008109D4" w:rsidRPr="006D47BA">
        <w:rPr>
          <w:rFonts w:ascii="Calibri" w:hAnsi="Calibri"/>
          <w:sz w:val="22"/>
          <w:szCs w:val="22"/>
        </w:rPr>
        <w:t>.</w:t>
      </w:r>
    </w:p>
    <w:p w14:paraId="7FD77848" w14:textId="67EB5EBE" w:rsidR="00A62FB7" w:rsidRPr="00DE3FCF" w:rsidRDefault="00A62FB7" w:rsidP="00DE3FCF">
      <w:pPr>
        <w:pStyle w:val="Tekstwtabelcepunkty"/>
        <w:numPr>
          <w:ilvl w:val="0"/>
          <w:numId w:val="24"/>
        </w:numPr>
        <w:spacing w:before="0" w:after="120" w:line="300" w:lineRule="exact"/>
        <w:ind w:left="426" w:hanging="426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 xml:space="preserve">Wykonawca w ciągu 14 dni od daty </w:t>
      </w:r>
      <w:r w:rsidR="00AC3F4A">
        <w:rPr>
          <w:rFonts w:ascii="Calibri" w:hAnsi="Calibri"/>
          <w:sz w:val="22"/>
          <w:szCs w:val="22"/>
        </w:rPr>
        <w:t>zawarcia</w:t>
      </w:r>
      <w:r w:rsidRPr="00DE3FCF">
        <w:rPr>
          <w:rFonts w:ascii="Calibri" w:hAnsi="Calibri"/>
          <w:sz w:val="22"/>
          <w:szCs w:val="22"/>
        </w:rPr>
        <w:t xml:space="preserve"> umowy, dostarczy</w:t>
      </w:r>
      <w:r w:rsidR="0077023B" w:rsidRPr="00DE3FCF">
        <w:rPr>
          <w:rFonts w:ascii="Calibri" w:hAnsi="Calibri"/>
          <w:sz w:val="22"/>
          <w:szCs w:val="22"/>
        </w:rPr>
        <w:t xml:space="preserve"> </w:t>
      </w:r>
      <w:r w:rsidR="00C53EF8" w:rsidRPr="00DE3FCF">
        <w:rPr>
          <w:rFonts w:ascii="Calibri" w:hAnsi="Calibri"/>
          <w:sz w:val="22"/>
          <w:szCs w:val="22"/>
        </w:rPr>
        <w:t xml:space="preserve">Zamawiającemu </w:t>
      </w:r>
      <w:r w:rsidR="0077023B" w:rsidRPr="00DE3FCF">
        <w:rPr>
          <w:rFonts w:ascii="Calibri" w:hAnsi="Calibri"/>
          <w:sz w:val="22"/>
          <w:szCs w:val="22"/>
        </w:rPr>
        <w:t xml:space="preserve">pełną </w:t>
      </w:r>
      <w:r w:rsidR="00AF4787" w:rsidRPr="00DE3FCF">
        <w:rPr>
          <w:rFonts w:asciiTheme="minorHAnsi" w:hAnsiTheme="minorHAnsi"/>
          <w:sz w:val="22"/>
          <w:szCs w:val="22"/>
        </w:rPr>
        <w:t xml:space="preserve">dokumentację </w:t>
      </w:r>
      <w:r w:rsidR="0077023B" w:rsidRPr="00DE3FCF">
        <w:rPr>
          <w:rFonts w:asciiTheme="minorHAnsi" w:hAnsiTheme="minorHAnsi"/>
          <w:sz w:val="22"/>
          <w:szCs w:val="22"/>
        </w:rPr>
        <w:t xml:space="preserve">techniczną ( rysunki techniczne, karty charakterystyki, wymiary itp.) pozwalającą </w:t>
      </w:r>
      <w:r w:rsidR="00A81162" w:rsidRPr="00DE3FCF">
        <w:rPr>
          <w:rFonts w:asciiTheme="minorHAnsi" w:hAnsiTheme="minorHAnsi"/>
          <w:sz w:val="22"/>
          <w:szCs w:val="22"/>
        </w:rPr>
        <w:t>prawidłowo wykonać</w:t>
      </w:r>
      <w:r w:rsidR="0077023B" w:rsidRPr="00DE3FCF">
        <w:rPr>
          <w:rFonts w:asciiTheme="minorHAnsi" w:hAnsiTheme="minorHAnsi"/>
          <w:sz w:val="22"/>
          <w:szCs w:val="22"/>
        </w:rPr>
        <w:t xml:space="preserve"> połączenie wentylatorów z konstrukcją tunelu aerodynamicznego będącego przedmiotem postępowania </w:t>
      </w:r>
      <w:r w:rsidR="0077023B" w:rsidRPr="00DE3FCF">
        <w:rPr>
          <w:rFonts w:ascii="Calibri" w:hAnsi="Calibri"/>
          <w:sz w:val="22"/>
          <w:szCs w:val="22"/>
        </w:rPr>
        <w:t>TO-250-</w:t>
      </w:r>
      <w:r w:rsidR="00A81162" w:rsidRPr="00DE3FCF">
        <w:rPr>
          <w:rFonts w:ascii="Calibri" w:hAnsi="Calibri"/>
          <w:sz w:val="22"/>
          <w:szCs w:val="22"/>
        </w:rPr>
        <w:t>__</w:t>
      </w:r>
      <w:r w:rsidR="0077023B" w:rsidRPr="00DE3FCF">
        <w:rPr>
          <w:rFonts w:ascii="Calibri" w:hAnsi="Calibri"/>
          <w:sz w:val="22"/>
          <w:szCs w:val="22"/>
        </w:rPr>
        <w:t>/</w:t>
      </w:r>
      <w:r w:rsidR="00A81162" w:rsidRPr="00DE3FCF">
        <w:rPr>
          <w:rFonts w:ascii="Calibri" w:hAnsi="Calibri"/>
          <w:sz w:val="22"/>
          <w:szCs w:val="22"/>
        </w:rPr>
        <w:t>__</w:t>
      </w:r>
      <w:r w:rsidR="0077023B" w:rsidRPr="00DE3FCF">
        <w:rPr>
          <w:rFonts w:asciiTheme="minorHAnsi" w:hAnsiTheme="minorHAnsi"/>
          <w:sz w:val="22"/>
          <w:szCs w:val="22"/>
        </w:rPr>
        <w:t xml:space="preserve"> na „</w:t>
      </w:r>
      <w:r w:rsidR="00A81162" w:rsidRPr="00DE3FCF">
        <w:rPr>
          <w:rFonts w:asciiTheme="minorHAnsi" w:hAnsiTheme="minorHAnsi"/>
          <w:sz w:val="22"/>
          <w:szCs w:val="22"/>
        </w:rPr>
        <w:t>Budowę</w:t>
      </w:r>
      <w:r w:rsidR="0077023B" w:rsidRPr="00DE3FCF">
        <w:rPr>
          <w:rFonts w:asciiTheme="minorHAnsi" w:hAnsiTheme="minorHAnsi"/>
          <w:sz w:val="22"/>
          <w:szCs w:val="22"/>
        </w:rPr>
        <w:t xml:space="preserve"> tunelu aerodynamicznego zmiennych turbulencji” równolegle ogłoszonego przez Zamawiającego.</w:t>
      </w:r>
    </w:p>
    <w:p w14:paraId="082E4FB5" w14:textId="570A8F90" w:rsidR="009F1911" w:rsidRPr="00DE3FCF" w:rsidRDefault="0077023B" w:rsidP="00DE3FCF">
      <w:pPr>
        <w:pStyle w:val="Tekstwtabelcepunkty"/>
        <w:numPr>
          <w:ilvl w:val="0"/>
          <w:numId w:val="24"/>
        </w:numPr>
        <w:spacing w:before="0" w:after="120" w:line="300" w:lineRule="exact"/>
        <w:ind w:left="426" w:hanging="426"/>
        <w:jc w:val="both"/>
        <w:rPr>
          <w:rFonts w:ascii="Calibri" w:hAnsi="Calibri"/>
          <w:sz w:val="22"/>
          <w:szCs w:val="22"/>
        </w:rPr>
      </w:pPr>
      <w:r w:rsidRPr="00DE3FCF">
        <w:rPr>
          <w:rFonts w:asciiTheme="minorHAnsi" w:hAnsiTheme="minorHAnsi"/>
          <w:sz w:val="22"/>
          <w:szCs w:val="22"/>
        </w:rPr>
        <w:t xml:space="preserve">Wykonawca zobowiązuje się do bieżącej </w:t>
      </w:r>
      <w:r w:rsidR="00AD57CE" w:rsidRPr="00DE3FCF">
        <w:rPr>
          <w:rFonts w:asciiTheme="minorHAnsi" w:hAnsiTheme="minorHAnsi"/>
          <w:sz w:val="22"/>
          <w:szCs w:val="22"/>
        </w:rPr>
        <w:t>współpracy</w:t>
      </w:r>
      <w:r w:rsidR="00373E67" w:rsidRPr="00DE3FCF">
        <w:rPr>
          <w:rFonts w:asciiTheme="minorHAnsi" w:hAnsiTheme="minorHAnsi"/>
          <w:sz w:val="22"/>
          <w:szCs w:val="22"/>
        </w:rPr>
        <w:t xml:space="preserve"> - konsultacji</w:t>
      </w:r>
      <w:r w:rsidRPr="00DE3FCF">
        <w:rPr>
          <w:rFonts w:asciiTheme="minorHAnsi" w:hAnsiTheme="minorHAnsi"/>
          <w:sz w:val="22"/>
          <w:szCs w:val="22"/>
        </w:rPr>
        <w:t xml:space="preserve"> z </w:t>
      </w:r>
      <w:r w:rsidR="0060132C" w:rsidRPr="00DE3FCF">
        <w:rPr>
          <w:rFonts w:asciiTheme="minorHAnsi" w:hAnsiTheme="minorHAnsi"/>
          <w:sz w:val="22"/>
          <w:szCs w:val="22"/>
        </w:rPr>
        <w:t xml:space="preserve">Wykonawcą </w:t>
      </w:r>
      <w:r w:rsidRPr="00DE3FCF">
        <w:rPr>
          <w:rFonts w:asciiTheme="minorHAnsi" w:hAnsiTheme="minorHAnsi"/>
          <w:sz w:val="22"/>
          <w:szCs w:val="22"/>
        </w:rPr>
        <w:t>tunelu aerodynamicznego o</w:t>
      </w:r>
      <w:r w:rsidR="00BC1E35" w:rsidRPr="00DE3FCF">
        <w:rPr>
          <w:rFonts w:asciiTheme="minorHAnsi" w:hAnsiTheme="minorHAnsi"/>
          <w:sz w:val="22"/>
          <w:szCs w:val="22"/>
        </w:rPr>
        <w:t xml:space="preserve"> </w:t>
      </w:r>
      <w:r w:rsidRPr="00DE3FCF">
        <w:rPr>
          <w:rFonts w:asciiTheme="minorHAnsi" w:hAnsiTheme="minorHAnsi"/>
          <w:sz w:val="22"/>
          <w:szCs w:val="22"/>
        </w:rPr>
        <w:t>k</w:t>
      </w:r>
      <w:r w:rsidR="00BC1E35" w:rsidRPr="00DE3FCF">
        <w:rPr>
          <w:rFonts w:asciiTheme="minorHAnsi" w:hAnsiTheme="minorHAnsi"/>
          <w:sz w:val="22"/>
          <w:szCs w:val="22"/>
        </w:rPr>
        <w:t>tórym mowa</w:t>
      </w:r>
      <w:r w:rsidRPr="00DE3FCF">
        <w:rPr>
          <w:rFonts w:asciiTheme="minorHAnsi" w:hAnsiTheme="minorHAnsi"/>
          <w:sz w:val="22"/>
          <w:szCs w:val="22"/>
        </w:rPr>
        <w:t xml:space="preserve"> w ust. 2</w:t>
      </w:r>
      <w:r w:rsidR="00AD57CE" w:rsidRPr="00DE3FCF">
        <w:rPr>
          <w:rFonts w:asciiTheme="minorHAnsi" w:hAnsiTheme="minorHAnsi"/>
          <w:sz w:val="22"/>
          <w:szCs w:val="22"/>
        </w:rPr>
        <w:t>.</w:t>
      </w:r>
    </w:p>
    <w:p w14:paraId="73B47571" w14:textId="51567064" w:rsidR="00AC220A" w:rsidRPr="00DE3FCF" w:rsidRDefault="009F1911" w:rsidP="00DE3FCF">
      <w:pPr>
        <w:pStyle w:val="Tekstwtabelcepunkty"/>
        <w:numPr>
          <w:ilvl w:val="0"/>
          <w:numId w:val="24"/>
        </w:numPr>
        <w:spacing w:before="0" w:after="120" w:line="300" w:lineRule="exact"/>
        <w:ind w:left="426" w:hanging="426"/>
        <w:jc w:val="both"/>
        <w:rPr>
          <w:rFonts w:ascii="Calibri" w:hAnsi="Calibri"/>
          <w:sz w:val="22"/>
          <w:szCs w:val="22"/>
        </w:rPr>
      </w:pPr>
      <w:r w:rsidRPr="00DE3FCF">
        <w:rPr>
          <w:rFonts w:asciiTheme="minorHAnsi" w:hAnsiTheme="minorHAnsi"/>
          <w:sz w:val="22"/>
          <w:szCs w:val="22"/>
        </w:rPr>
        <w:t>Wszelkie uzgodnienia techniczne pomiędzy Wykonawcami</w:t>
      </w:r>
      <w:r w:rsidR="005B7C41" w:rsidRPr="00DE3FCF">
        <w:rPr>
          <w:rFonts w:asciiTheme="minorHAnsi" w:hAnsiTheme="minorHAnsi"/>
          <w:sz w:val="22"/>
          <w:szCs w:val="22"/>
        </w:rPr>
        <w:t xml:space="preserve"> (</w:t>
      </w:r>
      <w:r w:rsidR="00955570" w:rsidRPr="00DE3FCF">
        <w:rPr>
          <w:rFonts w:asciiTheme="minorHAnsi" w:hAnsiTheme="minorHAnsi"/>
          <w:sz w:val="22"/>
          <w:szCs w:val="22"/>
        </w:rPr>
        <w:t xml:space="preserve">Dostawca </w:t>
      </w:r>
      <w:r w:rsidR="005B7C41" w:rsidRPr="00DE3FCF">
        <w:rPr>
          <w:rFonts w:asciiTheme="minorHAnsi" w:hAnsiTheme="minorHAnsi"/>
          <w:sz w:val="22"/>
          <w:szCs w:val="22"/>
        </w:rPr>
        <w:t xml:space="preserve">wentylatorów i </w:t>
      </w:r>
      <w:r w:rsidR="00955570" w:rsidRPr="00DE3FCF">
        <w:rPr>
          <w:rFonts w:asciiTheme="minorHAnsi" w:hAnsiTheme="minorHAnsi"/>
          <w:sz w:val="22"/>
          <w:szCs w:val="22"/>
        </w:rPr>
        <w:t xml:space="preserve">Wykonawca </w:t>
      </w:r>
      <w:r w:rsidR="005B7C41" w:rsidRPr="00DE3FCF">
        <w:rPr>
          <w:rFonts w:asciiTheme="minorHAnsi" w:hAnsiTheme="minorHAnsi"/>
          <w:sz w:val="22"/>
          <w:szCs w:val="22"/>
        </w:rPr>
        <w:t>tunelu aerodynamicznego)</w:t>
      </w:r>
      <w:r w:rsidRPr="00DE3FCF">
        <w:rPr>
          <w:rFonts w:asciiTheme="minorHAnsi" w:hAnsiTheme="minorHAnsi"/>
          <w:sz w:val="22"/>
          <w:szCs w:val="22"/>
        </w:rPr>
        <w:t xml:space="preserve"> będą dokonywane w formie pisemnej za pośrednictwem Zamawiającego.</w:t>
      </w:r>
    </w:p>
    <w:p w14:paraId="491E6C2E" w14:textId="6CFEEE89" w:rsidR="00E34A21" w:rsidRPr="006D47BA" w:rsidRDefault="002F492B" w:rsidP="00DE3FCF">
      <w:pPr>
        <w:pStyle w:val="Tekstwtabelcepunkty"/>
        <w:numPr>
          <w:ilvl w:val="0"/>
          <w:numId w:val="24"/>
        </w:numPr>
        <w:spacing w:before="0" w:after="120" w:line="300" w:lineRule="exact"/>
        <w:ind w:left="426" w:hanging="426"/>
        <w:jc w:val="both"/>
        <w:rPr>
          <w:rFonts w:ascii="Calibri" w:hAnsi="Calibri"/>
          <w:sz w:val="22"/>
          <w:szCs w:val="22"/>
        </w:rPr>
      </w:pPr>
      <w:r w:rsidRPr="006D47BA">
        <w:rPr>
          <w:rFonts w:ascii="Calibri" w:hAnsi="Calibri"/>
          <w:sz w:val="22"/>
          <w:szCs w:val="22"/>
        </w:rPr>
        <w:t>M</w:t>
      </w:r>
      <w:r w:rsidR="00FA1AF9" w:rsidRPr="006D47BA">
        <w:rPr>
          <w:rFonts w:ascii="Calibri" w:hAnsi="Calibri"/>
          <w:sz w:val="22"/>
          <w:szCs w:val="22"/>
        </w:rPr>
        <w:t xml:space="preserve">ontaż i </w:t>
      </w:r>
      <w:r w:rsidRPr="006D47BA">
        <w:rPr>
          <w:rFonts w:ascii="Calibri" w:hAnsi="Calibri"/>
          <w:sz w:val="22"/>
          <w:szCs w:val="22"/>
        </w:rPr>
        <w:t>uruchomienie</w:t>
      </w:r>
      <w:r w:rsidR="00FA1AF9" w:rsidRPr="006D47BA">
        <w:rPr>
          <w:rFonts w:ascii="Calibri" w:hAnsi="Calibri"/>
          <w:sz w:val="22"/>
          <w:szCs w:val="22"/>
        </w:rPr>
        <w:t xml:space="preserve"> wentylatorów nastąpi w terminie do </w:t>
      </w:r>
      <w:r w:rsidR="005B5EDD" w:rsidRPr="006D47BA">
        <w:rPr>
          <w:rFonts w:ascii="Calibri" w:hAnsi="Calibri"/>
          <w:sz w:val="22"/>
          <w:szCs w:val="22"/>
        </w:rPr>
        <w:t>14</w:t>
      </w:r>
      <w:r w:rsidR="00FA1AF9" w:rsidRPr="006D47BA">
        <w:rPr>
          <w:rFonts w:ascii="Calibri" w:hAnsi="Calibri"/>
          <w:sz w:val="22"/>
          <w:szCs w:val="22"/>
        </w:rPr>
        <w:t xml:space="preserve"> </w:t>
      </w:r>
      <w:r w:rsidR="005B5EDD" w:rsidRPr="006D47BA">
        <w:rPr>
          <w:rFonts w:ascii="Calibri" w:hAnsi="Calibri"/>
          <w:sz w:val="22"/>
          <w:szCs w:val="22"/>
        </w:rPr>
        <w:t>dni</w:t>
      </w:r>
      <w:r w:rsidR="00FA1AF9" w:rsidRPr="006D47BA">
        <w:rPr>
          <w:rFonts w:ascii="Calibri" w:hAnsi="Calibri"/>
          <w:sz w:val="22"/>
          <w:szCs w:val="22"/>
        </w:rPr>
        <w:t xml:space="preserve"> od daty </w:t>
      </w:r>
      <w:r w:rsidRPr="006D47BA">
        <w:rPr>
          <w:rFonts w:ascii="Calibri" w:hAnsi="Calibri"/>
          <w:sz w:val="22"/>
          <w:szCs w:val="22"/>
        </w:rPr>
        <w:t>powiadomienia Wykonawcy</w:t>
      </w:r>
      <w:r w:rsidR="00FA1AF9" w:rsidRPr="006D47BA">
        <w:rPr>
          <w:rFonts w:ascii="Calibri" w:hAnsi="Calibri"/>
          <w:sz w:val="22"/>
          <w:szCs w:val="22"/>
        </w:rPr>
        <w:t xml:space="preserve"> przez Zamawiającego</w:t>
      </w:r>
      <w:r w:rsidRPr="006D47BA">
        <w:rPr>
          <w:rFonts w:ascii="Calibri" w:hAnsi="Calibri"/>
          <w:sz w:val="22"/>
          <w:szCs w:val="22"/>
        </w:rPr>
        <w:t xml:space="preserve"> o</w:t>
      </w:r>
      <w:r w:rsidR="00FA1AF9" w:rsidRPr="006D47BA">
        <w:rPr>
          <w:rFonts w:ascii="Calibri" w:hAnsi="Calibri"/>
          <w:sz w:val="22"/>
          <w:szCs w:val="22"/>
        </w:rPr>
        <w:t xml:space="preserve"> zakończeni</w:t>
      </w:r>
      <w:r w:rsidRPr="006D47BA">
        <w:rPr>
          <w:rFonts w:ascii="Calibri" w:hAnsi="Calibri"/>
          <w:sz w:val="22"/>
          <w:szCs w:val="22"/>
        </w:rPr>
        <w:t>u</w:t>
      </w:r>
      <w:r w:rsidR="00FA1AF9" w:rsidRPr="006D47BA">
        <w:rPr>
          <w:rFonts w:ascii="Calibri" w:hAnsi="Calibri"/>
          <w:sz w:val="22"/>
          <w:szCs w:val="22"/>
        </w:rPr>
        <w:t xml:space="preserve"> montażu tunelu aerodynamicznego </w:t>
      </w:r>
      <w:r w:rsidRPr="006D47BA">
        <w:rPr>
          <w:rFonts w:ascii="Calibri" w:hAnsi="Calibri"/>
          <w:sz w:val="22"/>
          <w:szCs w:val="22"/>
        </w:rPr>
        <w:t xml:space="preserve">objętego postępowaniem </w:t>
      </w:r>
      <w:r w:rsidR="005B5EDD" w:rsidRPr="006D47BA">
        <w:rPr>
          <w:rFonts w:ascii="Calibri" w:hAnsi="Calibri"/>
          <w:sz w:val="22"/>
          <w:szCs w:val="22"/>
        </w:rPr>
        <w:t>o którym mowa</w:t>
      </w:r>
      <w:r w:rsidR="00FA1AF9" w:rsidRPr="006D47BA">
        <w:rPr>
          <w:rFonts w:ascii="Calibri" w:hAnsi="Calibri"/>
          <w:sz w:val="22"/>
          <w:szCs w:val="22"/>
        </w:rPr>
        <w:t xml:space="preserve"> w ust. 2</w:t>
      </w:r>
      <w:r w:rsidRPr="006D47BA">
        <w:rPr>
          <w:rFonts w:ascii="Calibri" w:hAnsi="Calibri"/>
          <w:sz w:val="22"/>
          <w:szCs w:val="22"/>
        </w:rPr>
        <w:t xml:space="preserve">. </w:t>
      </w:r>
      <w:r w:rsidR="00AC3F4A" w:rsidRPr="006D47BA">
        <w:rPr>
          <w:rFonts w:ascii="Calibri" w:hAnsi="Calibri"/>
          <w:sz w:val="22"/>
          <w:szCs w:val="22"/>
        </w:rPr>
        <w:t>T</w:t>
      </w:r>
      <w:r w:rsidRPr="006D47BA">
        <w:rPr>
          <w:rFonts w:ascii="Calibri" w:hAnsi="Calibri"/>
          <w:sz w:val="22"/>
          <w:szCs w:val="22"/>
        </w:rPr>
        <w:t>ermin monta</w:t>
      </w:r>
      <w:r w:rsidR="00AC3F4A" w:rsidRPr="006D47BA">
        <w:rPr>
          <w:rFonts w:ascii="Calibri" w:hAnsi="Calibri"/>
          <w:sz w:val="22"/>
          <w:szCs w:val="22"/>
        </w:rPr>
        <w:t>żu i uruchomienia wentylatorów</w:t>
      </w:r>
      <w:r w:rsidRPr="006D47BA">
        <w:rPr>
          <w:rFonts w:ascii="Calibri" w:hAnsi="Calibri"/>
          <w:sz w:val="22"/>
          <w:szCs w:val="22"/>
        </w:rPr>
        <w:t xml:space="preserve"> </w:t>
      </w:r>
      <w:r w:rsidR="00A81162" w:rsidRPr="006D47BA">
        <w:rPr>
          <w:rFonts w:ascii="Calibri" w:hAnsi="Calibri"/>
          <w:sz w:val="22"/>
          <w:szCs w:val="22"/>
        </w:rPr>
        <w:t>ma</w:t>
      </w:r>
      <w:r w:rsidR="00F56B88" w:rsidRPr="006D47BA">
        <w:rPr>
          <w:rFonts w:ascii="Calibri" w:hAnsi="Calibri"/>
          <w:sz w:val="22"/>
          <w:szCs w:val="22"/>
        </w:rPr>
        <w:t>x.</w:t>
      </w:r>
      <w:r w:rsidRPr="006D47BA">
        <w:rPr>
          <w:rFonts w:ascii="Calibri" w:hAnsi="Calibri"/>
          <w:sz w:val="22"/>
          <w:szCs w:val="22"/>
        </w:rPr>
        <w:t xml:space="preserve"> </w:t>
      </w:r>
      <w:r w:rsidR="00F56B88" w:rsidRPr="006D47BA">
        <w:rPr>
          <w:rFonts w:ascii="Calibri" w:hAnsi="Calibri"/>
          <w:sz w:val="22"/>
          <w:szCs w:val="22"/>
        </w:rPr>
        <w:t>6</w:t>
      </w:r>
      <w:r w:rsidRPr="006D47BA">
        <w:rPr>
          <w:rFonts w:ascii="Calibri" w:hAnsi="Calibri"/>
          <w:sz w:val="22"/>
          <w:szCs w:val="22"/>
        </w:rPr>
        <w:t xml:space="preserve"> miesięcy od daty </w:t>
      </w:r>
      <w:r w:rsidR="00AC3F4A" w:rsidRPr="006D47BA">
        <w:rPr>
          <w:rFonts w:ascii="Calibri" w:hAnsi="Calibri"/>
          <w:sz w:val="22"/>
          <w:szCs w:val="22"/>
        </w:rPr>
        <w:t>zawarcia</w:t>
      </w:r>
      <w:r w:rsidR="00F56B88" w:rsidRPr="006D47BA">
        <w:rPr>
          <w:rFonts w:ascii="Calibri" w:hAnsi="Calibri"/>
          <w:sz w:val="22"/>
          <w:szCs w:val="22"/>
        </w:rPr>
        <w:t xml:space="preserve"> umowy</w:t>
      </w:r>
      <w:r w:rsidR="00431F1C" w:rsidRPr="006D47BA">
        <w:rPr>
          <w:rFonts w:ascii="Calibri" w:hAnsi="Calibri"/>
          <w:sz w:val="22"/>
          <w:szCs w:val="22"/>
        </w:rPr>
        <w:t>.</w:t>
      </w:r>
    </w:p>
    <w:p w14:paraId="4513D8D7" w14:textId="77777777" w:rsidR="00F936A1" w:rsidRPr="00DE3FCF" w:rsidRDefault="00F936A1" w:rsidP="00DE3FCF">
      <w:pPr>
        <w:spacing w:after="120" w:line="300" w:lineRule="exact"/>
        <w:jc w:val="center"/>
        <w:rPr>
          <w:rFonts w:ascii="Calibri" w:hAnsi="Calibri"/>
          <w:b/>
          <w:sz w:val="22"/>
          <w:szCs w:val="22"/>
        </w:rPr>
      </w:pPr>
      <w:r w:rsidRPr="00DE3FCF">
        <w:rPr>
          <w:rFonts w:ascii="Calibri" w:hAnsi="Calibri"/>
          <w:b/>
          <w:sz w:val="22"/>
          <w:szCs w:val="22"/>
        </w:rPr>
        <w:t>§ 3</w:t>
      </w:r>
    </w:p>
    <w:p w14:paraId="25728527" w14:textId="77777777" w:rsidR="00F936A1" w:rsidRPr="00DE3FCF" w:rsidRDefault="00F936A1" w:rsidP="00DE3FCF">
      <w:pPr>
        <w:numPr>
          <w:ilvl w:val="0"/>
          <w:numId w:val="11"/>
        </w:numPr>
        <w:tabs>
          <w:tab w:val="clear" w:pos="720"/>
        </w:tabs>
        <w:spacing w:after="120" w:line="300" w:lineRule="exact"/>
        <w:ind w:left="36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Przedmiot umowy zostanie dostarczony na koszt i ryzyko Wykonawcy.</w:t>
      </w:r>
    </w:p>
    <w:p w14:paraId="356AE2DD" w14:textId="03C56E6C" w:rsidR="00F936A1" w:rsidRPr="00DE3FCF" w:rsidRDefault="00F936A1" w:rsidP="00DE3FCF">
      <w:pPr>
        <w:numPr>
          <w:ilvl w:val="0"/>
          <w:numId w:val="11"/>
        </w:numPr>
        <w:tabs>
          <w:tab w:val="clear" w:pos="720"/>
        </w:tabs>
        <w:spacing w:after="120" w:line="300" w:lineRule="exact"/>
        <w:ind w:left="36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 xml:space="preserve">Miejsce dostawy </w:t>
      </w:r>
      <w:r w:rsidR="00EF2144" w:rsidRPr="00DE3FCF">
        <w:rPr>
          <w:rFonts w:ascii="Calibri" w:hAnsi="Calibri"/>
          <w:sz w:val="22"/>
          <w:szCs w:val="22"/>
        </w:rPr>
        <w:t xml:space="preserve">i montażu </w:t>
      </w:r>
      <w:r w:rsidRPr="00DE3FCF">
        <w:rPr>
          <w:rFonts w:ascii="Calibri" w:hAnsi="Calibri"/>
          <w:sz w:val="22"/>
          <w:szCs w:val="22"/>
        </w:rPr>
        <w:t xml:space="preserve">przedmiotu umowy: </w:t>
      </w:r>
      <w:r w:rsidR="00A81162" w:rsidRPr="00DE3FCF">
        <w:rPr>
          <w:rFonts w:ascii="Calibri" w:hAnsi="Calibri"/>
          <w:sz w:val="22"/>
          <w:szCs w:val="22"/>
        </w:rPr>
        <w:t>Instytut Techniki Budowlanej Oddział Mazowiecki</w:t>
      </w:r>
      <w:r w:rsidRPr="00DE3FCF">
        <w:rPr>
          <w:rFonts w:ascii="Calibri" w:hAnsi="Calibri"/>
          <w:sz w:val="22"/>
          <w:szCs w:val="22"/>
        </w:rPr>
        <w:t xml:space="preserve">, </w:t>
      </w:r>
      <w:r w:rsidR="00A81162" w:rsidRPr="00DE3FCF">
        <w:rPr>
          <w:rFonts w:ascii="Calibri" w:hAnsi="Calibri"/>
          <w:sz w:val="22"/>
          <w:szCs w:val="22"/>
        </w:rPr>
        <w:t xml:space="preserve">26-670 </w:t>
      </w:r>
      <w:r w:rsidR="00503D5A" w:rsidRPr="00DE3FCF">
        <w:rPr>
          <w:rFonts w:ascii="Calibri" w:hAnsi="Calibri"/>
          <w:sz w:val="22"/>
          <w:szCs w:val="22"/>
        </w:rPr>
        <w:t>Pionki ul. Przemysłowa 2</w:t>
      </w:r>
    </w:p>
    <w:p w14:paraId="608E0CE1" w14:textId="77777777" w:rsidR="00F936A1" w:rsidRPr="00DE3FCF" w:rsidRDefault="00F936A1" w:rsidP="00DE3FCF">
      <w:pPr>
        <w:numPr>
          <w:ilvl w:val="0"/>
          <w:numId w:val="11"/>
        </w:numPr>
        <w:tabs>
          <w:tab w:val="clear" w:pos="720"/>
        </w:tabs>
        <w:spacing w:after="120" w:line="300" w:lineRule="exact"/>
        <w:ind w:left="36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Wykonawca oświadcza, że dostarczone przez niego urząd</w:t>
      </w:r>
      <w:r w:rsidR="00C36FD8" w:rsidRPr="00DE3FCF">
        <w:rPr>
          <w:rFonts w:ascii="Calibri" w:hAnsi="Calibri"/>
          <w:sz w:val="22"/>
          <w:szCs w:val="22"/>
        </w:rPr>
        <w:t>zeni</w:t>
      </w:r>
      <w:r w:rsidR="00707465" w:rsidRPr="00DE3FCF">
        <w:rPr>
          <w:rFonts w:ascii="Calibri" w:hAnsi="Calibri"/>
          <w:sz w:val="22"/>
          <w:szCs w:val="22"/>
        </w:rPr>
        <w:t>a</w:t>
      </w:r>
      <w:r w:rsidRPr="00DE3FCF">
        <w:rPr>
          <w:rFonts w:ascii="Calibri" w:hAnsi="Calibri"/>
          <w:sz w:val="22"/>
          <w:szCs w:val="22"/>
        </w:rPr>
        <w:t>:</w:t>
      </w:r>
    </w:p>
    <w:p w14:paraId="4490F05A" w14:textId="77777777" w:rsidR="00F936A1" w:rsidRPr="00DE3FCF" w:rsidRDefault="00707465" w:rsidP="00DE3FCF">
      <w:pPr>
        <w:numPr>
          <w:ilvl w:val="0"/>
          <w:numId w:val="22"/>
        </w:numPr>
        <w:spacing w:after="120" w:line="300" w:lineRule="exact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są</w:t>
      </w:r>
      <w:r w:rsidR="00F936A1" w:rsidRPr="00DE3FCF">
        <w:rPr>
          <w:rFonts w:ascii="Calibri" w:hAnsi="Calibri"/>
          <w:sz w:val="22"/>
          <w:szCs w:val="22"/>
        </w:rPr>
        <w:t xml:space="preserve"> fabrycznie nowe,</w:t>
      </w:r>
    </w:p>
    <w:p w14:paraId="076173A8" w14:textId="77777777" w:rsidR="00F936A1" w:rsidRPr="00DE3FCF" w:rsidRDefault="00F936A1" w:rsidP="00DE3FCF">
      <w:pPr>
        <w:numPr>
          <w:ilvl w:val="0"/>
          <w:numId w:val="22"/>
        </w:numPr>
        <w:spacing w:after="120" w:line="300" w:lineRule="exact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charakteryzują się parametrami nie gorszymi niż opisane w Rozdziale III SIWZ.</w:t>
      </w:r>
    </w:p>
    <w:p w14:paraId="409EA808" w14:textId="77777777" w:rsidR="007403A6" w:rsidRPr="00DE3FCF" w:rsidRDefault="007403A6" w:rsidP="00DE3FCF">
      <w:pPr>
        <w:numPr>
          <w:ilvl w:val="0"/>
          <w:numId w:val="22"/>
        </w:numPr>
        <w:spacing w:after="120" w:line="300" w:lineRule="exact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lastRenderedPageBreak/>
        <w:t>posiadają deklarację zgodności CE</w:t>
      </w:r>
    </w:p>
    <w:p w14:paraId="21A116FF" w14:textId="385FAD0C" w:rsidR="0052562B" w:rsidRPr="00DE3FCF" w:rsidRDefault="007876AD" w:rsidP="00DE3FCF">
      <w:pPr>
        <w:numPr>
          <w:ilvl w:val="0"/>
          <w:numId w:val="11"/>
        </w:numPr>
        <w:tabs>
          <w:tab w:val="clear" w:pos="720"/>
        </w:tabs>
        <w:spacing w:after="120" w:line="300" w:lineRule="exact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Realizacja</w:t>
      </w:r>
      <w:r w:rsidR="0088486C" w:rsidRPr="00DE3FCF">
        <w:rPr>
          <w:rFonts w:ascii="Calibri" w:hAnsi="Calibri"/>
          <w:sz w:val="22"/>
          <w:szCs w:val="22"/>
        </w:rPr>
        <w:t xml:space="preserve"> </w:t>
      </w:r>
      <w:r w:rsidR="00F936A1" w:rsidRPr="00DE3FCF">
        <w:rPr>
          <w:rFonts w:ascii="Calibri" w:hAnsi="Calibri"/>
          <w:sz w:val="22"/>
          <w:szCs w:val="22"/>
        </w:rPr>
        <w:t xml:space="preserve">przedmiotu umowy </w:t>
      </w:r>
      <w:r>
        <w:rPr>
          <w:rFonts w:ascii="Calibri" w:hAnsi="Calibri"/>
          <w:sz w:val="22"/>
          <w:szCs w:val="22"/>
        </w:rPr>
        <w:t>nastąpi</w:t>
      </w:r>
      <w:r w:rsidR="00F936A1" w:rsidRPr="00DE3FCF">
        <w:rPr>
          <w:rFonts w:ascii="Calibri" w:hAnsi="Calibri"/>
          <w:sz w:val="22"/>
          <w:szCs w:val="22"/>
        </w:rPr>
        <w:t xml:space="preserve"> w </w:t>
      </w:r>
      <w:r w:rsidR="0052562B" w:rsidRPr="00DE3FCF">
        <w:rPr>
          <w:rFonts w:ascii="Calibri" w:hAnsi="Calibri"/>
          <w:sz w:val="22"/>
          <w:szCs w:val="22"/>
        </w:rPr>
        <w:t>dwóch etapach:</w:t>
      </w:r>
    </w:p>
    <w:p w14:paraId="3BFBF12E" w14:textId="647DD1FC" w:rsidR="0052562B" w:rsidRPr="00DE3FCF" w:rsidRDefault="0052562B" w:rsidP="00DE3FCF">
      <w:pPr>
        <w:pStyle w:val="Akapitzlist"/>
        <w:numPr>
          <w:ilvl w:val="0"/>
          <w:numId w:val="26"/>
        </w:numPr>
        <w:spacing w:after="120" w:line="300" w:lineRule="exact"/>
        <w:contextualSpacing w:val="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I etap – dostawa wentylatorów</w:t>
      </w:r>
      <w:r w:rsidR="009E15EA" w:rsidRPr="00DE3FCF">
        <w:rPr>
          <w:rFonts w:ascii="Calibri" w:hAnsi="Calibri"/>
          <w:sz w:val="22"/>
          <w:szCs w:val="22"/>
        </w:rPr>
        <w:t xml:space="preserve"> wraz z osprzętem</w:t>
      </w:r>
      <w:r w:rsidR="00F936A1" w:rsidRPr="00DE3FCF">
        <w:rPr>
          <w:rFonts w:ascii="Calibri" w:hAnsi="Calibri"/>
          <w:sz w:val="22"/>
          <w:szCs w:val="22"/>
        </w:rPr>
        <w:t xml:space="preserve">. Odbiór zakończy się podpisaniem bezusterkowego protokołu odbioru </w:t>
      </w:r>
      <w:r w:rsidR="009E15EA" w:rsidRPr="00DE3FCF">
        <w:rPr>
          <w:rFonts w:ascii="Calibri" w:hAnsi="Calibri"/>
          <w:sz w:val="22"/>
          <w:szCs w:val="22"/>
        </w:rPr>
        <w:t xml:space="preserve">częściowego </w:t>
      </w:r>
      <w:r w:rsidR="00F936A1" w:rsidRPr="00DE3FCF">
        <w:rPr>
          <w:rFonts w:ascii="Calibri" w:hAnsi="Calibri"/>
          <w:sz w:val="22"/>
          <w:szCs w:val="22"/>
        </w:rPr>
        <w:t>pr</w:t>
      </w:r>
      <w:r w:rsidR="00AC3F4A">
        <w:rPr>
          <w:rFonts w:ascii="Calibri" w:hAnsi="Calibri"/>
          <w:sz w:val="22"/>
          <w:szCs w:val="22"/>
        </w:rPr>
        <w:t>zez obie S</w:t>
      </w:r>
      <w:r w:rsidR="005B5EDD" w:rsidRPr="00DE3FCF">
        <w:rPr>
          <w:rFonts w:ascii="Calibri" w:hAnsi="Calibri"/>
          <w:sz w:val="22"/>
          <w:szCs w:val="22"/>
        </w:rPr>
        <w:t xml:space="preserve">trony. </w:t>
      </w:r>
    </w:p>
    <w:p w14:paraId="5D6E1D0E" w14:textId="62A30A9B" w:rsidR="009E15EA" w:rsidRPr="00DE3FCF" w:rsidRDefault="009E15EA" w:rsidP="00DE3FCF">
      <w:pPr>
        <w:pStyle w:val="Akapitzlist"/>
        <w:numPr>
          <w:ilvl w:val="0"/>
          <w:numId w:val="26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 xml:space="preserve">II etap </w:t>
      </w:r>
      <w:r w:rsidR="0088486C" w:rsidRPr="00DE3FCF">
        <w:rPr>
          <w:rFonts w:asciiTheme="minorHAnsi" w:hAnsiTheme="minorHAnsi" w:cstheme="minorHAnsi"/>
          <w:sz w:val="22"/>
          <w:szCs w:val="22"/>
        </w:rPr>
        <w:t>- montaż</w:t>
      </w:r>
      <w:r w:rsidRPr="00DE3FCF">
        <w:rPr>
          <w:rFonts w:asciiTheme="minorHAnsi" w:hAnsiTheme="minorHAnsi" w:cstheme="minorHAnsi"/>
          <w:sz w:val="22"/>
          <w:szCs w:val="22"/>
        </w:rPr>
        <w:t xml:space="preserve"> wraz z osprzętem</w:t>
      </w:r>
      <w:r w:rsidR="0088486C" w:rsidRPr="00DE3FCF">
        <w:rPr>
          <w:rFonts w:asciiTheme="minorHAnsi" w:hAnsiTheme="minorHAnsi" w:cstheme="minorHAnsi"/>
          <w:sz w:val="22"/>
          <w:szCs w:val="22"/>
        </w:rPr>
        <w:t xml:space="preserve">. </w:t>
      </w:r>
      <w:r w:rsidR="000A5CF3">
        <w:rPr>
          <w:rFonts w:asciiTheme="minorHAnsi" w:hAnsiTheme="minorHAnsi" w:cstheme="minorHAnsi"/>
          <w:sz w:val="22"/>
          <w:szCs w:val="22"/>
        </w:rPr>
        <w:t xml:space="preserve">Końcowy </w:t>
      </w:r>
      <w:r w:rsidR="000A5CF3" w:rsidRPr="000A5CF3">
        <w:rPr>
          <w:rFonts w:asciiTheme="minorHAnsi" w:hAnsiTheme="minorHAnsi" w:cstheme="minorHAnsi"/>
          <w:sz w:val="22"/>
          <w:szCs w:val="22"/>
        </w:rPr>
        <w:t>o</w:t>
      </w:r>
      <w:r w:rsidR="0088486C" w:rsidRPr="000A5CF3">
        <w:rPr>
          <w:rFonts w:asciiTheme="minorHAnsi" w:hAnsiTheme="minorHAnsi" w:cstheme="minorHAnsi"/>
          <w:sz w:val="22"/>
          <w:szCs w:val="22"/>
        </w:rPr>
        <w:t>dbiór nastąpi po</w:t>
      </w:r>
      <w:r w:rsidRPr="000A5CF3">
        <w:rPr>
          <w:rFonts w:asciiTheme="minorHAnsi" w:hAnsiTheme="minorHAnsi" w:cstheme="minorHAnsi"/>
          <w:sz w:val="22"/>
          <w:szCs w:val="22"/>
        </w:rPr>
        <w:t xml:space="preserve"> uruchomieniu </w:t>
      </w:r>
      <w:r w:rsidR="00234F6E" w:rsidRPr="000A5CF3">
        <w:rPr>
          <w:rFonts w:asciiTheme="minorHAnsi" w:hAnsiTheme="minorHAnsi" w:cstheme="minorHAnsi"/>
          <w:sz w:val="22"/>
          <w:szCs w:val="22"/>
        </w:rPr>
        <w:t>wentylatorów</w:t>
      </w:r>
      <w:r w:rsidR="00234F6E">
        <w:rPr>
          <w:rFonts w:asciiTheme="minorHAnsi" w:hAnsiTheme="minorHAnsi" w:cstheme="minorHAnsi"/>
          <w:sz w:val="22"/>
          <w:szCs w:val="22"/>
        </w:rPr>
        <w:t xml:space="preserve"> </w:t>
      </w:r>
      <w:r w:rsidR="00D35AA5">
        <w:rPr>
          <w:rFonts w:asciiTheme="minorHAnsi" w:hAnsiTheme="minorHAnsi" w:cstheme="minorHAnsi"/>
          <w:sz w:val="22"/>
          <w:szCs w:val="22"/>
        </w:rPr>
        <w:t xml:space="preserve">zamontowanych na </w:t>
      </w:r>
      <w:r w:rsidR="00234F6E">
        <w:rPr>
          <w:rFonts w:asciiTheme="minorHAnsi" w:hAnsiTheme="minorHAnsi" w:cstheme="minorHAnsi"/>
          <w:sz w:val="22"/>
          <w:szCs w:val="22"/>
        </w:rPr>
        <w:t xml:space="preserve">gotowym </w:t>
      </w:r>
      <w:r w:rsidR="00D35AA5">
        <w:rPr>
          <w:rFonts w:asciiTheme="minorHAnsi" w:hAnsiTheme="minorHAnsi" w:cstheme="minorHAnsi"/>
          <w:sz w:val="22"/>
          <w:szCs w:val="22"/>
        </w:rPr>
        <w:t>tunelu</w:t>
      </w:r>
      <w:r w:rsidR="00234F6E">
        <w:rPr>
          <w:rFonts w:asciiTheme="minorHAnsi" w:hAnsiTheme="minorHAnsi" w:cstheme="minorHAnsi"/>
          <w:sz w:val="22"/>
          <w:szCs w:val="22"/>
        </w:rPr>
        <w:t xml:space="preserve"> aerodynamicznym</w:t>
      </w:r>
      <w:r w:rsidR="00D35AA5">
        <w:rPr>
          <w:rFonts w:asciiTheme="minorHAnsi" w:hAnsiTheme="minorHAnsi" w:cstheme="minorHAnsi"/>
          <w:sz w:val="22"/>
          <w:szCs w:val="22"/>
        </w:rPr>
        <w:t xml:space="preserve"> </w:t>
      </w:r>
      <w:r w:rsidRPr="000A5CF3">
        <w:rPr>
          <w:rFonts w:asciiTheme="minorHAnsi" w:hAnsiTheme="minorHAnsi" w:cstheme="minorHAnsi"/>
          <w:sz w:val="22"/>
          <w:szCs w:val="22"/>
        </w:rPr>
        <w:t xml:space="preserve">oraz </w:t>
      </w:r>
      <w:r w:rsidR="00D35AA5">
        <w:rPr>
          <w:rFonts w:asciiTheme="minorHAnsi" w:hAnsiTheme="minorHAnsi" w:cstheme="minorHAnsi"/>
          <w:sz w:val="22"/>
          <w:szCs w:val="22"/>
        </w:rPr>
        <w:t xml:space="preserve">ich </w:t>
      </w:r>
      <w:r w:rsidRPr="000A5CF3">
        <w:rPr>
          <w:rFonts w:asciiTheme="minorHAnsi" w:hAnsiTheme="minorHAnsi" w:cstheme="minorHAnsi"/>
          <w:sz w:val="22"/>
          <w:szCs w:val="22"/>
        </w:rPr>
        <w:t>sprawdzeniu w terminie 7 dni</w:t>
      </w:r>
      <w:r w:rsidRPr="00DE3FCF">
        <w:rPr>
          <w:rFonts w:asciiTheme="minorHAnsi" w:hAnsiTheme="minorHAnsi" w:cstheme="minorHAnsi"/>
          <w:sz w:val="22"/>
          <w:szCs w:val="22"/>
        </w:rPr>
        <w:t xml:space="preserve"> od daty zgłoszenia gotowości przez Wykonawcę. Odbiór zakończy się podpisaniem bezusterkowego protokołu odbioru końcowego przez obie Strony. </w:t>
      </w:r>
    </w:p>
    <w:p w14:paraId="1616CA3D" w14:textId="1458715A" w:rsidR="0088486C" w:rsidRPr="00DE3FCF" w:rsidRDefault="0088486C" w:rsidP="00DE3FCF">
      <w:pPr>
        <w:numPr>
          <w:ilvl w:val="0"/>
          <w:numId w:val="11"/>
        </w:numPr>
        <w:tabs>
          <w:tab w:val="clear" w:pos="720"/>
        </w:tabs>
        <w:spacing w:after="120" w:line="300" w:lineRule="exact"/>
        <w:ind w:left="36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 xml:space="preserve">W przypadku stwierdzenia wad lub usterek dostawy lub montażu Zamawiający może wyznaczyć termin na usunięcie wad lub usterek. Strony postanawiają, że termin usunięcia przez Wykonawcę stwierdzonych wad lub usterek wynosić będzie 7 dni chyba, że w trakcie odbioru Zamawiający wyznaczy dłuższy termin. </w:t>
      </w:r>
    </w:p>
    <w:p w14:paraId="03594E52" w14:textId="636B92F6" w:rsidR="0088486C" w:rsidRPr="00DE3FCF" w:rsidRDefault="0088486C" w:rsidP="00DE3FCF">
      <w:pPr>
        <w:numPr>
          <w:ilvl w:val="0"/>
          <w:numId w:val="11"/>
        </w:numPr>
        <w:tabs>
          <w:tab w:val="clear" w:pos="720"/>
        </w:tabs>
        <w:spacing w:after="120" w:line="300" w:lineRule="exact"/>
        <w:ind w:left="36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Wykonawca zobowiązany jest do zawiadomienia Zamawiającego o usunięciu wad lub usterek. W takim przypadku Zamawiający powiadomi Wykonawcę na piśmie o terminie odbioru i rozpocznie odbiór nie później niż w ciągu 7 dni od daty zawiadomienia go o usunięciu wad lub usterek. Dostawę i montaż uważa się za odebrane bezusterkowo jeżeli usunięto stwierdzone wady lub usterki.</w:t>
      </w:r>
    </w:p>
    <w:p w14:paraId="141E5032" w14:textId="2982BB85" w:rsidR="0088486C" w:rsidRPr="00DE3FCF" w:rsidRDefault="0088486C" w:rsidP="00DE3FCF">
      <w:pPr>
        <w:numPr>
          <w:ilvl w:val="0"/>
          <w:numId w:val="11"/>
        </w:numPr>
        <w:tabs>
          <w:tab w:val="clear" w:pos="720"/>
        </w:tabs>
        <w:spacing w:after="120" w:line="300" w:lineRule="exact"/>
        <w:ind w:left="36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 xml:space="preserve"> Jeżeli jednak wady lub usterki mają charakter nieusuwalny Zamawiający może od umowy odstąpić jeżeli są to wady lub usterki o charakterze istotnym, a w przypadku wad i usterek nieistotnych obniżyć wynagrodzenie odpowiednio do utraconej wartości użytkowej, estetycznej i technicznej.  </w:t>
      </w:r>
    </w:p>
    <w:p w14:paraId="4F922BBF" w14:textId="77777777" w:rsidR="0088486C" w:rsidRPr="00DE3FCF" w:rsidRDefault="0088486C" w:rsidP="00DE3FCF">
      <w:pPr>
        <w:numPr>
          <w:ilvl w:val="0"/>
          <w:numId w:val="11"/>
        </w:numPr>
        <w:tabs>
          <w:tab w:val="clear" w:pos="720"/>
        </w:tabs>
        <w:spacing w:after="120" w:line="300" w:lineRule="exact"/>
        <w:ind w:left="36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Zamawiający może od umowy odstąpić także jeżeli:</w:t>
      </w:r>
    </w:p>
    <w:p w14:paraId="35A5239E" w14:textId="77777777" w:rsidR="0088486C" w:rsidRPr="00DE3FCF" w:rsidRDefault="0088486C" w:rsidP="0015545F">
      <w:pPr>
        <w:pStyle w:val="Styl"/>
        <w:numPr>
          <w:ilvl w:val="0"/>
          <w:numId w:val="42"/>
        </w:numPr>
        <w:spacing w:after="120" w:line="288" w:lineRule="auto"/>
        <w:ind w:right="-1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ze względu na charakter wad lub usterek przewidywany czas ich usunięcia przekracza 2 miesiące;</w:t>
      </w:r>
    </w:p>
    <w:p w14:paraId="1B542716" w14:textId="77777777" w:rsidR="0088486C" w:rsidRPr="00DE3FCF" w:rsidRDefault="0088486C" w:rsidP="0015545F">
      <w:pPr>
        <w:pStyle w:val="Styl"/>
        <w:numPr>
          <w:ilvl w:val="0"/>
          <w:numId w:val="42"/>
        </w:numPr>
        <w:spacing w:after="120" w:line="288" w:lineRule="auto"/>
        <w:ind w:right="-1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wady lub usterki nie zostaną usunięte w wyznaczonym terminie.</w:t>
      </w:r>
    </w:p>
    <w:p w14:paraId="066C43CC" w14:textId="77777777" w:rsidR="0088486C" w:rsidRPr="00DE3FCF" w:rsidRDefault="0088486C" w:rsidP="00DE3FCF">
      <w:pPr>
        <w:numPr>
          <w:ilvl w:val="0"/>
          <w:numId w:val="11"/>
        </w:numPr>
        <w:tabs>
          <w:tab w:val="clear" w:pos="720"/>
        </w:tabs>
        <w:spacing w:after="120" w:line="300" w:lineRule="exact"/>
        <w:ind w:left="36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 xml:space="preserve">Niezależnie od innych uprawnień w przypadku nieusunięcia przez Wykonawcę w wyznaczonym terminie usterek lub wad, Zamawiający może powierzyć usunięcie usterek lub wad osobie trzeciej, a kosztami obciążyć Wykonawcę. </w:t>
      </w:r>
    </w:p>
    <w:p w14:paraId="01106003" w14:textId="77777777" w:rsidR="0088486C" w:rsidRPr="00DE3FCF" w:rsidRDefault="0088486C" w:rsidP="00DE3FCF">
      <w:pPr>
        <w:spacing w:after="120" w:line="300" w:lineRule="exact"/>
        <w:ind w:left="360"/>
        <w:jc w:val="both"/>
        <w:rPr>
          <w:rFonts w:ascii="Calibri" w:hAnsi="Calibri"/>
          <w:sz w:val="22"/>
          <w:szCs w:val="22"/>
        </w:rPr>
      </w:pPr>
    </w:p>
    <w:p w14:paraId="0DC7CD82" w14:textId="71A26775" w:rsidR="009E15EA" w:rsidRPr="00DE3FCF" w:rsidRDefault="00F936A1" w:rsidP="00DE3FCF">
      <w:pPr>
        <w:numPr>
          <w:ilvl w:val="0"/>
          <w:numId w:val="11"/>
        </w:numPr>
        <w:tabs>
          <w:tab w:val="clear" w:pos="720"/>
        </w:tabs>
        <w:spacing w:after="120" w:line="300" w:lineRule="exact"/>
        <w:ind w:left="36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 xml:space="preserve">Wykonawca dostarczy instrukcję obsługi i kartę gwarancyjną </w:t>
      </w:r>
      <w:r w:rsidR="00E5018D" w:rsidRPr="00DE3FCF">
        <w:rPr>
          <w:rFonts w:ascii="Calibri" w:hAnsi="Calibri"/>
          <w:sz w:val="22"/>
          <w:szCs w:val="22"/>
        </w:rPr>
        <w:t xml:space="preserve">oraz dokumenty wskazane w Rozdziale III SIWZ dla </w:t>
      </w:r>
      <w:r w:rsidRPr="00DE3FCF">
        <w:rPr>
          <w:rFonts w:ascii="Calibri" w:hAnsi="Calibri"/>
          <w:sz w:val="22"/>
          <w:szCs w:val="22"/>
        </w:rPr>
        <w:t xml:space="preserve">każdego urządzenia w języku polskim </w:t>
      </w:r>
      <w:r w:rsidR="00A5195F" w:rsidRPr="00DE3FCF">
        <w:rPr>
          <w:rFonts w:ascii="Calibri" w:hAnsi="Calibri"/>
          <w:sz w:val="22"/>
          <w:szCs w:val="22"/>
        </w:rPr>
        <w:t xml:space="preserve">po zamontowaniu </w:t>
      </w:r>
      <w:r w:rsidR="00955570" w:rsidRPr="00DE3FCF">
        <w:rPr>
          <w:rFonts w:ascii="Calibri" w:hAnsi="Calibri"/>
          <w:sz w:val="22"/>
          <w:szCs w:val="22"/>
        </w:rPr>
        <w:t xml:space="preserve">i uruchomieniu </w:t>
      </w:r>
      <w:r w:rsidR="00FD1CE8" w:rsidRPr="00DE3FCF">
        <w:rPr>
          <w:rFonts w:ascii="Calibri" w:hAnsi="Calibri"/>
          <w:sz w:val="22"/>
          <w:szCs w:val="22"/>
        </w:rPr>
        <w:t>wentylatorów</w:t>
      </w:r>
      <w:r w:rsidR="00A5195F" w:rsidRPr="00DE3FCF">
        <w:rPr>
          <w:rFonts w:ascii="Calibri" w:hAnsi="Calibri"/>
          <w:sz w:val="22"/>
          <w:szCs w:val="22"/>
        </w:rPr>
        <w:t xml:space="preserve"> (II etap).</w:t>
      </w:r>
    </w:p>
    <w:p w14:paraId="0A6854B4" w14:textId="77777777" w:rsidR="00F936A1" w:rsidRPr="00DE3FCF" w:rsidRDefault="00F936A1" w:rsidP="00DE3FCF">
      <w:pPr>
        <w:pStyle w:val="prawo1"/>
        <w:numPr>
          <w:ilvl w:val="0"/>
          <w:numId w:val="0"/>
        </w:numPr>
        <w:spacing w:after="120" w:line="300" w:lineRule="exact"/>
        <w:jc w:val="center"/>
        <w:rPr>
          <w:rFonts w:ascii="Calibri" w:hAnsi="Calibri"/>
          <w:b/>
          <w:sz w:val="22"/>
          <w:szCs w:val="22"/>
        </w:rPr>
      </w:pPr>
      <w:r w:rsidRPr="00DE3FCF">
        <w:rPr>
          <w:rFonts w:ascii="Calibri" w:hAnsi="Calibri"/>
          <w:b/>
          <w:sz w:val="22"/>
          <w:szCs w:val="22"/>
        </w:rPr>
        <w:t>§ 4</w:t>
      </w:r>
    </w:p>
    <w:p w14:paraId="5F864505" w14:textId="77777777" w:rsidR="00F936A1" w:rsidRPr="00DE3FCF" w:rsidRDefault="00F936A1" w:rsidP="00DE3FCF">
      <w:pPr>
        <w:pStyle w:val="Zwykytekst"/>
        <w:numPr>
          <w:ilvl w:val="0"/>
          <w:numId w:val="23"/>
        </w:numPr>
        <w:spacing w:after="120" w:line="300" w:lineRule="exact"/>
        <w:ind w:left="426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Do kontaktów Zamawiającego z Wykonawcą zostają wyznaczone następujące osoby:</w:t>
      </w:r>
    </w:p>
    <w:p w14:paraId="3D12C388" w14:textId="77777777" w:rsidR="005B5EDD" w:rsidRPr="00DE3FCF" w:rsidRDefault="005B5EDD" w:rsidP="00DE3FCF">
      <w:pPr>
        <w:pStyle w:val="Zwykytekst"/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……………………………………………………………………………………</w:t>
      </w:r>
    </w:p>
    <w:p w14:paraId="13E415C5" w14:textId="77777777" w:rsidR="00F936A1" w:rsidRPr="00DE3FCF" w:rsidRDefault="005B5EDD" w:rsidP="00DE3FCF">
      <w:pPr>
        <w:pStyle w:val="Zwykytekst"/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………………………………………………………………………………….</w:t>
      </w:r>
      <w:r w:rsidR="00F936A1" w:rsidRPr="00DE3FCF">
        <w:rPr>
          <w:rFonts w:ascii="Calibri" w:hAnsi="Calibri"/>
          <w:sz w:val="22"/>
          <w:szCs w:val="22"/>
        </w:rPr>
        <w:t xml:space="preserve">. </w:t>
      </w:r>
    </w:p>
    <w:p w14:paraId="758245CD" w14:textId="67140512" w:rsidR="005B5EDD" w:rsidRPr="00DE3FCF" w:rsidRDefault="00F936A1" w:rsidP="00DE3FCF">
      <w:pPr>
        <w:pStyle w:val="Zwykytekst"/>
        <w:numPr>
          <w:ilvl w:val="0"/>
          <w:numId w:val="23"/>
        </w:num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Do kontaktów z Zamawiającym Wykonawca wyznacza następujące osoby:………………………….</w:t>
      </w:r>
    </w:p>
    <w:p w14:paraId="21BCBD0D" w14:textId="77777777" w:rsidR="00F936A1" w:rsidRPr="00DE3FCF" w:rsidRDefault="00F936A1" w:rsidP="00DE3FCF">
      <w:pPr>
        <w:pStyle w:val="prawo1"/>
        <w:numPr>
          <w:ilvl w:val="0"/>
          <w:numId w:val="0"/>
        </w:numPr>
        <w:spacing w:after="120" w:line="300" w:lineRule="exact"/>
        <w:jc w:val="center"/>
        <w:rPr>
          <w:rFonts w:ascii="Calibri" w:hAnsi="Calibri"/>
          <w:b/>
          <w:sz w:val="22"/>
          <w:szCs w:val="22"/>
        </w:rPr>
      </w:pPr>
      <w:r w:rsidRPr="00DE3FCF">
        <w:rPr>
          <w:rFonts w:ascii="Calibri" w:hAnsi="Calibri"/>
          <w:b/>
          <w:sz w:val="22"/>
          <w:szCs w:val="22"/>
        </w:rPr>
        <w:t xml:space="preserve">§ 5 </w:t>
      </w:r>
    </w:p>
    <w:p w14:paraId="60AD696C" w14:textId="3435296C" w:rsidR="005B5EDD" w:rsidRPr="00DE3FCF" w:rsidRDefault="00F936A1" w:rsidP="00DE3FCF">
      <w:pPr>
        <w:numPr>
          <w:ilvl w:val="0"/>
          <w:numId w:val="12"/>
        </w:numPr>
        <w:tabs>
          <w:tab w:val="clear" w:pos="720"/>
        </w:tabs>
        <w:spacing w:after="120" w:line="300" w:lineRule="exact"/>
        <w:ind w:left="36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 xml:space="preserve">Wykonawca </w:t>
      </w:r>
      <w:r w:rsidR="00AF4787" w:rsidRPr="00DE3FCF">
        <w:rPr>
          <w:rFonts w:ascii="Calibri" w:hAnsi="Calibri"/>
          <w:sz w:val="22"/>
          <w:szCs w:val="22"/>
        </w:rPr>
        <w:t xml:space="preserve">udziela </w:t>
      </w:r>
      <w:r w:rsidRPr="00DE3FCF">
        <w:rPr>
          <w:rFonts w:ascii="Calibri" w:hAnsi="Calibri"/>
          <w:sz w:val="22"/>
          <w:szCs w:val="22"/>
        </w:rPr>
        <w:t>Zamawiającemu gwarancji na przedmiot umowy zgodnie ze swoją deklaracją zamieszczoną na formularzu „Warunki Gwarancji i Serwisu” dołączonym do Oferty</w:t>
      </w:r>
      <w:r w:rsidR="005B5EDD" w:rsidRPr="00DE3FCF">
        <w:rPr>
          <w:rFonts w:ascii="Calibri" w:hAnsi="Calibri"/>
          <w:sz w:val="22"/>
          <w:szCs w:val="22"/>
        </w:rPr>
        <w:t>.</w:t>
      </w:r>
    </w:p>
    <w:p w14:paraId="77B23BEF" w14:textId="0DF92D83" w:rsidR="00F936A1" w:rsidRPr="00DE3FCF" w:rsidRDefault="005818AA" w:rsidP="00DE3FCF">
      <w:pPr>
        <w:numPr>
          <w:ilvl w:val="0"/>
          <w:numId w:val="12"/>
        </w:numPr>
        <w:tabs>
          <w:tab w:val="clear" w:pos="720"/>
        </w:tabs>
        <w:spacing w:after="120" w:line="300" w:lineRule="exact"/>
        <w:ind w:left="36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Okres gwarancji</w:t>
      </w:r>
      <w:r w:rsidR="00F936A1" w:rsidRPr="00DE3FCF">
        <w:rPr>
          <w:rFonts w:ascii="Calibri" w:hAnsi="Calibri"/>
          <w:sz w:val="22"/>
          <w:szCs w:val="22"/>
        </w:rPr>
        <w:t xml:space="preserve"> liczony jest od dnia dokonania bez zastrzeżeń odbioru </w:t>
      </w:r>
      <w:r w:rsidR="002F492B" w:rsidRPr="00DE3FCF">
        <w:rPr>
          <w:rFonts w:ascii="Calibri" w:hAnsi="Calibri"/>
          <w:sz w:val="22"/>
          <w:szCs w:val="22"/>
        </w:rPr>
        <w:t>montażu i uruchomienia</w:t>
      </w:r>
      <w:r w:rsidR="008115F2" w:rsidRPr="00DE3FCF">
        <w:rPr>
          <w:rFonts w:ascii="Calibri" w:hAnsi="Calibri"/>
          <w:sz w:val="22"/>
          <w:szCs w:val="22"/>
        </w:rPr>
        <w:t xml:space="preserve"> wentylatorów</w:t>
      </w:r>
      <w:r w:rsidR="00955570" w:rsidRPr="00DE3FCF">
        <w:rPr>
          <w:rFonts w:ascii="Calibri" w:hAnsi="Calibri"/>
          <w:sz w:val="22"/>
          <w:szCs w:val="22"/>
        </w:rPr>
        <w:t xml:space="preserve"> (II etap)</w:t>
      </w:r>
      <w:r w:rsidR="00F936A1" w:rsidRPr="00DE3FCF">
        <w:rPr>
          <w:rFonts w:ascii="Calibri" w:hAnsi="Calibri"/>
          <w:sz w:val="22"/>
          <w:szCs w:val="22"/>
        </w:rPr>
        <w:t>.</w:t>
      </w:r>
    </w:p>
    <w:p w14:paraId="0BB228A7" w14:textId="392C1FF1" w:rsidR="00F936A1" w:rsidRPr="00DE3FCF" w:rsidRDefault="00F936A1" w:rsidP="00DE3FCF">
      <w:pPr>
        <w:numPr>
          <w:ilvl w:val="0"/>
          <w:numId w:val="12"/>
        </w:numPr>
        <w:tabs>
          <w:tab w:val="clear" w:pos="720"/>
        </w:tabs>
        <w:spacing w:after="120" w:line="300" w:lineRule="exact"/>
        <w:ind w:left="36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Wykonawca zapewni serwis gwarancyjny.</w:t>
      </w:r>
      <w:r w:rsidR="00E338B1" w:rsidRPr="00DE3FCF">
        <w:rPr>
          <w:rFonts w:ascii="Calibri" w:hAnsi="Calibri"/>
          <w:sz w:val="22"/>
          <w:szCs w:val="22"/>
        </w:rPr>
        <w:t xml:space="preserve"> W ramach serwisu gwarancyjnego Wykonawca jest zobowiązany do dokonywania przeglądów wentylatorów, nie rzadziej niż raz w roku, oraz dokonywania czynności </w:t>
      </w:r>
      <w:r w:rsidR="00E338B1" w:rsidRPr="00DE3FCF">
        <w:rPr>
          <w:rFonts w:ascii="Calibri" w:hAnsi="Calibri"/>
          <w:sz w:val="22"/>
          <w:szCs w:val="22"/>
        </w:rPr>
        <w:lastRenderedPageBreak/>
        <w:t xml:space="preserve">niezbędnych do zachowania sprawności wentylatorów (np. smarowanie, wymiana części podlegających okresowemu zużyciu). Koszt serwisu został uwzględniony w wynagrodzeniu Wykonawcy. </w:t>
      </w:r>
    </w:p>
    <w:p w14:paraId="4CCE46A4" w14:textId="4BCCCE88" w:rsidR="00F936A1" w:rsidRPr="00DE3FCF" w:rsidRDefault="00F936A1" w:rsidP="00DE3FCF">
      <w:pPr>
        <w:numPr>
          <w:ilvl w:val="0"/>
          <w:numId w:val="12"/>
        </w:numPr>
        <w:tabs>
          <w:tab w:val="clear" w:pos="720"/>
        </w:tabs>
        <w:spacing w:after="120" w:line="300" w:lineRule="exact"/>
        <w:ind w:left="36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 xml:space="preserve">W dokumencie gwarancji Wykonawca wskaże dane kontaktowe, pod którymi Zamawiający będzie mógł zgłaszać </w:t>
      </w:r>
      <w:r w:rsidR="00E338B1" w:rsidRPr="00DE3FCF">
        <w:rPr>
          <w:rFonts w:ascii="Calibri" w:hAnsi="Calibri"/>
          <w:sz w:val="22"/>
          <w:szCs w:val="22"/>
        </w:rPr>
        <w:t xml:space="preserve">awarie i </w:t>
      </w:r>
      <w:r w:rsidRPr="00DE3FCF">
        <w:rPr>
          <w:rFonts w:ascii="Calibri" w:hAnsi="Calibri"/>
          <w:sz w:val="22"/>
          <w:szCs w:val="22"/>
        </w:rPr>
        <w:t>usterki.</w:t>
      </w:r>
    </w:p>
    <w:p w14:paraId="0BAB63C0" w14:textId="6295C26F" w:rsidR="00E34A21" w:rsidRPr="00DE3FCF" w:rsidRDefault="00E338B1" w:rsidP="00DE3FCF">
      <w:pPr>
        <w:numPr>
          <w:ilvl w:val="0"/>
          <w:numId w:val="12"/>
        </w:numPr>
        <w:tabs>
          <w:tab w:val="clear" w:pos="720"/>
        </w:tabs>
        <w:spacing w:after="120" w:line="300" w:lineRule="exact"/>
        <w:ind w:left="36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Wykonawca będzie usuwać awarie i usterki w terminie</w:t>
      </w:r>
      <w:r w:rsidR="00EF1B35" w:rsidRPr="00DE3FCF">
        <w:rPr>
          <w:rFonts w:ascii="Calibri" w:hAnsi="Calibri"/>
          <w:sz w:val="22"/>
          <w:szCs w:val="22"/>
        </w:rPr>
        <w:t xml:space="preserve"> </w:t>
      </w:r>
      <w:r w:rsidR="00955570" w:rsidRPr="00DE3FCF">
        <w:rPr>
          <w:rFonts w:ascii="Calibri" w:hAnsi="Calibri"/>
          <w:sz w:val="22"/>
          <w:szCs w:val="22"/>
        </w:rPr>
        <w:t xml:space="preserve">max </w:t>
      </w:r>
      <w:r w:rsidR="001A0F52">
        <w:rPr>
          <w:rFonts w:ascii="Calibri" w:hAnsi="Calibri"/>
          <w:sz w:val="22"/>
          <w:szCs w:val="22"/>
        </w:rPr>
        <w:t>14</w:t>
      </w:r>
      <w:r w:rsidR="00955570" w:rsidRPr="00DE3FCF">
        <w:rPr>
          <w:rFonts w:ascii="Calibri" w:hAnsi="Calibri"/>
          <w:sz w:val="22"/>
          <w:szCs w:val="22"/>
        </w:rPr>
        <w:t xml:space="preserve"> </w:t>
      </w:r>
      <w:r w:rsidRPr="00DE3FCF">
        <w:rPr>
          <w:rFonts w:ascii="Calibri" w:hAnsi="Calibri"/>
          <w:sz w:val="22"/>
          <w:szCs w:val="22"/>
        </w:rPr>
        <w:t>dni roboczych od otrzymania zgłoszenia</w:t>
      </w:r>
      <w:r w:rsidR="00EF1B35" w:rsidRPr="00DE3FCF">
        <w:rPr>
          <w:rFonts w:ascii="Calibri" w:hAnsi="Calibri"/>
          <w:sz w:val="22"/>
          <w:szCs w:val="22"/>
        </w:rPr>
        <w:t xml:space="preserve"> </w:t>
      </w:r>
      <w:r w:rsidR="00360A69">
        <w:rPr>
          <w:rFonts w:ascii="Calibri" w:hAnsi="Calibri"/>
          <w:sz w:val="22"/>
          <w:szCs w:val="22"/>
        </w:rPr>
        <w:t>lub</w:t>
      </w:r>
      <w:r w:rsidR="00EF1B35" w:rsidRPr="00DE3FCF">
        <w:rPr>
          <w:rFonts w:ascii="Calibri" w:hAnsi="Calibri"/>
          <w:sz w:val="22"/>
          <w:szCs w:val="22"/>
        </w:rPr>
        <w:t xml:space="preserve"> według uzgodnień z Zamawiającym</w:t>
      </w:r>
      <w:r w:rsidRPr="00DE3FCF">
        <w:rPr>
          <w:rFonts w:ascii="Calibri" w:hAnsi="Calibri"/>
          <w:sz w:val="22"/>
          <w:szCs w:val="22"/>
        </w:rPr>
        <w:t xml:space="preserve">. </w:t>
      </w:r>
    </w:p>
    <w:p w14:paraId="2078CF5B" w14:textId="77777777" w:rsidR="00F936A1" w:rsidRPr="00DE3FCF" w:rsidRDefault="00503D5A" w:rsidP="00DE3FCF">
      <w:pPr>
        <w:spacing w:after="120" w:line="300" w:lineRule="exact"/>
        <w:jc w:val="center"/>
        <w:rPr>
          <w:rFonts w:ascii="Calibri" w:hAnsi="Calibri"/>
          <w:b/>
          <w:sz w:val="22"/>
          <w:szCs w:val="22"/>
        </w:rPr>
      </w:pPr>
      <w:r w:rsidRPr="00DE3FCF">
        <w:rPr>
          <w:rFonts w:ascii="Calibri" w:hAnsi="Calibri"/>
          <w:b/>
          <w:sz w:val="22"/>
          <w:szCs w:val="22"/>
        </w:rPr>
        <w:t>§ 6</w:t>
      </w:r>
    </w:p>
    <w:p w14:paraId="55B79E5D" w14:textId="77777777" w:rsidR="00F936A1" w:rsidRPr="00DE3FCF" w:rsidRDefault="00F936A1" w:rsidP="00DE3FCF">
      <w:pPr>
        <w:pStyle w:val="Tekstpodstawowy"/>
        <w:numPr>
          <w:ilvl w:val="0"/>
          <w:numId w:val="10"/>
        </w:numPr>
        <w:tabs>
          <w:tab w:val="clear" w:pos="705"/>
        </w:tabs>
        <w:spacing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 xml:space="preserve">Z tytułu realizacji przedmiotu umowy opisanego w § 1 Zamawiający zapłaci Wykonawcy </w:t>
      </w:r>
      <w:r w:rsidR="00BD266E" w:rsidRPr="00DE3FCF">
        <w:rPr>
          <w:rFonts w:ascii="Calibri" w:hAnsi="Calibri"/>
          <w:sz w:val="22"/>
          <w:szCs w:val="22"/>
        </w:rPr>
        <w:t xml:space="preserve">łączne </w:t>
      </w:r>
      <w:r w:rsidRPr="00DE3FCF">
        <w:rPr>
          <w:rFonts w:ascii="Calibri" w:hAnsi="Calibri"/>
          <w:sz w:val="22"/>
          <w:szCs w:val="22"/>
        </w:rPr>
        <w:t>wynagrodzenie w kwocie netto ....</w:t>
      </w:r>
      <w:r w:rsidR="00BD266E" w:rsidRPr="00DE3FCF">
        <w:rPr>
          <w:rFonts w:ascii="Calibri" w:hAnsi="Calibri"/>
          <w:sz w:val="22"/>
          <w:szCs w:val="22"/>
        </w:rPr>
        <w:t>.............................................</w:t>
      </w:r>
      <w:r w:rsidRPr="00DE3FCF">
        <w:rPr>
          <w:rFonts w:ascii="Calibri" w:hAnsi="Calibri"/>
          <w:sz w:val="22"/>
          <w:szCs w:val="22"/>
        </w:rPr>
        <w:t>............ PLN (słownie złotych: ......................................................</w:t>
      </w:r>
      <w:r w:rsidR="00FD1CE8" w:rsidRPr="00DE3FCF">
        <w:rPr>
          <w:rFonts w:ascii="Calibri" w:hAnsi="Calibri"/>
          <w:sz w:val="22"/>
          <w:szCs w:val="22"/>
        </w:rPr>
        <w:t>...................</w:t>
      </w:r>
      <w:r w:rsidRPr="00DE3FCF">
        <w:rPr>
          <w:rFonts w:ascii="Calibri" w:hAnsi="Calibri"/>
          <w:sz w:val="22"/>
          <w:szCs w:val="22"/>
        </w:rPr>
        <w:t xml:space="preserve">....................), do której zostanie doliczony ..……% podatek VAT, co w sumie daje kwotę brutto  </w:t>
      </w:r>
      <w:r w:rsidR="00BD266E" w:rsidRPr="00DE3FCF">
        <w:rPr>
          <w:rFonts w:ascii="Calibri" w:hAnsi="Calibri"/>
          <w:sz w:val="22"/>
          <w:szCs w:val="22"/>
        </w:rPr>
        <w:t>………………………………………</w:t>
      </w:r>
      <w:r w:rsidRPr="00DE3FCF">
        <w:rPr>
          <w:rFonts w:ascii="Calibri" w:hAnsi="Calibri"/>
          <w:sz w:val="22"/>
          <w:szCs w:val="22"/>
        </w:rPr>
        <w:t>.......................... PLN, (słownie złotych: ..........................................................................................................)</w:t>
      </w:r>
      <w:r w:rsidR="00966225" w:rsidRPr="00DE3FCF">
        <w:rPr>
          <w:rFonts w:ascii="Calibri" w:hAnsi="Calibri"/>
          <w:sz w:val="22"/>
          <w:szCs w:val="22"/>
        </w:rPr>
        <w:t xml:space="preserve"> </w:t>
      </w:r>
      <w:r w:rsidR="00CE7198" w:rsidRPr="00DE3FCF">
        <w:rPr>
          <w:rFonts w:ascii="Calibri" w:hAnsi="Calibri"/>
          <w:sz w:val="22"/>
          <w:szCs w:val="22"/>
        </w:rPr>
        <w:t>przy czym za:</w:t>
      </w:r>
    </w:p>
    <w:p w14:paraId="00433A7E" w14:textId="23A3485E" w:rsidR="00BD266E" w:rsidRPr="00DE3FCF" w:rsidRDefault="00CE7198" w:rsidP="00DE3FCF">
      <w:pPr>
        <w:pStyle w:val="Tekstpodstawowy"/>
        <w:numPr>
          <w:ilvl w:val="0"/>
          <w:numId w:val="25"/>
        </w:numPr>
        <w:spacing w:line="300" w:lineRule="exact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I etap (dostawa wentylatorów</w:t>
      </w:r>
      <w:r w:rsidR="00053D3A" w:rsidRPr="00DE3FCF">
        <w:rPr>
          <w:rFonts w:ascii="Calibri" w:hAnsi="Calibri"/>
          <w:sz w:val="22"/>
          <w:szCs w:val="22"/>
        </w:rPr>
        <w:t xml:space="preserve"> wraz z osprzętem</w:t>
      </w:r>
      <w:r w:rsidRPr="00DE3FCF">
        <w:rPr>
          <w:rFonts w:ascii="Calibri" w:hAnsi="Calibri"/>
          <w:sz w:val="22"/>
          <w:szCs w:val="22"/>
        </w:rPr>
        <w:t xml:space="preserve">) </w:t>
      </w:r>
      <w:r w:rsidR="005B5EDD" w:rsidRPr="00DE3FCF">
        <w:rPr>
          <w:rFonts w:ascii="Calibri" w:hAnsi="Calibri"/>
          <w:sz w:val="22"/>
          <w:szCs w:val="22"/>
        </w:rPr>
        <w:t>–</w:t>
      </w:r>
      <w:r w:rsidR="00CE1398" w:rsidRPr="00DE3FCF">
        <w:rPr>
          <w:rFonts w:ascii="Calibri" w:hAnsi="Calibri"/>
          <w:sz w:val="22"/>
          <w:szCs w:val="22"/>
        </w:rPr>
        <w:t xml:space="preserve"> </w:t>
      </w:r>
      <w:r w:rsidRPr="00DE3FCF">
        <w:rPr>
          <w:rFonts w:ascii="Calibri" w:hAnsi="Calibri"/>
          <w:sz w:val="22"/>
          <w:szCs w:val="22"/>
        </w:rPr>
        <w:t xml:space="preserve">80% łącznej wartości zamówienia, co daje kwotę </w:t>
      </w:r>
      <w:r w:rsidR="00FD1CE8" w:rsidRPr="00DE3FCF">
        <w:rPr>
          <w:rFonts w:ascii="Calibri" w:hAnsi="Calibri"/>
          <w:sz w:val="22"/>
          <w:szCs w:val="22"/>
        </w:rPr>
        <w:t>netto</w:t>
      </w:r>
      <w:r w:rsidRPr="00DE3FCF">
        <w:rPr>
          <w:rFonts w:ascii="Calibri" w:hAnsi="Calibri"/>
          <w:sz w:val="22"/>
          <w:szCs w:val="22"/>
        </w:rPr>
        <w:t xml:space="preserve"> </w:t>
      </w:r>
      <w:r w:rsidR="00FD1CE8" w:rsidRPr="00DE3FCF">
        <w:rPr>
          <w:rFonts w:ascii="Calibri" w:hAnsi="Calibri"/>
          <w:sz w:val="22"/>
          <w:szCs w:val="22"/>
        </w:rPr>
        <w:t>:……………………………………………………………</w:t>
      </w:r>
      <w:r w:rsidR="00BD266E" w:rsidRPr="00DE3FCF">
        <w:rPr>
          <w:rFonts w:ascii="Calibri" w:hAnsi="Calibri"/>
          <w:sz w:val="22"/>
          <w:szCs w:val="22"/>
        </w:rPr>
        <w:t>………………………….</w:t>
      </w:r>
      <w:r w:rsidR="00FD1CE8" w:rsidRPr="00DE3FCF">
        <w:rPr>
          <w:rFonts w:ascii="Calibri" w:hAnsi="Calibri"/>
          <w:sz w:val="22"/>
          <w:szCs w:val="22"/>
        </w:rPr>
        <w:t xml:space="preserve"> PLN (słownie złotych: .............................................................................................), do której zostanie doliczony </w:t>
      </w:r>
      <w:r w:rsidR="00BD266E" w:rsidRPr="00DE3FCF">
        <w:rPr>
          <w:rFonts w:ascii="Calibri" w:hAnsi="Calibri"/>
          <w:sz w:val="22"/>
          <w:szCs w:val="22"/>
        </w:rPr>
        <w:t>…...</w:t>
      </w:r>
      <w:r w:rsidR="00FD1CE8" w:rsidRPr="00DE3FCF">
        <w:rPr>
          <w:rFonts w:ascii="Calibri" w:hAnsi="Calibri"/>
          <w:sz w:val="22"/>
          <w:szCs w:val="22"/>
        </w:rPr>
        <w:t>..……% podatek VAT, co w sumie daje kwotę brutto  ......</w:t>
      </w:r>
      <w:r w:rsidR="00BD266E" w:rsidRPr="00DE3FCF">
        <w:rPr>
          <w:rFonts w:ascii="Calibri" w:hAnsi="Calibri"/>
          <w:sz w:val="22"/>
          <w:szCs w:val="22"/>
        </w:rPr>
        <w:t>.....</w:t>
      </w:r>
      <w:r w:rsidR="00FD1CE8" w:rsidRPr="00DE3FCF">
        <w:rPr>
          <w:rFonts w:ascii="Calibri" w:hAnsi="Calibri"/>
          <w:sz w:val="22"/>
          <w:szCs w:val="22"/>
        </w:rPr>
        <w:t>.................... PLN, (słownie złotych: ..........................................................................................................)</w:t>
      </w:r>
      <w:r w:rsidRPr="00DE3FCF">
        <w:rPr>
          <w:rFonts w:ascii="Calibri" w:hAnsi="Calibri"/>
          <w:sz w:val="22"/>
          <w:szCs w:val="22"/>
        </w:rPr>
        <w:t>.</w:t>
      </w:r>
    </w:p>
    <w:p w14:paraId="2E27AC0C" w14:textId="7310FB5F" w:rsidR="00CD0F93" w:rsidRPr="00DE3FCF" w:rsidRDefault="00CD0F93" w:rsidP="00DE3FCF">
      <w:pPr>
        <w:pStyle w:val="Tekstpodstawowy"/>
        <w:numPr>
          <w:ilvl w:val="0"/>
          <w:numId w:val="25"/>
        </w:numPr>
        <w:spacing w:line="300" w:lineRule="exact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 xml:space="preserve">II etap </w:t>
      </w:r>
      <w:r w:rsidR="00CE7198" w:rsidRPr="00DE3FCF">
        <w:rPr>
          <w:rFonts w:ascii="Calibri" w:hAnsi="Calibri"/>
          <w:sz w:val="22"/>
          <w:szCs w:val="22"/>
        </w:rPr>
        <w:t>(montaż</w:t>
      </w:r>
      <w:r w:rsidR="008C20FB" w:rsidRPr="00DE3FCF">
        <w:rPr>
          <w:rFonts w:ascii="Calibri" w:hAnsi="Calibri"/>
          <w:sz w:val="22"/>
          <w:szCs w:val="22"/>
        </w:rPr>
        <w:t xml:space="preserve"> </w:t>
      </w:r>
      <w:r w:rsidR="00053D3A" w:rsidRPr="00DE3FCF">
        <w:rPr>
          <w:rFonts w:ascii="Calibri" w:hAnsi="Calibri"/>
          <w:sz w:val="22"/>
          <w:szCs w:val="22"/>
        </w:rPr>
        <w:t>wentylatorów wraz z osprzętem i ich uruchomienie</w:t>
      </w:r>
      <w:r w:rsidR="00CE7198" w:rsidRPr="00DE3FCF">
        <w:rPr>
          <w:rFonts w:ascii="Calibri" w:hAnsi="Calibri"/>
          <w:sz w:val="22"/>
          <w:szCs w:val="22"/>
        </w:rPr>
        <w:t>) –</w:t>
      </w:r>
      <w:r w:rsidR="00CE1398" w:rsidRPr="00DE3FCF">
        <w:rPr>
          <w:rFonts w:ascii="Calibri" w:hAnsi="Calibri"/>
          <w:sz w:val="22"/>
          <w:szCs w:val="22"/>
        </w:rPr>
        <w:t xml:space="preserve"> </w:t>
      </w:r>
      <w:r w:rsidR="00CE7198" w:rsidRPr="00DE3FCF">
        <w:rPr>
          <w:rFonts w:ascii="Calibri" w:hAnsi="Calibri"/>
          <w:sz w:val="22"/>
          <w:szCs w:val="22"/>
        </w:rPr>
        <w:t>20%</w:t>
      </w:r>
      <w:r w:rsidR="008C20FB" w:rsidRPr="00DE3FCF">
        <w:rPr>
          <w:rFonts w:ascii="Calibri" w:hAnsi="Calibri"/>
          <w:sz w:val="22"/>
          <w:szCs w:val="22"/>
        </w:rPr>
        <w:t xml:space="preserve"> </w:t>
      </w:r>
      <w:r w:rsidR="00CE7198" w:rsidRPr="00DE3FCF">
        <w:rPr>
          <w:rFonts w:ascii="Calibri" w:hAnsi="Calibri"/>
          <w:sz w:val="22"/>
          <w:szCs w:val="22"/>
        </w:rPr>
        <w:t>łącznej wartości zamówienia, co daje</w:t>
      </w:r>
      <w:r w:rsidR="008C20FB" w:rsidRPr="00DE3FCF">
        <w:rPr>
          <w:rFonts w:ascii="Calibri" w:hAnsi="Calibri"/>
          <w:sz w:val="22"/>
          <w:szCs w:val="22"/>
        </w:rPr>
        <w:t xml:space="preserve"> kwo</w:t>
      </w:r>
      <w:r w:rsidR="00CE7198" w:rsidRPr="00DE3FCF">
        <w:rPr>
          <w:rFonts w:ascii="Calibri" w:hAnsi="Calibri"/>
          <w:sz w:val="22"/>
          <w:szCs w:val="22"/>
        </w:rPr>
        <w:t>tę</w:t>
      </w:r>
      <w:r w:rsidR="008C20FB" w:rsidRPr="00DE3FCF">
        <w:rPr>
          <w:rFonts w:ascii="Calibri" w:hAnsi="Calibri"/>
          <w:sz w:val="22"/>
          <w:szCs w:val="22"/>
        </w:rPr>
        <w:t xml:space="preserve"> netto ................ PLN (słownie złotych: .............................................................................................), do której zostanie doliczony ..……% podatek VAT, co w sumie daje kwotę brutto  .......................... PLN, (słownie złotych: ..........................................................................................................)</w:t>
      </w:r>
    </w:p>
    <w:p w14:paraId="43000BA6" w14:textId="50B35CB4" w:rsidR="00F936A1" w:rsidRPr="00DE3FCF" w:rsidRDefault="00F936A1" w:rsidP="00DE3FCF">
      <w:pPr>
        <w:pStyle w:val="Tekstpodstawowy"/>
        <w:numPr>
          <w:ilvl w:val="0"/>
          <w:numId w:val="10"/>
        </w:numPr>
        <w:tabs>
          <w:tab w:val="clear" w:pos="705"/>
        </w:tabs>
        <w:spacing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Zapłata wynagrodzenia, o którym mowa w ust. 1</w:t>
      </w:r>
      <w:r w:rsidR="00CE1398" w:rsidRPr="00DE3FCF">
        <w:rPr>
          <w:rFonts w:ascii="Calibri" w:hAnsi="Calibri"/>
          <w:sz w:val="22"/>
          <w:szCs w:val="22"/>
        </w:rPr>
        <w:t xml:space="preserve"> a) i b)</w:t>
      </w:r>
      <w:r w:rsidRPr="00DE3FCF">
        <w:rPr>
          <w:rFonts w:ascii="Calibri" w:hAnsi="Calibri"/>
          <w:sz w:val="22"/>
          <w:szCs w:val="22"/>
        </w:rPr>
        <w:t xml:space="preserve"> płatna będzie przelew</w:t>
      </w:r>
      <w:r w:rsidR="00CE1398" w:rsidRPr="00DE3FCF">
        <w:rPr>
          <w:rFonts w:ascii="Calibri" w:hAnsi="Calibri"/>
          <w:sz w:val="22"/>
          <w:szCs w:val="22"/>
        </w:rPr>
        <w:t>ami</w:t>
      </w:r>
      <w:r w:rsidRPr="00DE3FCF">
        <w:rPr>
          <w:rFonts w:ascii="Calibri" w:hAnsi="Calibri"/>
          <w:sz w:val="22"/>
          <w:szCs w:val="22"/>
        </w:rPr>
        <w:t xml:space="preserve"> na rachunek wskazany przez Wykonawcę na fakturze VAT, przy czym należnoś</w:t>
      </w:r>
      <w:r w:rsidR="00CE1398" w:rsidRPr="00DE3FCF">
        <w:rPr>
          <w:rFonts w:ascii="Calibri" w:hAnsi="Calibri"/>
          <w:sz w:val="22"/>
          <w:szCs w:val="22"/>
        </w:rPr>
        <w:t>ci</w:t>
      </w:r>
      <w:r w:rsidRPr="00DE3FCF">
        <w:rPr>
          <w:rFonts w:ascii="Calibri" w:hAnsi="Calibri"/>
          <w:sz w:val="22"/>
          <w:szCs w:val="22"/>
        </w:rPr>
        <w:t xml:space="preserve"> zostan</w:t>
      </w:r>
      <w:r w:rsidR="00CE1398" w:rsidRPr="00DE3FCF">
        <w:rPr>
          <w:rFonts w:ascii="Calibri" w:hAnsi="Calibri"/>
          <w:sz w:val="22"/>
          <w:szCs w:val="22"/>
        </w:rPr>
        <w:t>ą zapłacone</w:t>
      </w:r>
      <w:r w:rsidRPr="00DE3FCF">
        <w:rPr>
          <w:rFonts w:ascii="Calibri" w:hAnsi="Calibri"/>
          <w:sz w:val="22"/>
          <w:szCs w:val="22"/>
        </w:rPr>
        <w:t xml:space="preserve"> przez Zamawiającego nie później niż 21</w:t>
      </w:r>
      <w:r w:rsidR="00CE7198" w:rsidRPr="00DE3FCF">
        <w:rPr>
          <w:rFonts w:ascii="Calibri" w:hAnsi="Calibri"/>
          <w:sz w:val="22"/>
          <w:szCs w:val="22"/>
        </w:rPr>
        <w:t xml:space="preserve"> dni od doręczenia każdej z faktur za poszczególny etap realizacji zamówienia</w:t>
      </w:r>
      <w:r w:rsidRPr="00DE3FCF">
        <w:rPr>
          <w:rFonts w:ascii="Calibri" w:hAnsi="Calibri"/>
          <w:sz w:val="22"/>
          <w:szCs w:val="22"/>
        </w:rPr>
        <w:t xml:space="preserve"> do siedziby Zamawiającego.</w:t>
      </w:r>
    </w:p>
    <w:p w14:paraId="73CBA582" w14:textId="15B434C6" w:rsidR="00F936A1" w:rsidRPr="00DE3FCF" w:rsidRDefault="00F936A1" w:rsidP="00DE3FCF">
      <w:pPr>
        <w:pStyle w:val="Tekstpodstawowy"/>
        <w:numPr>
          <w:ilvl w:val="0"/>
          <w:numId w:val="10"/>
        </w:numPr>
        <w:tabs>
          <w:tab w:val="clear" w:pos="705"/>
        </w:tabs>
        <w:spacing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 xml:space="preserve">Podstawą do wystawienia faktur przez Wykonawcę </w:t>
      </w:r>
      <w:r w:rsidR="00AC220A" w:rsidRPr="00DE3FCF">
        <w:rPr>
          <w:rFonts w:ascii="Calibri" w:hAnsi="Calibri"/>
          <w:sz w:val="22"/>
          <w:szCs w:val="22"/>
        </w:rPr>
        <w:t>są</w:t>
      </w:r>
      <w:r w:rsidRPr="00DE3FCF">
        <w:rPr>
          <w:rFonts w:ascii="Calibri" w:hAnsi="Calibri"/>
          <w:sz w:val="22"/>
          <w:szCs w:val="22"/>
        </w:rPr>
        <w:t xml:space="preserve"> protok</w:t>
      </w:r>
      <w:r w:rsidR="00AC220A" w:rsidRPr="00DE3FCF">
        <w:rPr>
          <w:rFonts w:ascii="Calibri" w:hAnsi="Calibri"/>
          <w:sz w:val="22"/>
          <w:szCs w:val="22"/>
        </w:rPr>
        <w:t>oły</w:t>
      </w:r>
      <w:r w:rsidRPr="00DE3FCF">
        <w:rPr>
          <w:rFonts w:ascii="Calibri" w:hAnsi="Calibri"/>
          <w:sz w:val="22"/>
          <w:szCs w:val="22"/>
        </w:rPr>
        <w:t xml:space="preserve"> bezusterkowego odbioru </w:t>
      </w:r>
      <w:r w:rsidR="00AC220A" w:rsidRPr="00DE3FCF">
        <w:rPr>
          <w:rFonts w:ascii="Calibri" w:hAnsi="Calibri"/>
          <w:sz w:val="22"/>
          <w:szCs w:val="22"/>
        </w:rPr>
        <w:t>każdego etapu</w:t>
      </w:r>
      <w:r w:rsidRPr="00DE3FCF">
        <w:rPr>
          <w:rFonts w:ascii="Calibri" w:hAnsi="Calibri"/>
          <w:sz w:val="22"/>
          <w:szCs w:val="22"/>
        </w:rPr>
        <w:t xml:space="preserve"> podpisan</w:t>
      </w:r>
      <w:r w:rsidR="00AC220A" w:rsidRPr="00DE3FCF">
        <w:rPr>
          <w:rFonts w:ascii="Calibri" w:hAnsi="Calibri"/>
          <w:sz w:val="22"/>
          <w:szCs w:val="22"/>
        </w:rPr>
        <w:t>e</w:t>
      </w:r>
      <w:r w:rsidRPr="00DE3FCF">
        <w:rPr>
          <w:rFonts w:ascii="Calibri" w:hAnsi="Calibri"/>
          <w:sz w:val="22"/>
          <w:szCs w:val="22"/>
        </w:rPr>
        <w:t xml:space="preserve"> przez </w:t>
      </w:r>
      <w:r w:rsidR="00AC220A" w:rsidRPr="00DE3FCF">
        <w:rPr>
          <w:rFonts w:ascii="Calibri" w:hAnsi="Calibri"/>
          <w:sz w:val="22"/>
          <w:szCs w:val="22"/>
        </w:rPr>
        <w:t xml:space="preserve">Wykonawcę i </w:t>
      </w:r>
      <w:r w:rsidRPr="00DE3FCF">
        <w:rPr>
          <w:rFonts w:ascii="Calibri" w:hAnsi="Calibri"/>
          <w:sz w:val="22"/>
          <w:szCs w:val="22"/>
        </w:rPr>
        <w:t>Zamawiającego.</w:t>
      </w:r>
    </w:p>
    <w:p w14:paraId="669973FF" w14:textId="77777777" w:rsidR="00F936A1" w:rsidRPr="00DE3FCF" w:rsidRDefault="00F936A1" w:rsidP="00DE3FCF">
      <w:pPr>
        <w:pStyle w:val="Tekstpodstawowy"/>
        <w:numPr>
          <w:ilvl w:val="0"/>
          <w:numId w:val="10"/>
        </w:numPr>
        <w:tabs>
          <w:tab w:val="clear" w:pos="705"/>
        </w:tabs>
        <w:spacing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Za dzień zapłaty strony przyjmują dzień wydania dyspozycji dokonania przelewu bankowi prowadzącemu rachunek Zamawiającego.</w:t>
      </w:r>
    </w:p>
    <w:p w14:paraId="1FB20660" w14:textId="0B0A2E9F" w:rsidR="00E34A21" w:rsidRPr="00DE3FCF" w:rsidRDefault="00F936A1" w:rsidP="00DE3FCF">
      <w:pPr>
        <w:pStyle w:val="Tekstpodstawowy"/>
        <w:numPr>
          <w:ilvl w:val="0"/>
          <w:numId w:val="10"/>
        </w:numPr>
        <w:tabs>
          <w:tab w:val="clear" w:pos="705"/>
        </w:tabs>
        <w:spacing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Strony przewidują możliwość zmiany wynagrodzenia Wykonawcy, o którym mowa w ust.1 w przypadku ustawowej zmiany stawki podatku VAT.</w:t>
      </w:r>
    </w:p>
    <w:p w14:paraId="3731AC33" w14:textId="77777777" w:rsidR="00F936A1" w:rsidRPr="00DE3FCF" w:rsidRDefault="00006770" w:rsidP="00DE3FCF">
      <w:pPr>
        <w:spacing w:after="120" w:line="300" w:lineRule="exact"/>
        <w:jc w:val="center"/>
        <w:rPr>
          <w:rFonts w:ascii="Calibri" w:hAnsi="Calibri"/>
          <w:b/>
          <w:sz w:val="22"/>
          <w:szCs w:val="22"/>
        </w:rPr>
      </w:pPr>
      <w:r w:rsidRPr="00DE3FCF">
        <w:rPr>
          <w:rFonts w:ascii="Calibri" w:hAnsi="Calibri"/>
          <w:b/>
          <w:sz w:val="22"/>
          <w:szCs w:val="22"/>
        </w:rPr>
        <w:t>§ 7</w:t>
      </w:r>
    </w:p>
    <w:p w14:paraId="07A7EE3B" w14:textId="7A5FA8F6" w:rsidR="00F936A1" w:rsidRPr="00DE3FCF" w:rsidRDefault="00F936A1" w:rsidP="00DE3FCF">
      <w:pPr>
        <w:numPr>
          <w:ilvl w:val="0"/>
          <w:numId w:val="13"/>
        </w:numPr>
        <w:tabs>
          <w:tab w:val="clear" w:pos="1065"/>
        </w:tabs>
        <w:spacing w:after="120" w:line="300" w:lineRule="exact"/>
        <w:ind w:left="330" w:hanging="33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 xml:space="preserve">Zamawiający </w:t>
      </w:r>
      <w:r w:rsidR="006F5EAD">
        <w:rPr>
          <w:rFonts w:ascii="Calibri" w:hAnsi="Calibri"/>
          <w:sz w:val="22"/>
          <w:szCs w:val="22"/>
        </w:rPr>
        <w:t>ma prawo</w:t>
      </w:r>
      <w:r w:rsidR="00703441">
        <w:rPr>
          <w:rFonts w:ascii="Calibri" w:hAnsi="Calibri"/>
          <w:sz w:val="22"/>
          <w:szCs w:val="22"/>
        </w:rPr>
        <w:t xml:space="preserve"> </w:t>
      </w:r>
      <w:r w:rsidRPr="00DE3FCF">
        <w:rPr>
          <w:rFonts w:ascii="Calibri" w:hAnsi="Calibri"/>
          <w:sz w:val="22"/>
          <w:szCs w:val="22"/>
        </w:rPr>
        <w:t>naliczy</w:t>
      </w:r>
      <w:r w:rsidR="00703441">
        <w:rPr>
          <w:rFonts w:ascii="Calibri" w:hAnsi="Calibri"/>
          <w:sz w:val="22"/>
          <w:szCs w:val="22"/>
        </w:rPr>
        <w:t>ć</w:t>
      </w:r>
      <w:r w:rsidRPr="00DE3FCF">
        <w:rPr>
          <w:rFonts w:ascii="Calibri" w:hAnsi="Calibri"/>
          <w:sz w:val="22"/>
          <w:szCs w:val="22"/>
        </w:rPr>
        <w:t xml:space="preserve"> kary umowne Wykonawcy za: </w:t>
      </w:r>
    </w:p>
    <w:p w14:paraId="506B0EC5" w14:textId="09A2A8E9" w:rsidR="0052562B" w:rsidRPr="00DE3FCF" w:rsidRDefault="00F936A1" w:rsidP="00DE3FCF">
      <w:pPr>
        <w:pStyle w:val="Akapitzlist"/>
        <w:numPr>
          <w:ilvl w:val="0"/>
          <w:numId w:val="27"/>
        </w:numPr>
        <w:spacing w:after="120" w:line="300" w:lineRule="exact"/>
        <w:contextualSpacing w:val="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 xml:space="preserve">zwłokę w dostawie </w:t>
      </w:r>
      <w:r w:rsidR="00053D3A" w:rsidRPr="00DE3FCF">
        <w:rPr>
          <w:rFonts w:ascii="Calibri" w:hAnsi="Calibri"/>
          <w:sz w:val="22"/>
          <w:szCs w:val="22"/>
        </w:rPr>
        <w:t xml:space="preserve">wentylatorów wraz z osprzętem </w:t>
      </w:r>
      <w:r w:rsidR="00BD266E" w:rsidRPr="00DE3FCF">
        <w:rPr>
          <w:rFonts w:ascii="Calibri" w:hAnsi="Calibri"/>
          <w:sz w:val="22"/>
          <w:szCs w:val="22"/>
        </w:rPr>
        <w:t xml:space="preserve">(etap I) </w:t>
      </w:r>
      <w:r w:rsidRPr="00DE3FCF">
        <w:rPr>
          <w:rFonts w:ascii="Calibri" w:hAnsi="Calibri"/>
          <w:sz w:val="22"/>
          <w:szCs w:val="22"/>
        </w:rPr>
        <w:t xml:space="preserve">każdego z elementów przedmiotu umowy w wysokości </w:t>
      </w:r>
      <w:r w:rsidR="001D27AA" w:rsidRPr="001D27AA">
        <w:rPr>
          <w:rFonts w:ascii="Calibri" w:hAnsi="Calibri"/>
          <w:sz w:val="22"/>
          <w:szCs w:val="22"/>
        </w:rPr>
        <w:t>0,5</w:t>
      </w:r>
      <w:r w:rsidRPr="001D27AA">
        <w:rPr>
          <w:rFonts w:ascii="Calibri" w:hAnsi="Calibri"/>
          <w:sz w:val="22"/>
          <w:szCs w:val="22"/>
        </w:rPr>
        <w:t xml:space="preserve"> %</w:t>
      </w:r>
      <w:r w:rsidRPr="00DE3FCF">
        <w:rPr>
          <w:rFonts w:ascii="Calibri" w:hAnsi="Calibri"/>
          <w:sz w:val="22"/>
          <w:szCs w:val="22"/>
        </w:rPr>
        <w:t xml:space="preserve"> wynagrodzenia brutto </w:t>
      </w:r>
      <w:r w:rsidR="00E16FED" w:rsidRPr="00DE3FCF">
        <w:rPr>
          <w:rFonts w:ascii="Calibri" w:hAnsi="Calibri"/>
          <w:sz w:val="22"/>
          <w:szCs w:val="22"/>
        </w:rPr>
        <w:t>określonego w § 6</w:t>
      </w:r>
      <w:r w:rsidR="007403A6" w:rsidRPr="00DE3FCF">
        <w:rPr>
          <w:rFonts w:ascii="Calibri" w:hAnsi="Calibri"/>
          <w:sz w:val="22"/>
          <w:szCs w:val="22"/>
        </w:rPr>
        <w:t xml:space="preserve"> ust. 1 </w:t>
      </w:r>
      <w:r w:rsidR="005B30E6" w:rsidRPr="00DE3FCF">
        <w:rPr>
          <w:rFonts w:ascii="Calibri" w:hAnsi="Calibri"/>
          <w:sz w:val="22"/>
          <w:szCs w:val="22"/>
        </w:rPr>
        <w:t xml:space="preserve">a) </w:t>
      </w:r>
      <w:r w:rsidRPr="00DE3FCF">
        <w:rPr>
          <w:rFonts w:ascii="Calibri" w:hAnsi="Calibri"/>
          <w:sz w:val="22"/>
          <w:szCs w:val="22"/>
        </w:rPr>
        <w:t>wartości tego przedmiotu za każdy dzień zwłoki,</w:t>
      </w:r>
    </w:p>
    <w:p w14:paraId="36228464" w14:textId="227FC0EC" w:rsidR="0052562B" w:rsidRPr="00DE3FCF" w:rsidRDefault="00BD266E" w:rsidP="00DE3FCF">
      <w:pPr>
        <w:pStyle w:val="Akapitzlist"/>
        <w:numPr>
          <w:ilvl w:val="0"/>
          <w:numId w:val="27"/>
        </w:numPr>
        <w:spacing w:after="120" w:line="300" w:lineRule="exact"/>
        <w:contextualSpacing w:val="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zwłokę w montażu i uruchomieniu wentylatorów</w:t>
      </w:r>
      <w:r w:rsidR="00053D3A" w:rsidRPr="00DE3FCF">
        <w:rPr>
          <w:rFonts w:ascii="Calibri" w:hAnsi="Calibri"/>
          <w:sz w:val="22"/>
          <w:szCs w:val="22"/>
        </w:rPr>
        <w:t xml:space="preserve"> wraz z osprzętem</w:t>
      </w:r>
      <w:r w:rsidRPr="00DE3FCF">
        <w:rPr>
          <w:rFonts w:ascii="Calibri" w:hAnsi="Calibri"/>
          <w:sz w:val="22"/>
          <w:szCs w:val="22"/>
        </w:rPr>
        <w:t xml:space="preserve"> (etap II) z winy Wykonawcy w wysokości </w:t>
      </w:r>
      <w:r w:rsidR="00966225" w:rsidRPr="001D27AA">
        <w:rPr>
          <w:rFonts w:ascii="Calibri" w:hAnsi="Calibri"/>
          <w:sz w:val="22"/>
          <w:szCs w:val="22"/>
        </w:rPr>
        <w:t>1</w:t>
      </w:r>
      <w:r w:rsidR="0052562B" w:rsidRPr="001D27AA">
        <w:rPr>
          <w:rFonts w:ascii="Calibri" w:hAnsi="Calibri"/>
          <w:sz w:val="22"/>
          <w:szCs w:val="22"/>
        </w:rPr>
        <w:t xml:space="preserve"> </w:t>
      </w:r>
      <w:r w:rsidRPr="001D27AA">
        <w:rPr>
          <w:rFonts w:ascii="Calibri" w:hAnsi="Calibri"/>
          <w:sz w:val="22"/>
          <w:szCs w:val="22"/>
        </w:rPr>
        <w:t>%</w:t>
      </w:r>
      <w:r w:rsidRPr="00DE3FCF">
        <w:rPr>
          <w:rFonts w:ascii="Calibri" w:hAnsi="Calibri"/>
          <w:sz w:val="22"/>
          <w:szCs w:val="22"/>
        </w:rPr>
        <w:t xml:space="preserve"> wynagrodzenia brutto określonego w § 6 ust. 1 </w:t>
      </w:r>
      <w:r w:rsidR="005B30E6" w:rsidRPr="00DE3FCF">
        <w:rPr>
          <w:rFonts w:ascii="Calibri" w:hAnsi="Calibri"/>
          <w:sz w:val="22"/>
          <w:szCs w:val="22"/>
        </w:rPr>
        <w:t xml:space="preserve">b) </w:t>
      </w:r>
      <w:r w:rsidRPr="00DE3FCF">
        <w:rPr>
          <w:rFonts w:ascii="Calibri" w:hAnsi="Calibri"/>
          <w:sz w:val="22"/>
          <w:szCs w:val="22"/>
        </w:rPr>
        <w:t>wartości tego przedmiotu za każdy dzień zwłoki,</w:t>
      </w:r>
    </w:p>
    <w:p w14:paraId="06760CBE" w14:textId="77777777" w:rsidR="00DF01E7" w:rsidRPr="00DE3FCF" w:rsidRDefault="00F936A1" w:rsidP="00DE3FCF">
      <w:pPr>
        <w:pStyle w:val="Akapitzlist"/>
        <w:numPr>
          <w:ilvl w:val="0"/>
          <w:numId w:val="27"/>
        </w:numPr>
        <w:spacing w:after="120" w:line="300" w:lineRule="exact"/>
        <w:contextualSpacing w:val="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 xml:space="preserve">odstąpienie od umowy przez którąkolwiek ze stron z przyczyn zależnych od Wykonawcy - w wysokości 10% </w:t>
      </w:r>
      <w:r w:rsidR="005B30E6" w:rsidRPr="00DE3FCF">
        <w:rPr>
          <w:rFonts w:ascii="Calibri" w:hAnsi="Calibri"/>
          <w:sz w:val="22"/>
          <w:szCs w:val="22"/>
        </w:rPr>
        <w:t xml:space="preserve">łącznego </w:t>
      </w:r>
      <w:r w:rsidR="0052562B" w:rsidRPr="00DE3FCF">
        <w:rPr>
          <w:rFonts w:ascii="Calibri" w:hAnsi="Calibri"/>
          <w:sz w:val="22"/>
          <w:szCs w:val="22"/>
        </w:rPr>
        <w:t xml:space="preserve">(etap I + etap II) </w:t>
      </w:r>
      <w:r w:rsidRPr="00DE3FCF">
        <w:rPr>
          <w:rFonts w:ascii="Calibri" w:hAnsi="Calibri"/>
          <w:sz w:val="22"/>
          <w:szCs w:val="22"/>
        </w:rPr>
        <w:t>wynagrodzenia brutto określonego</w:t>
      </w:r>
      <w:r w:rsidR="00E16FED" w:rsidRPr="00DE3FCF">
        <w:rPr>
          <w:rFonts w:ascii="Calibri" w:hAnsi="Calibri"/>
          <w:sz w:val="22"/>
          <w:szCs w:val="22"/>
        </w:rPr>
        <w:t xml:space="preserve"> w § 6</w:t>
      </w:r>
      <w:r w:rsidRPr="00DE3FCF">
        <w:rPr>
          <w:rFonts w:ascii="Calibri" w:hAnsi="Calibri"/>
          <w:sz w:val="22"/>
          <w:szCs w:val="22"/>
        </w:rPr>
        <w:t xml:space="preserve"> ust. 1</w:t>
      </w:r>
    </w:p>
    <w:p w14:paraId="653DCE96" w14:textId="19206AC7" w:rsidR="00F936A1" w:rsidRPr="00DE3FCF" w:rsidRDefault="00DF01E7" w:rsidP="00DE3FCF">
      <w:pPr>
        <w:pStyle w:val="Akapitzlist"/>
        <w:numPr>
          <w:ilvl w:val="0"/>
          <w:numId w:val="27"/>
        </w:numPr>
        <w:spacing w:after="120" w:line="300" w:lineRule="exact"/>
        <w:contextualSpacing w:val="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lastRenderedPageBreak/>
        <w:t>niedotrzymanie terminu usunięcia awarii lub usterki wentylatorów w ramach gwarancji – w wysokości 0,05% łącznego (etap I + etap II) wynagrodzenia brutto określonego w § 6 ust. 1 za każdy dzień zwłoki</w:t>
      </w:r>
      <w:r w:rsidR="00F936A1" w:rsidRPr="00DE3FCF">
        <w:rPr>
          <w:rFonts w:ascii="Calibri" w:hAnsi="Calibri"/>
          <w:sz w:val="22"/>
          <w:szCs w:val="22"/>
        </w:rPr>
        <w:t>.</w:t>
      </w:r>
    </w:p>
    <w:p w14:paraId="0F2B3DAA" w14:textId="77777777" w:rsidR="0052562B" w:rsidRPr="00DE3FCF" w:rsidRDefault="0052562B" w:rsidP="00DE3FCF">
      <w:pPr>
        <w:pStyle w:val="Akapitzlist"/>
        <w:spacing w:after="120" w:line="300" w:lineRule="exact"/>
        <w:contextualSpacing w:val="0"/>
        <w:jc w:val="both"/>
        <w:rPr>
          <w:rFonts w:ascii="Calibri" w:hAnsi="Calibri"/>
          <w:sz w:val="22"/>
          <w:szCs w:val="22"/>
        </w:rPr>
      </w:pPr>
    </w:p>
    <w:p w14:paraId="08E96F30" w14:textId="77777777" w:rsidR="00F936A1" w:rsidRPr="00DE3FCF" w:rsidRDefault="00F936A1" w:rsidP="00DE3FCF">
      <w:pPr>
        <w:pStyle w:val="Tekstpodstawowywcity"/>
        <w:numPr>
          <w:ilvl w:val="0"/>
          <w:numId w:val="13"/>
        </w:numPr>
        <w:tabs>
          <w:tab w:val="clear" w:pos="1065"/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Kary umowne płatne będą w ciągu 14 dni od dostarczenia Wykonawcy noty księgowej wystawionej przez Zamawiającego. Wykonawca wyraża zgodę na potrącenie kar umownych z przysługującego mu wynagrodzenia należnego z tytułu Umowy.</w:t>
      </w:r>
    </w:p>
    <w:p w14:paraId="7E5B4266" w14:textId="77777777" w:rsidR="00F936A1" w:rsidRPr="00DE3FCF" w:rsidRDefault="00F936A1" w:rsidP="00DE3FCF">
      <w:pPr>
        <w:pStyle w:val="Tekstpodstawowywcity"/>
        <w:numPr>
          <w:ilvl w:val="0"/>
          <w:numId w:val="13"/>
        </w:numPr>
        <w:tabs>
          <w:tab w:val="clear" w:pos="1065"/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W przypadku nieterminowej zapłaty wynagrodzenia, Wykonawcy przysługuje prawo do żądania odsetek ustawowych za opóźnienie.</w:t>
      </w:r>
    </w:p>
    <w:p w14:paraId="4B8DF30D" w14:textId="6A30FF8A" w:rsidR="00E34A21" w:rsidRPr="00DE3FCF" w:rsidRDefault="00F936A1" w:rsidP="00DE3FCF">
      <w:pPr>
        <w:numPr>
          <w:ilvl w:val="0"/>
          <w:numId w:val="13"/>
        </w:numPr>
        <w:tabs>
          <w:tab w:val="clear" w:pos="1065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Strony zastrzegają sobie prawo dochodzenia odszkodowania przewyższającego wysokość kar umownych na zasadach ogólnych.</w:t>
      </w:r>
    </w:p>
    <w:p w14:paraId="7BD31E71" w14:textId="77777777" w:rsidR="00F936A1" w:rsidRPr="00DE3FCF" w:rsidRDefault="00E16FED" w:rsidP="00DE3FCF">
      <w:pPr>
        <w:spacing w:after="120" w:line="300" w:lineRule="exact"/>
        <w:jc w:val="center"/>
        <w:rPr>
          <w:rFonts w:ascii="Calibri" w:hAnsi="Calibri"/>
          <w:b/>
          <w:sz w:val="22"/>
          <w:szCs w:val="22"/>
        </w:rPr>
      </w:pPr>
      <w:r w:rsidRPr="00DE3FCF">
        <w:rPr>
          <w:rFonts w:ascii="Calibri" w:hAnsi="Calibri"/>
          <w:b/>
          <w:sz w:val="22"/>
          <w:szCs w:val="22"/>
        </w:rPr>
        <w:t>§ 8</w:t>
      </w:r>
    </w:p>
    <w:p w14:paraId="6D43BF4C" w14:textId="081EA2D6" w:rsidR="00F936A1" w:rsidRPr="00DE3FCF" w:rsidRDefault="00F936A1" w:rsidP="00DE3FCF">
      <w:pPr>
        <w:pStyle w:val="Tekstpodstawowy"/>
        <w:numPr>
          <w:ilvl w:val="0"/>
          <w:numId w:val="18"/>
        </w:numPr>
        <w:tabs>
          <w:tab w:val="clear" w:pos="705"/>
        </w:tabs>
        <w:spacing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>Zmiana postanowień zawartej umowy</w:t>
      </w:r>
      <w:r w:rsidR="0080635C" w:rsidRPr="00DE3FCF">
        <w:rPr>
          <w:rFonts w:asciiTheme="minorHAnsi" w:hAnsiTheme="minorHAnsi" w:cstheme="minorHAnsi"/>
          <w:sz w:val="22"/>
          <w:szCs w:val="22"/>
        </w:rPr>
        <w:t xml:space="preserve"> </w:t>
      </w:r>
      <w:r w:rsidR="0080635C" w:rsidRPr="00DE3FCF">
        <w:rPr>
          <w:rFonts w:asciiTheme="minorHAnsi" w:hAnsiTheme="minorHAnsi" w:cstheme="minorHAnsi"/>
          <w:color w:val="000000"/>
          <w:sz w:val="22"/>
          <w:szCs w:val="22"/>
        </w:rPr>
        <w:t>możliwa jest w przypadku zaistnienia jednej z następujących okoliczności i w zakresie określonym poniżej:</w:t>
      </w:r>
    </w:p>
    <w:p w14:paraId="50D3ABC2" w14:textId="77777777" w:rsidR="0080635C" w:rsidRPr="00DE3FCF" w:rsidRDefault="0080635C" w:rsidP="00DE3FCF">
      <w:pPr>
        <w:pStyle w:val="Akapitzlist"/>
        <w:spacing w:after="120" w:line="276" w:lineRule="auto"/>
        <w:ind w:left="993" w:hanging="426"/>
        <w:contextualSpacing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>1) W przypadku dokonania określonych czynności lub ich zaniechania przez organy administracji publicznej, w tym organy administracji rządowej, samorządowej, jak również organy i podmioty, których działalność wymaga wydania jakiejkolwiek decyzji o charakterze administracyjnym w trakcie wykonywania przedmiotu niniejszej Umowy, w szczególności:</w:t>
      </w:r>
    </w:p>
    <w:p w14:paraId="63711F78" w14:textId="10F5DD91" w:rsidR="0080635C" w:rsidRPr="00DE3FCF" w:rsidRDefault="0080635C" w:rsidP="0015545F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>opóźnienie wydania przez ww. organy decyzji, zezwoleń, uzgodnień itp., do wydania których są zobowiązane na mocy przepisów prawa lub regulaminów, z przyczyn niezawinionych przez Strony;</w:t>
      </w:r>
    </w:p>
    <w:p w14:paraId="05D13150" w14:textId="49F1324A" w:rsidR="0080635C" w:rsidRPr="00DE3FCF" w:rsidRDefault="0080635C" w:rsidP="0015545F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>odmowa wydania przez ww. organy decyzji, zezwoleń, uzgodnień itp., z przyczyn niezawinionych przez Stronę.</w:t>
      </w:r>
    </w:p>
    <w:p w14:paraId="455D810F" w14:textId="6841667E" w:rsidR="0080635C" w:rsidRPr="00DE3FCF" w:rsidRDefault="0080635C" w:rsidP="00DE3FCF">
      <w:pPr>
        <w:spacing w:after="120" w:line="276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3FCF">
        <w:rPr>
          <w:rFonts w:asciiTheme="minorHAnsi" w:hAnsiTheme="minorHAnsi" w:cstheme="minorHAnsi"/>
          <w:color w:val="000000"/>
          <w:sz w:val="22"/>
          <w:szCs w:val="22"/>
        </w:rPr>
        <w:t>W przypadku wystąpienia którejkolwiek z okoliczności wymienionych powyżej i o ile ich powstanie nie jest lub nie było w jakikolwiek sposób zależne od żadnej ze Stron, zmianie może ulec termin realizacji umowy, odpowiednio do okresu trwania przeszkody/okoliczności, o której mowa powyżej, a która uniemożliwia realizację przedmiotu niniejszej umowy zgodnie z jej treścią, terminowo i w sposób należyty.</w:t>
      </w:r>
    </w:p>
    <w:p w14:paraId="46D538D3" w14:textId="3F86401A" w:rsidR="0080635C" w:rsidRPr="00DE3FCF" w:rsidRDefault="0080635C" w:rsidP="0015545F">
      <w:pPr>
        <w:numPr>
          <w:ilvl w:val="0"/>
          <w:numId w:val="45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przypadku konieczności zrealizowania przedmiotu Umowy przy zastosowaniu innych rozwiązań technicznych lub materiałów ze względu na zmianę przepisów prawa – możliwa jest w szczególności zmiana: sposobu wykonania, rozwiązań technicznych lub materiałów, terminu realizacji Umowy i/lub Wynagrodzenia w </w:t>
      </w:r>
      <w:r w:rsidR="00955570"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takim </w:t>
      </w: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>zakresie</w:t>
      </w:r>
      <w:r w:rsidR="00955570"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 jakim zmiany te stanowią konsekwencję zmiany przepisów</w:t>
      </w:r>
      <w:r w:rsidR="00955570"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7CF1DCC7" w14:textId="4A79F7E4" w:rsidR="0080635C" w:rsidRPr="00DE3FCF" w:rsidRDefault="0080635C" w:rsidP="0015545F">
      <w:pPr>
        <w:numPr>
          <w:ilvl w:val="0"/>
          <w:numId w:val="45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przypadku jeżeli: </w:t>
      </w:r>
    </w:p>
    <w:p w14:paraId="65AFAE3C" w14:textId="6ADBF34F" w:rsidR="0080635C" w:rsidRPr="00DE3FCF" w:rsidRDefault="0080635C" w:rsidP="00DE3FCF">
      <w:pPr>
        <w:spacing w:after="120" w:line="276" w:lineRule="auto"/>
        <w:ind w:left="709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a) </w:t>
      </w: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303434"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oferowane </w:t>
      </w: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>urządzenia wyszły z produkcji,</w:t>
      </w:r>
      <w:r w:rsidR="00303434"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czego Wykonawca nie mógł przewidzieć,</w:t>
      </w: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1FBC1C06" w14:textId="77777777" w:rsidR="0080635C" w:rsidRPr="00DE3FCF" w:rsidRDefault="0080635C" w:rsidP="00DE3FCF">
      <w:pPr>
        <w:spacing w:after="120" w:line="276" w:lineRule="auto"/>
        <w:ind w:left="1418" w:hanging="709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b) </w:t>
      </w: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producent urządzeń nie jest w stanie dostarczyć ich w wymaganym technologicznie terminie, mimo złożenia przez Wykonawcę zamówienia z odpowiednim wyprzedzeniem, </w:t>
      </w:r>
    </w:p>
    <w:p w14:paraId="26F903DD" w14:textId="4A207F5A" w:rsidR="0080635C" w:rsidRPr="00DE3FCF" w:rsidRDefault="0080635C" w:rsidP="00DE3FCF">
      <w:pPr>
        <w:spacing w:after="120" w:line="276" w:lineRule="auto"/>
        <w:ind w:left="1418" w:hanging="709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c) </w:t>
      </w: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303434"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istnieje możliwość dostarczenia lepszych urządzeń nowszej generacji, co </w:t>
      </w: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>zmniejszy koszty eksploatacyjne</w:t>
      </w:r>
      <w:r w:rsidR="00303434"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>, poprawi parametry funkcjonalne</w:t>
      </w: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lub przyczyni się do innych oszczędności po stronie Zamawiającego</w:t>
      </w:r>
      <w:r w:rsidR="00303434"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</w:p>
    <w:p w14:paraId="3A15FEB7" w14:textId="4D6FDD71" w:rsidR="0080635C" w:rsidRPr="00DE3FCF" w:rsidRDefault="00303434" w:rsidP="00DE3FCF">
      <w:pPr>
        <w:spacing w:after="120" w:line="276" w:lineRule="auto"/>
        <w:ind w:left="70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>- dopuszczalne są zmiany polegające na dostawie nowych, lepszych urządzeń, bez wzrostu wynagrodzenia.</w:t>
      </w:r>
      <w:r w:rsidR="0080635C"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420C68BD" w14:textId="02654AD1" w:rsidR="00E732B7" w:rsidRPr="00DE3FCF" w:rsidRDefault="00E732B7" w:rsidP="0015545F">
      <w:pPr>
        <w:numPr>
          <w:ilvl w:val="0"/>
          <w:numId w:val="45"/>
        </w:numPr>
        <w:spacing w:after="120" w:line="30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27AA">
        <w:rPr>
          <w:rFonts w:asciiTheme="minorHAnsi" w:eastAsia="Calibri" w:hAnsiTheme="minorHAnsi" w:cstheme="minorHAnsi"/>
          <w:sz w:val="22"/>
          <w:szCs w:val="22"/>
        </w:rPr>
        <w:t>W przypadku, gdy zawarcie umowy, której przedmiotem jest budowa tunelu aerodynamicznego , w którym mają być zamontowane wentylatory, będzie się opóźniać i w terminie</w:t>
      </w:r>
      <w:r w:rsidRPr="001D27AA">
        <w:rPr>
          <w:rFonts w:asciiTheme="minorHAnsi" w:hAnsiTheme="minorHAnsi" w:cstheme="minorHAnsi"/>
          <w:sz w:val="22"/>
          <w:szCs w:val="22"/>
        </w:rPr>
        <w:t xml:space="preserve"> 2 tygodni od daty podpisania niniejszej umowy Zamawiający nie podpisze umowy na budowę tunelu, jak również jeżeli wykonanie </w:t>
      </w:r>
      <w:r w:rsidRPr="001D27AA">
        <w:rPr>
          <w:rFonts w:asciiTheme="minorHAnsi" w:hAnsiTheme="minorHAnsi" w:cstheme="minorHAnsi"/>
          <w:sz w:val="22"/>
          <w:szCs w:val="22"/>
        </w:rPr>
        <w:lastRenderedPageBreak/>
        <w:t xml:space="preserve">umowy </w:t>
      </w:r>
      <w:r w:rsidR="001D27AA" w:rsidRPr="001D27AA">
        <w:rPr>
          <w:rFonts w:asciiTheme="minorHAnsi" w:hAnsiTheme="minorHAnsi" w:cstheme="minorHAnsi"/>
          <w:sz w:val="22"/>
          <w:szCs w:val="22"/>
        </w:rPr>
        <w:t>na budowę</w:t>
      </w:r>
      <w:r w:rsidRPr="001D27AA">
        <w:rPr>
          <w:rFonts w:asciiTheme="minorHAnsi" w:hAnsiTheme="minorHAnsi" w:cstheme="minorHAnsi"/>
          <w:sz w:val="22"/>
          <w:szCs w:val="22"/>
        </w:rPr>
        <w:t xml:space="preserve"> tunelu aerodynamicznego ulegnie opóźnieniu, termin realizacji niniejszej umowy zostanie zmieniony o przewidywany okres opóźnienia w budowie.</w:t>
      </w:r>
      <w:r w:rsidRPr="00DE3F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D98C9E" w14:textId="4E513F3E" w:rsidR="0080635C" w:rsidRPr="00DE3FCF" w:rsidRDefault="0080635C" w:rsidP="0015545F">
      <w:pPr>
        <w:pStyle w:val="Akapitzlist"/>
        <w:numPr>
          <w:ilvl w:val="0"/>
          <w:numId w:val="45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>W przypadku</w:t>
      </w:r>
      <w:r w:rsidR="00303434"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wystąpienia</w:t>
      </w: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istotnych zmian w</w:t>
      </w:r>
      <w:r w:rsidR="00303434"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parametrach budowanego tunelu aerodynamicznego, powodujących, że zaoferowane wentylatory nie mogą być wykorzystane, dopuszcza się zmianę oferowanych urządzeń na odpowiadające nowym potrzebom</w:t>
      </w: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Zamawiającego. W takim przypadku zmianie </w:t>
      </w:r>
      <w:r w:rsidR="00303434"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>może</w:t>
      </w: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ulec także termin realizacji</w:t>
      </w:r>
      <w:r w:rsidR="0070344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 </w:t>
      </w:r>
      <w:r w:rsidR="00703441" w:rsidRPr="002E13BE">
        <w:rPr>
          <w:rFonts w:asciiTheme="minorHAnsi" w:hAnsiTheme="minorHAnsi" w:cstheme="minorHAnsi"/>
          <w:bCs/>
          <w:color w:val="000000"/>
          <w:sz w:val="22"/>
          <w:szCs w:val="22"/>
        </w:rPr>
        <w:t>cena</w:t>
      </w:r>
      <w:r w:rsidRPr="002E13BE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4CF476F1" w14:textId="77777777" w:rsidR="0080635C" w:rsidRPr="00DE3FCF" w:rsidRDefault="0080635C" w:rsidP="0015545F">
      <w:pPr>
        <w:pStyle w:val="Akapitzlist"/>
        <w:numPr>
          <w:ilvl w:val="0"/>
          <w:numId w:val="45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>Pozostałe zmiany spowodowane następującymi okolicznościami:</w:t>
      </w:r>
    </w:p>
    <w:p w14:paraId="5983EAF8" w14:textId="275DA8B7" w:rsidR="0080635C" w:rsidRPr="00DE3FCF" w:rsidRDefault="0080635C" w:rsidP="0015545F">
      <w:pPr>
        <w:numPr>
          <w:ilvl w:val="0"/>
          <w:numId w:val="44"/>
        </w:numPr>
        <w:spacing w:after="120" w:line="276" w:lineRule="auto"/>
        <w:ind w:left="709" w:hanging="352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siła wyższa uniemożliwiająca wykonanie </w:t>
      </w:r>
      <w:r w:rsidR="00303434"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>przedmiotu u</w:t>
      </w: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mowy zgodnie z SIWZ; </w:t>
      </w:r>
    </w:p>
    <w:p w14:paraId="34DA09C1" w14:textId="57875EC8" w:rsidR="0080635C" w:rsidRPr="00DE3FCF" w:rsidRDefault="0080635C" w:rsidP="0015545F">
      <w:pPr>
        <w:numPr>
          <w:ilvl w:val="0"/>
          <w:numId w:val="44"/>
        </w:numPr>
        <w:spacing w:after="120" w:line="276" w:lineRule="auto"/>
        <w:ind w:left="709" w:hanging="352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>gdy zaistnieje inna, niemożliwa do przewidzenia w momencie zawarcia Umowy okoliczność prawna, ekonomiczna lub techniczna, za którą żadna ze Stron nie ponosi odpowiedzialności, skutkująca brakiem m</w:t>
      </w:r>
      <w:r w:rsidR="00303434"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>ożliwości należytego wykonania u</w:t>
      </w: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>mowy lub jej części zgodnie z treścią Umowy;</w:t>
      </w:r>
    </w:p>
    <w:p w14:paraId="0842D448" w14:textId="2F59A1EB" w:rsidR="0080635C" w:rsidRPr="000310E0" w:rsidRDefault="0080635C" w:rsidP="000310E0">
      <w:pPr>
        <w:numPr>
          <w:ilvl w:val="0"/>
          <w:numId w:val="44"/>
        </w:numPr>
        <w:spacing w:after="120" w:line="276" w:lineRule="auto"/>
        <w:ind w:left="709" w:hanging="352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E3FCF">
        <w:rPr>
          <w:rFonts w:asciiTheme="minorHAnsi" w:hAnsiTheme="minorHAnsi" w:cstheme="minorHAnsi"/>
          <w:color w:val="000000"/>
          <w:sz w:val="22"/>
          <w:szCs w:val="22"/>
        </w:rPr>
        <w:t>zmiany powszechnie obowiązujących przepisów prawa lub norm w zakresie mającym wpływ na realizację przedmiotu Umowy lub świadczenia Stron;</w:t>
      </w:r>
    </w:p>
    <w:p w14:paraId="23C98841" w14:textId="6647EB67" w:rsidR="00955570" w:rsidRPr="00DE3FCF" w:rsidRDefault="0080635C" w:rsidP="000310E0">
      <w:pPr>
        <w:pStyle w:val="Akapitzlist"/>
        <w:suppressAutoHyphens/>
        <w:spacing w:after="120" w:line="276" w:lineRule="auto"/>
        <w:ind w:left="360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3FCF">
        <w:rPr>
          <w:rFonts w:asciiTheme="minorHAnsi" w:hAnsiTheme="minorHAnsi" w:cstheme="minorHAnsi"/>
          <w:color w:val="000000"/>
          <w:sz w:val="22"/>
          <w:szCs w:val="22"/>
        </w:rPr>
        <w:t xml:space="preserve">W przypadku wystąpienia okoliczności wymienionych powyżej w pkt </w:t>
      </w:r>
      <w:r w:rsidR="00E732B7" w:rsidRPr="00DE3FCF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DE3FCF">
        <w:rPr>
          <w:rFonts w:asciiTheme="minorHAnsi" w:hAnsiTheme="minorHAnsi" w:cstheme="minorHAnsi"/>
          <w:color w:val="000000"/>
          <w:sz w:val="22"/>
          <w:szCs w:val="22"/>
        </w:rPr>
        <w:t xml:space="preserve"> lit </w:t>
      </w:r>
      <w:r w:rsidR="00303434" w:rsidRPr="00DE3FCF">
        <w:rPr>
          <w:rFonts w:asciiTheme="minorHAnsi" w:hAnsiTheme="minorHAnsi" w:cstheme="minorHAnsi"/>
          <w:color w:val="000000"/>
          <w:sz w:val="22"/>
          <w:szCs w:val="22"/>
        </w:rPr>
        <w:t>a – c</w:t>
      </w:r>
      <w:r w:rsidRPr="00DE3FCF">
        <w:rPr>
          <w:rFonts w:asciiTheme="minorHAnsi" w:hAnsiTheme="minorHAnsi" w:cstheme="minorHAnsi"/>
          <w:color w:val="000000"/>
          <w:sz w:val="22"/>
          <w:szCs w:val="22"/>
        </w:rPr>
        <w:t xml:space="preserve">) możliwa jest w szczególności zmiana sposobu </w:t>
      </w:r>
      <w:r w:rsidR="00303434" w:rsidRPr="00DE3FCF">
        <w:rPr>
          <w:rFonts w:asciiTheme="minorHAnsi" w:hAnsiTheme="minorHAnsi" w:cstheme="minorHAnsi"/>
          <w:color w:val="000000"/>
          <w:sz w:val="22"/>
          <w:szCs w:val="22"/>
        </w:rPr>
        <w:t xml:space="preserve">i terminu </w:t>
      </w:r>
      <w:r w:rsidRPr="00DE3FCF">
        <w:rPr>
          <w:rFonts w:asciiTheme="minorHAnsi" w:hAnsiTheme="minorHAnsi" w:cstheme="minorHAnsi"/>
          <w:color w:val="000000"/>
          <w:sz w:val="22"/>
          <w:szCs w:val="22"/>
        </w:rPr>
        <w:t xml:space="preserve">realizacji Umowy o ile i tylko w takim zakresie, w jakim jest to niezbędne dla usunięcia przeszkód w realizacji umowy. </w:t>
      </w:r>
    </w:p>
    <w:p w14:paraId="214F7826" w14:textId="7BAA03E3" w:rsidR="0080635C" w:rsidRPr="00DE3FCF" w:rsidRDefault="00303434" w:rsidP="0015545F">
      <w:pPr>
        <w:pStyle w:val="Akapitzlist"/>
        <w:numPr>
          <w:ilvl w:val="0"/>
          <w:numId w:val="48"/>
        </w:numPr>
        <w:suppressAutoHyphens/>
        <w:spacing w:after="120" w:line="276" w:lineRule="auto"/>
        <w:ind w:left="284" w:hanging="284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E3FCF">
        <w:rPr>
          <w:rFonts w:asciiTheme="minorHAnsi" w:hAnsiTheme="minorHAnsi"/>
          <w:sz w:val="22"/>
          <w:szCs w:val="22"/>
        </w:rPr>
        <w:t>Strona</w:t>
      </w:r>
      <w:r w:rsidRPr="00DE3FCF">
        <w:rPr>
          <w:rFonts w:asciiTheme="minorHAnsi" w:hAnsiTheme="minorHAnsi"/>
          <w:color w:val="000000"/>
          <w:sz w:val="22"/>
          <w:szCs w:val="22"/>
        </w:rPr>
        <w:t xml:space="preserve"> wnosząca o zmiany postanowień niniejszej umowy na podstawie postanowień niniejszego paragrafu zobowiązana jest do udokumentowania zaistnienia okoliczności stanowiących przesłankę do zmiany oraz przedstawienia projektu zmiany umowy. </w:t>
      </w:r>
    </w:p>
    <w:p w14:paraId="5DE6161C" w14:textId="77777777" w:rsidR="00F936A1" w:rsidRPr="00DE3FCF" w:rsidRDefault="00F936A1" w:rsidP="00DE3FCF">
      <w:pPr>
        <w:spacing w:after="120" w:line="300" w:lineRule="exact"/>
        <w:jc w:val="center"/>
        <w:rPr>
          <w:rFonts w:ascii="Calibri" w:hAnsi="Calibri"/>
          <w:b/>
          <w:sz w:val="22"/>
          <w:szCs w:val="22"/>
        </w:rPr>
      </w:pPr>
      <w:r w:rsidRPr="00DE3FCF">
        <w:rPr>
          <w:rFonts w:ascii="Calibri" w:hAnsi="Calibri"/>
          <w:b/>
          <w:sz w:val="22"/>
          <w:szCs w:val="22"/>
        </w:rPr>
        <w:t xml:space="preserve">§ </w:t>
      </w:r>
      <w:r w:rsidR="00E16FED" w:rsidRPr="00DE3FCF">
        <w:rPr>
          <w:rFonts w:ascii="Calibri" w:hAnsi="Calibri"/>
          <w:b/>
          <w:sz w:val="22"/>
          <w:szCs w:val="22"/>
        </w:rPr>
        <w:t>9</w:t>
      </w:r>
    </w:p>
    <w:p w14:paraId="5EEB1AF1" w14:textId="61A8B6A1" w:rsidR="00F936A1" w:rsidRPr="00DE3FCF" w:rsidRDefault="00F936A1" w:rsidP="00DE3FCF">
      <w:pPr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DE3FCF">
        <w:rPr>
          <w:rFonts w:ascii="Calibri" w:hAnsi="Calibri" w:cs="Arial"/>
          <w:sz w:val="22"/>
          <w:szCs w:val="22"/>
        </w:rPr>
        <w:t xml:space="preserve">Zamawiający ma prawo do </w:t>
      </w:r>
      <w:r w:rsidR="00C11244" w:rsidRPr="00DE3FCF">
        <w:rPr>
          <w:rFonts w:ascii="Calibri" w:hAnsi="Calibri" w:cs="Arial"/>
          <w:sz w:val="22"/>
          <w:szCs w:val="22"/>
        </w:rPr>
        <w:t xml:space="preserve">natychmiastowego, tj. bez wyznaczania dodatkowego terminu na usunięcie naruszeń, </w:t>
      </w:r>
      <w:r w:rsidRPr="00DE3FCF">
        <w:rPr>
          <w:rFonts w:ascii="Calibri" w:hAnsi="Calibri" w:cs="Arial"/>
          <w:sz w:val="22"/>
          <w:szCs w:val="22"/>
        </w:rPr>
        <w:t>odstąpienia od umowy w terminie 30 dni od powzięcia wiadomości o naruszeniu przez Wykonawcę postanowień umowy, tj.:</w:t>
      </w:r>
    </w:p>
    <w:p w14:paraId="7C758988" w14:textId="257691F5" w:rsidR="00F936A1" w:rsidRPr="00DE3FCF" w:rsidRDefault="00F936A1" w:rsidP="00DE3FC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120"/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DE3FCF">
        <w:rPr>
          <w:rFonts w:ascii="Calibri" w:hAnsi="Calibri" w:cs="Arial"/>
          <w:sz w:val="22"/>
          <w:szCs w:val="22"/>
        </w:rPr>
        <w:t>opóźnienia przez Wykonawcę w realizacji umowy</w:t>
      </w:r>
      <w:r w:rsidR="00C11244" w:rsidRPr="00DE3FCF">
        <w:rPr>
          <w:rFonts w:ascii="Calibri" w:hAnsi="Calibri" w:cs="Arial"/>
          <w:sz w:val="22"/>
          <w:szCs w:val="22"/>
        </w:rPr>
        <w:t xml:space="preserve"> przekraczającego</w:t>
      </w:r>
      <w:r w:rsidR="00630125" w:rsidRPr="00DE3FCF">
        <w:rPr>
          <w:rFonts w:ascii="Calibri" w:hAnsi="Calibri" w:cs="Arial"/>
          <w:sz w:val="22"/>
          <w:szCs w:val="22"/>
        </w:rPr>
        <w:t xml:space="preserve"> 30</w:t>
      </w:r>
      <w:r w:rsidR="00C11244" w:rsidRPr="00DE3FCF">
        <w:rPr>
          <w:rFonts w:ascii="Calibri" w:hAnsi="Calibri" w:cs="Arial"/>
          <w:sz w:val="22"/>
          <w:szCs w:val="22"/>
        </w:rPr>
        <w:t xml:space="preserve"> dni</w:t>
      </w:r>
      <w:r w:rsidRPr="00DE3FCF">
        <w:rPr>
          <w:rFonts w:ascii="Calibri" w:hAnsi="Calibri" w:cs="Arial"/>
          <w:sz w:val="22"/>
          <w:szCs w:val="22"/>
        </w:rPr>
        <w:t>,</w:t>
      </w:r>
    </w:p>
    <w:p w14:paraId="442A1B85" w14:textId="77777777" w:rsidR="00F936A1" w:rsidRPr="000310E0" w:rsidRDefault="00F936A1" w:rsidP="00DE3FC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120"/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0310E0">
        <w:rPr>
          <w:rFonts w:ascii="Calibri" w:hAnsi="Calibri" w:cs="Arial"/>
          <w:sz w:val="22"/>
          <w:szCs w:val="22"/>
        </w:rPr>
        <w:t>niezgodności dostarczanego sprzętu z opisem przedmiotu zamówienia – w takim wypadku Zamawiający ma prawo do częściowego odstąpienia od Umowy, tj. w stosunku do tej części Umowy, która jest niezgodna z opisem przedmiotu zamówienia.</w:t>
      </w:r>
    </w:p>
    <w:p w14:paraId="131FB16A" w14:textId="0FA5B392" w:rsidR="00F936A1" w:rsidRPr="000310E0" w:rsidRDefault="00F936A1" w:rsidP="00DE3FCF">
      <w:pPr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Arial"/>
          <w:b/>
          <w:sz w:val="22"/>
          <w:szCs w:val="22"/>
        </w:rPr>
      </w:pPr>
      <w:r w:rsidRPr="000310E0">
        <w:rPr>
          <w:rFonts w:ascii="Calibri" w:hAnsi="Calibri" w:cs="Arial"/>
          <w:sz w:val="22"/>
          <w:szCs w:val="22"/>
        </w:rPr>
        <w:t>W przypadkach określonych w ust. 1</w:t>
      </w:r>
      <w:r w:rsidR="000310E0" w:rsidRPr="000310E0">
        <w:rPr>
          <w:rFonts w:ascii="Calibri" w:hAnsi="Calibri" w:cs="Arial"/>
          <w:sz w:val="22"/>
          <w:szCs w:val="22"/>
        </w:rPr>
        <w:t xml:space="preserve"> </w:t>
      </w:r>
      <w:r w:rsidR="000310E0" w:rsidRPr="00D83BBD">
        <w:rPr>
          <w:rFonts w:ascii="Calibri" w:hAnsi="Calibri" w:cs="Arial"/>
          <w:sz w:val="22"/>
          <w:szCs w:val="22"/>
        </w:rPr>
        <w:t>pkt 1)</w:t>
      </w:r>
      <w:r w:rsidRPr="000310E0">
        <w:rPr>
          <w:rFonts w:ascii="Calibri" w:hAnsi="Calibri" w:cs="Arial"/>
          <w:sz w:val="22"/>
          <w:szCs w:val="22"/>
        </w:rPr>
        <w:t xml:space="preserve"> Wykonawca zobowiązany jest do zapłaty Zamawiającemu kar umownych, zgodnie z  § </w:t>
      </w:r>
      <w:r w:rsidR="00E16FED" w:rsidRPr="000310E0">
        <w:rPr>
          <w:rFonts w:ascii="Calibri" w:hAnsi="Calibri" w:cs="Arial"/>
          <w:sz w:val="22"/>
          <w:szCs w:val="22"/>
        </w:rPr>
        <w:t>7</w:t>
      </w:r>
      <w:r w:rsidRPr="000310E0">
        <w:rPr>
          <w:rFonts w:ascii="Calibri" w:hAnsi="Calibri" w:cs="Arial"/>
          <w:sz w:val="22"/>
          <w:szCs w:val="22"/>
        </w:rPr>
        <w:t>.</w:t>
      </w:r>
      <w:r w:rsidR="000310E0" w:rsidRPr="000310E0">
        <w:rPr>
          <w:rFonts w:ascii="Calibri" w:hAnsi="Calibri" w:cs="Arial"/>
          <w:sz w:val="22"/>
          <w:szCs w:val="22"/>
        </w:rPr>
        <w:t xml:space="preserve"> </w:t>
      </w:r>
    </w:p>
    <w:p w14:paraId="5502C996" w14:textId="3003EB89" w:rsidR="000310E0" w:rsidRPr="00D83BBD" w:rsidRDefault="000310E0" w:rsidP="000310E0">
      <w:pPr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Arial"/>
          <w:b/>
          <w:sz w:val="22"/>
          <w:szCs w:val="22"/>
        </w:rPr>
      </w:pPr>
      <w:r w:rsidRPr="00D83BBD">
        <w:rPr>
          <w:rFonts w:ascii="Calibri" w:hAnsi="Calibri" w:cs="Arial"/>
          <w:sz w:val="22"/>
          <w:szCs w:val="22"/>
        </w:rPr>
        <w:t>W przypadkach określonych w ust. 1 pkt 2) Wykonawca zobowiązany będzie do zapłaty Zamawiającemu kar umownych, zgodnie z § 7, proporcjonalnie do wartości tej części Umowy, która jest niezgodna z opisem przedmiotu zamówienia</w:t>
      </w:r>
    </w:p>
    <w:p w14:paraId="41E5E887" w14:textId="77777777" w:rsidR="00F936A1" w:rsidRPr="00DE3FCF" w:rsidRDefault="00F936A1" w:rsidP="00DE3FCF">
      <w:pPr>
        <w:spacing w:after="120" w:line="300" w:lineRule="exact"/>
        <w:jc w:val="center"/>
        <w:rPr>
          <w:rFonts w:ascii="Calibri" w:hAnsi="Calibri"/>
          <w:b/>
          <w:sz w:val="22"/>
          <w:szCs w:val="22"/>
        </w:rPr>
      </w:pPr>
      <w:r w:rsidRPr="00DE3FCF">
        <w:rPr>
          <w:rFonts w:ascii="Calibri" w:hAnsi="Calibri"/>
          <w:b/>
          <w:sz w:val="22"/>
          <w:szCs w:val="22"/>
        </w:rPr>
        <w:t>§ 1</w:t>
      </w:r>
      <w:r w:rsidR="00E16FED" w:rsidRPr="00DE3FCF">
        <w:rPr>
          <w:rFonts w:ascii="Calibri" w:hAnsi="Calibri"/>
          <w:b/>
          <w:sz w:val="22"/>
          <w:szCs w:val="22"/>
        </w:rPr>
        <w:t>0</w:t>
      </w:r>
    </w:p>
    <w:p w14:paraId="2C1665A6" w14:textId="77777777" w:rsidR="00F936A1" w:rsidRPr="00DE3FCF" w:rsidRDefault="00F936A1" w:rsidP="00DE3FCF">
      <w:pPr>
        <w:numPr>
          <w:ilvl w:val="0"/>
          <w:numId w:val="14"/>
        </w:numPr>
        <w:tabs>
          <w:tab w:val="clear" w:pos="720"/>
        </w:tabs>
        <w:spacing w:after="120" w:line="300" w:lineRule="exact"/>
        <w:ind w:left="36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Strony zobowiązują się załatwiać spory w drodze polubownej. W razie braku polubownego załatwiania sporów, spory powstałe przy realizacji niniejszej umowy będą rozstrzygane przez sąd właściwy miejscowo dla siedziby Zamawiającego.</w:t>
      </w:r>
    </w:p>
    <w:p w14:paraId="72466CA4" w14:textId="77777777" w:rsidR="00F936A1" w:rsidRPr="00DE3FCF" w:rsidRDefault="00F936A1" w:rsidP="00DE3FCF">
      <w:pPr>
        <w:numPr>
          <w:ilvl w:val="0"/>
          <w:numId w:val="14"/>
        </w:numPr>
        <w:tabs>
          <w:tab w:val="clear" w:pos="720"/>
        </w:tabs>
        <w:spacing w:after="120" w:line="300" w:lineRule="exact"/>
        <w:ind w:left="36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W sprawach nieuregulowanych w niniejszej umowie stosuje się przepisy ustawy Prawo zamówień publicznych i ustawy Kodeks cywilny.</w:t>
      </w:r>
    </w:p>
    <w:p w14:paraId="1FFA6D3C" w14:textId="77777777" w:rsidR="004E680A" w:rsidRPr="00DE3FCF" w:rsidRDefault="004E680A" w:rsidP="00DE3FCF">
      <w:pPr>
        <w:pStyle w:val="Styl"/>
        <w:numPr>
          <w:ilvl w:val="0"/>
          <w:numId w:val="14"/>
        </w:numPr>
        <w:tabs>
          <w:tab w:val="left" w:pos="360"/>
          <w:tab w:val="right" w:pos="9110"/>
        </w:tabs>
        <w:spacing w:after="120" w:line="300" w:lineRule="exact"/>
        <w:ind w:right="-1" w:hanging="720"/>
        <w:jc w:val="both"/>
        <w:rPr>
          <w:rFonts w:ascii="Calibri" w:hAnsi="Calibri"/>
          <w:sz w:val="22"/>
          <w:szCs w:val="22"/>
          <w:lang w:bidi="he-IL"/>
        </w:rPr>
      </w:pPr>
      <w:r w:rsidRPr="00DE3FCF">
        <w:rPr>
          <w:rFonts w:ascii="Calibri" w:hAnsi="Calibri"/>
          <w:sz w:val="22"/>
          <w:szCs w:val="22"/>
          <w:lang w:bidi="he-IL"/>
        </w:rPr>
        <w:t xml:space="preserve">Umowę sporządzono w 2 jednobrzmiących egzemplarzach, po 1 egzemplarzu dla każdej ze Stron. </w:t>
      </w:r>
    </w:p>
    <w:p w14:paraId="7DDBFDA9" w14:textId="77777777" w:rsidR="004E680A" w:rsidRPr="00DE3FCF" w:rsidRDefault="004E680A" w:rsidP="00DE3FCF">
      <w:pPr>
        <w:pStyle w:val="Styl"/>
        <w:numPr>
          <w:ilvl w:val="0"/>
          <w:numId w:val="14"/>
        </w:numPr>
        <w:tabs>
          <w:tab w:val="left" w:pos="360"/>
          <w:tab w:val="right" w:pos="9110"/>
        </w:tabs>
        <w:spacing w:after="120" w:line="300" w:lineRule="exact"/>
        <w:ind w:right="-1" w:hanging="720"/>
        <w:jc w:val="both"/>
        <w:rPr>
          <w:rFonts w:ascii="Calibri" w:hAnsi="Calibri"/>
          <w:sz w:val="22"/>
          <w:szCs w:val="22"/>
          <w:lang w:bidi="he-IL"/>
        </w:rPr>
      </w:pPr>
      <w:r w:rsidRPr="00DE3FCF">
        <w:rPr>
          <w:rFonts w:ascii="Calibri" w:hAnsi="Calibri"/>
          <w:sz w:val="22"/>
          <w:szCs w:val="22"/>
          <w:lang w:bidi="he-IL"/>
        </w:rPr>
        <w:t xml:space="preserve">Załączniki stanowiące integralną część Umowy: </w:t>
      </w:r>
    </w:p>
    <w:p w14:paraId="7B9F44B0" w14:textId="77777777" w:rsidR="004E680A" w:rsidRPr="00DE3FCF" w:rsidRDefault="004E680A" w:rsidP="00DE3FCF">
      <w:pPr>
        <w:pStyle w:val="Styl"/>
        <w:tabs>
          <w:tab w:val="left" w:pos="0"/>
        </w:tabs>
        <w:spacing w:line="300" w:lineRule="exact"/>
        <w:ind w:left="709" w:hanging="283"/>
        <w:jc w:val="both"/>
        <w:rPr>
          <w:rFonts w:ascii="Calibri" w:hAnsi="Calibri"/>
          <w:sz w:val="22"/>
          <w:szCs w:val="22"/>
          <w:lang w:bidi="he-IL"/>
        </w:rPr>
      </w:pPr>
      <w:r w:rsidRPr="00DE3FCF">
        <w:rPr>
          <w:rFonts w:ascii="Calibri" w:hAnsi="Calibri"/>
          <w:sz w:val="22"/>
          <w:szCs w:val="22"/>
          <w:lang w:bidi="he-IL"/>
        </w:rPr>
        <w:t xml:space="preserve">Załącznik nr 1 - Oferta Wykonawcy wraz z załącznikami. </w:t>
      </w:r>
    </w:p>
    <w:p w14:paraId="7D826CA2" w14:textId="29AD8659" w:rsidR="004E680A" w:rsidRPr="00DE3FCF" w:rsidRDefault="004E680A" w:rsidP="00DE3FCF">
      <w:pPr>
        <w:pStyle w:val="Styl"/>
        <w:tabs>
          <w:tab w:val="left" w:pos="0"/>
        </w:tabs>
        <w:spacing w:line="300" w:lineRule="exact"/>
        <w:ind w:left="709" w:hanging="283"/>
        <w:jc w:val="both"/>
        <w:rPr>
          <w:rFonts w:ascii="Calibri" w:hAnsi="Calibri"/>
          <w:b/>
          <w:sz w:val="22"/>
          <w:szCs w:val="22"/>
        </w:rPr>
      </w:pPr>
      <w:r w:rsidRPr="00DE3FCF">
        <w:rPr>
          <w:rFonts w:ascii="Calibri" w:hAnsi="Calibri"/>
          <w:sz w:val="22"/>
          <w:szCs w:val="22"/>
          <w:lang w:bidi="he-IL"/>
        </w:rPr>
        <w:t xml:space="preserve">Załącznik nr 2 - Specyfikacja Istotnych Warunków Zamówienia. </w:t>
      </w:r>
    </w:p>
    <w:p w14:paraId="21CC381E" w14:textId="31C694AC" w:rsidR="007C7EF3" w:rsidRPr="007C7EF3" w:rsidRDefault="007C7EF3" w:rsidP="00035B40">
      <w:pPr>
        <w:pStyle w:val="Styl"/>
        <w:tabs>
          <w:tab w:val="left" w:pos="0"/>
        </w:tabs>
        <w:spacing w:line="300" w:lineRule="exact"/>
        <w:ind w:left="709" w:hanging="284"/>
        <w:jc w:val="both"/>
        <w:rPr>
          <w:rFonts w:ascii="Calibri" w:hAnsi="Calibri" w:cs="Calibri"/>
          <w:b/>
          <w:sz w:val="22"/>
          <w:szCs w:val="22"/>
        </w:rPr>
      </w:pPr>
    </w:p>
    <w:p w14:paraId="18B0E1CF" w14:textId="6EB4FE59" w:rsidR="004E680A" w:rsidRPr="004120C9" w:rsidRDefault="004E680A" w:rsidP="004E680A">
      <w:pPr>
        <w:jc w:val="center"/>
        <w:rPr>
          <w:rFonts w:ascii="Calibri" w:hAnsi="Calibri"/>
          <w:b/>
          <w:u w:val="single"/>
        </w:rPr>
      </w:pPr>
      <w:r w:rsidRPr="004120C9">
        <w:rPr>
          <w:rFonts w:ascii="Calibri" w:hAnsi="Calibri"/>
          <w:b/>
          <w:u w:val="single"/>
        </w:rPr>
        <w:t>ROZDZIAŁ V.  KLAUZULA INFORMACYJNA O PRZETWARZANIU DANYCH OSOBOWYCH NA PODSTAWIE PRZEPISÓW PRAWA</w:t>
      </w:r>
    </w:p>
    <w:p w14:paraId="54D386C2" w14:textId="77777777" w:rsidR="004E680A" w:rsidRDefault="004E680A" w:rsidP="004E680A">
      <w:pPr>
        <w:jc w:val="center"/>
        <w:rPr>
          <w:rFonts w:ascii="Calibri" w:hAnsi="Calibri"/>
          <w:b/>
        </w:rPr>
      </w:pPr>
    </w:p>
    <w:p w14:paraId="51E5A208" w14:textId="7EB35B8F" w:rsidR="004E680A" w:rsidRPr="00DE3FCF" w:rsidRDefault="004E680A" w:rsidP="004E680A">
      <w:pPr>
        <w:spacing w:line="276" w:lineRule="auto"/>
        <w:ind w:right="-4"/>
        <w:jc w:val="right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DE3FCF">
        <w:rPr>
          <w:rFonts w:ascii="Calibri" w:eastAsia="Calibri" w:hAnsi="Calibri" w:cs="Calibri"/>
          <w:sz w:val="22"/>
          <w:szCs w:val="22"/>
          <w:lang w:eastAsia="en-US"/>
        </w:rPr>
        <w:t xml:space="preserve">Nr postępowania: </w:t>
      </w:r>
      <w:r w:rsidR="00DE3FCF" w:rsidRPr="00DE3FCF">
        <w:rPr>
          <w:rFonts w:ascii="Calibri" w:eastAsia="Calibri" w:hAnsi="Calibri" w:cs="Calibri"/>
          <w:b/>
          <w:sz w:val="22"/>
          <w:szCs w:val="22"/>
          <w:lang w:eastAsia="en-US"/>
        </w:rPr>
        <w:t>TO-250-__TA/19</w:t>
      </w:r>
    </w:p>
    <w:p w14:paraId="7185F9C6" w14:textId="77777777" w:rsidR="004E680A" w:rsidRPr="00DE3FCF" w:rsidRDefault="004E680A" w:rsidP="004E680A">
      <w:pPr>
        <w:spacing w:line="276" w:lineRule="auto"/>
        <w:ind w:right="-77"/>
        <w:rPr>
          <w:rFonts w:ascii="Calibri" w:eastAsia="Calibri" w:hAnsi="Calibri" w:cs="Calibri"/>
          <w:sz w:val="22"/>
          <w:szCs w:val="22"/>
          <w:lang w:eastAsia="en-US"/>
        </w:rPr>
      </w:pPr>
    </w:p>
    <w:p w14:paraId="3BCC1E36" w14:textId="77777777" w:rsidR="004E680A" w:rsidRPr="00DE3FCF" w:rsidRDefault="004E680A" w:rsidP="004E680A">
      <w:pPr>
        <w:spacing w:line="276" w:lineRule="auto"/>
        <w:ind w:right="-77"/>
        <w:rPr>
          <w:rFonts w:ascii="Calibri" w:eastAsia="Calibri" w:hAnsi="Calibri" w:cs="Calibri"/>
          <w:sz w:val="22"/>
          <w:szCs w:val="22"/>
          <w:lang w:eastAsia="en-US"/>
        </w:rPr>
      </w:pPr>
    </w:p>
    <w:p w14:paraId="20AFCC12" w14:textId="77777777" w:rsidR="004E680A" w:rsidRPr="00DE3FCF" w:rsidRDefault="004E680A" w:rsidP="004E680A">
      <w:pPr>
        <w:spacing w:line="276" w:lineRule="auto"/>
        <w:ind w:right="-77"/>
        <w:rPr>
          <w:rFonts w:ascii="Calibri" w:eastAsia="Calibri" w:hAnsi="Calibri" w:cs="Calibri"/>
          <w:sz w:val="22"/>
          <w:szCs w:val="22"/>
          <w:lang w:eastAsia="en-US"/>
        </w:rPr>
      </w:pPr>
      <w:r w:rsidRPr="00DE3FCF">
        <w:rPr>
          <w:rFonts w:ascii="Calibri" w:eastAsia="Calibri" w:hAnsi="Calibri" w:cs="Calibri"/>
          <w:sz w:val="22"/>
          <w:szCs w:val="22"/>
          <w:lang w:eastAsia="en-US"/>
        </w:rPr>
        <w:t xml:space="preserve">Nazwa (Firma) Wykonawcy: </w:t>
      </w:r>
      <w:r w:rsidRPr="00DE3FC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……………………………………………………………</w:t>
      </w:r>
    </w:p>
    <w:p w14:paraId="133488D6" w14:textId="77777777" w:rsidR="004E680A" w:rsidRPr="00DE3FCF" w:rsidRDefault="004E680A" w:rsidP="004E680A">
      <w:pPr>
        <w:spacing w:line="276" w:lineRule="auto"/>
        <w:ind w:right="-77"/>
        <w:rPr>
          <w:rFonts w:ascii="Calibri" w:eastAsia="Calibri" w:hAnsi="Calibri" w:cs="Calibri"/>
          <w:sz w:val="22"/>
          <w:szCs w:val="22"/>
          <w:lang w:eastAsia="en-US"/>
        </w:rPr>
      </w:pPr>
      <w:r w:rsidRPr="00DE3FCF">
        <w:rPr>
          <w:rFonts w:ascii="Calibri" w:eastAsia="Calibri" w:hAnsi="Calibri" w:cs="Calibri"/>
          <w:sz w:val="22"/>
          <w:szCs w:val="22"/>
          <w:lang w:eastAsia="en-US"/>
        </w:rPr>
        <w:t xml:space="preserve">Adres siedziby Wykonawcy: </w:t>
      </w:r>
      <w:r w:rsidRPr="00DE3FC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……………………………………………………………</w:t>
      </w:r>
    </w:p>
    <w:p w14:paraId="6172395B" w14:textId="77777777" w:rsidR="004E680A" w:rsidRPr="00DE3FCF" w:rsidRDefault="004E680A" w:rsidP="004E680A">
      <w:pPr>
        <w:spacing w:line="276" w:lineRule="auto"/>
        <w:ind w:right="-77"/>
        <w:rPr>
          <w:rFonts w:ascii="Calibri" w:eastAsia="Calibri" w:hAnsi="Calibri" w:cs="Calibri"/>
          <w:sz w:val="22"/>
          <w:szCs w:val="22"/>
          <w:lang w:eastAsia="en-US"/>
        </w:rPr>
      </w:pPr>
      <w:r w:rsidRPr="00DE3FCF">
        <w:rPr>
          <w:rFonts w:ascii="Calibri" w:eastAsia="Calibri" w:hAnsi="Calibri" w:cs="Calibri"/>
          <w:sz w:val="22"/>
          <w:szCs w:val="22"/>
          <w:lang w:eastAsia="en-US"/>
        </w:rPr>
        <w:t>Osoba reprezentująca Wykonawcę: ………………………………………………………….</w:t>
      </w:r>
    </w:p>
    <w:p w14:paraId="760F3A10" w14:textId="77777777" w:rsidR="004E680A" w:rsidRPr="00DE3FCF" w:rsidRDefault="004E680A" w:rsidP="004E680A">
      <w:pPr>
        <w:spacing w:line="276" w:lineRule="auto"/>
        <w:ind w:right="-4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41336821" w14:textId="77777777" w:rsidR="004E680A" w:rsidRPr="00DE3FCF" w:rsidRDefault="004E680A" w:rsidP="004E680A">
      <w:pPr>
        <w:spacing w:line="276" w:lineRule="auto"/>
        <w:ind w:right="-4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6C2E9E9D" w14:textId="77777777" w:rsidR="004E680A" w:rsidRPr="00DE3FCF" w:rsidRDefault="004E680A" w:rsidP="004E680A">
      <w:pPr>
        <w:spacing w:line="276" w:lineRule="auto"/>
        <w:ind w:right="-4"/>
        <w:jc w:val="center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bookmarkStart w:id="1" w:name="_Hlk526926189"/>
      <w:r w:rsidRPr="00DE3FCF">
        <w:rPr>
          <w:rFonts w:ascii="Calibri" w:eastAsia="Calibri" w:hAnsi="Calibri" w:cs="Calibri"/>
          <w:b/>
          <w:i/>
          <w:sz w:val="22"/>
          <w:szCs w:val="22"/>
          <w:lang w:eastAsia="en-US"/>
        </w:rPr>
        <w:t>KLAUZULA INFORMACYJNA O PRZETWARZANIU DANYCH OSOBOWYCH NA PODSTAWIE PRZEPISÓW PRAWA</w:t>
      </w:r>
    </w:p>
    <w:bookmarkEnd w:id="1"/>
    <w:p w14:paraId="5387EB10" w14:textId="77777777" w:rsidR="004E680A" w:rsidRPr="00DE3FCF" w:rsidRDefault="004E680A" w:rsidP="004E680A">
      <w:pPr>
        <w:spacing w:line="276" w:lineRule="auto"/>
        <w:ind w:right="-4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2051B2BC" w14:textId="77777777" w:rsidR="004E680A" w:rsidRPr="00DE3FCF" w:rsidRDefault="004E680A" w:rsidP="004E680A">
      <w:pPr>
        <w:spacing w:line="276" w:lineRule="auto"/>
        <w:ind w:right="-4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DE3FCF">
        <w:rPr>
          <w:rFonts w:ascii="Calibri" w:eastAsia="Calibri" w:hAnsi="Calibri" w:cs="Calibri"/>
          <w:sz w:val="22"/>
          <w:szCs w:val="22"/>
          <w:lang w:eastAsia="en-US"/>
        </w:rPr>
        <w:t>na potrzeby postępowania o udzielenie zamówienia publicznego pn.</w:t>
      </w:r>
    </w:p>
    <w:p w14:paraId="79429BAD" w14:textId="18FCBCB6" w:rsidR="004E680A" w:rsidRPr="00DE3FCF" w:rsidRDefault="004E680A" w:rsidP="004E680A">
      <w:pPr>
        <w:spacing w:line="276" w:lineRule="auto"/>
        <w:ind w:right="-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E3FCF">
        <w:rPr>
          <w:rFonts w:ascii="Calibri" w:eastAsia="Calibri" w:hAnsi="Calibri" w:cs="Calibri"/>
          <w:b/>
          <w:sz w:val="22"/>
          <w:szCs w:val="22"/>
          <w:lang w:eastAsia="en-US"/>
        </w:rPr>
        <w:t>„</w:t>
      </w:r>
      <w:r w:rsidRPr="00DE3FCF">
        <w:rPr>
          <w:rFonts w:ascii="Calibri" w:hAnsi="Calibri"/>
          <w:b/>
          <w:sz w:val="22"/>
          <w:szCs w:val="22"/>
        </w:rPr>
        <w:t>Dostawa i montaż wentylatorów osiowych wraz z osprzętem na potrzeby budowy tunelu aerodynamicznego</w:t>
      </w:r>
      <w:r w:rsidRPr="00DE3FCF">
        <w:rPr>
          <w:rFonts w:ascii="Calibri" w:eastAsia="Calibri" w:hAnsi="Calibri" w:cs="Calibri"/>
          <w:b/>
          <w:sz w:val="22"/>
          <w:szCs w:val="22"/>
          <w:lang w:eastAsia="en-US"/>
        </w:rPr>
        <w:t>”</w:t>
      </w:r>
    </w:p>
    <w:p w14:paraId="0B5B43B2" w14:textId="77777777" w:rsidR="004E680A" w:rsidRPr="00DE3FCF" w:rsidRDefault="004E680A" w:rsidP="004E680A">
      <w:pPr>
        <w:spacing w:line="276" w:lineRule="auto"/>
        <w:ind w:right="-4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740C347" w14:textId="4EC9FDCC" w:rsidR="004E680A" w:rsidRPr="00DE3FCF" w:rsidRDefault="004E680A" w:rsidP="004E680A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E3FCF">
        <w:rPr>
          <w:rFonts w:ascii="Calibri" w:eastAsia="Calibri" w:hAnsi="Calibri" w:cs="Calibri"/>
          <w:b/>
          <w:bCs/>
          <w:sz w:val="22"/>
          <w:szCs w:val="22"/>
          <w:lang w:eastAsia="en-US"/>
        </w:rPr>
        <w:t>Instytut Techniki Budowlanej (ITB)</w:t>
      </w:r>
      <w:r w:rsidRPr="00DE3FCF">
        <w:rPr>
          <w:rFonts w:ascii="Calibri" w:eastAsia="Calibri" w:hAnsi="Calibri" w:cs="Calibri"/>
          <w:sz w:val="22"/>
          <w:szCs w:val="22"/>
          <w:lang w:eastAsia="en-US"/>
        </w:rPr>
        <w:t xml:space="preserve"> z siedzibą przy ul. Filtrowej 1, 00-611 Warszawa (dalej: „ITB”) przetwarza dane zawarte w ofertach w postępowaniu o udzielenie zamówienia publicznego, znajdujące się w publicznie dostępnych rejestrach (Krajowy Rejestr Sądowy, Centralna Ewidencja i Informacja o Działalności Gospodarczej RP, Krajowy Rejestr Karny) w celu prowadzenia postępowań w sprawie zamówienia publicznego na postawie przepisów ustawy z dnia 29 stycznia 2004 r. Prawo zamówień publicznych (</w:t>
      </w:r>
      <w:proofErr w:type="spellStart"/>
      <w:r w:rsidRPr="00DE3FCF">
        <w:rPr>
          <w:rFonts w:ascii="Calibri" w:hAnsi="Calibri"/>
          <w:sz w:val="22"/>
          <w:szCs w:val="22"/>
        </w:rPr>
        <w:t>t.j</w:t>
      </w:r>
      <w:proofErr w:type="spellEnd"/>
      <w:r w:rsidRPr="00DE3FCF">
        <w:rPr>
          <w:rFonts w:ascii="Calibri" w:hAnsi="Calibri"/>
          <w:sz w:val="22"/>
          <w:szCs w:val="22"/>
        </w:rPr>
        <w:t>. Dz. U. z 2018r. poz. 1986</w:t>
      </w:r>
      <w:r w:rsidRPr="00DE3FCF">
        <w:rPr>
          <w:rFonts w:ascii="Calibri" w:eastAsia="Calibri" w:hAnsi="Calibri" w:cs="Calibri"/>
          <w:sz w:val="22"/>
          <w:szCs w:val="22"/>
          <w:lang w:eastAsia="en-US"/>
        </w:rPr>
        <w:t>).</w:t>
      </w:r>
      <w:r w:rsidR="007C7EF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DE3FCF">
        <w:rPr>
          <w:rFonts w:ascii="Calibri" w:eastAsia="Calibri" w:hAnsi="Calibri" w:cs="Calibri"/>
          <w:sz w:val="22"/>
          <w:szCs w:val="22"/>
          <w:lang w:eastAsia="en-US"/>
        </w:rPr>
        <w:t>Wśród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14:paraId="1DEE1433" w14:textId="6E70C625" w:rsidR="00574586" w:rsidRPr="00574586" w:rsidRDefault="004E680A" w:rsidP="0057458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E3FCF">
        <w:rPr>
          <w:rFonts w:ascii="Calibri" w:eastAsia="Calibri" w:hAnsi="Calibri" w:cs="Calibri"/>
          <w:sz w:val="22"/>
          <w:szCs w:val="22"/>
          <w:lang w:eastAsia="en-US"/>
        </w:rPr>
        <w:t>W świetle powyższego ITB i</w:t>
      </w:r>
      <w:r w:rsidR="009C6B6E">
        <w:rPr>
          <w:rFonts w:ascii="Calibri" w:eastAsia="Calibri" w:hAnsi="Calibri" w:cs="Calibri"/>
          <w:sz w:val="22"/>
          <w:szCs w:val="22"/>
          <w:lang w:eastAsia="en-US"/>
        </w:rPr>
        <w:t xml:space="preserve"> z</w:t>
      </w:r>
      <w:r w:rsidR="00574586" w:rsidRPr="00574586">
        <w:rPr>
          <w:rFonts w:ascii="Calibri" w:eastAsia="Calibri" w:hAnsi="Calibri" w:cs="Calibri"/>
          <w:sz w:val="22"/>
          <w:szCs w:val="22"/>
          <w:lang w:eastAsia="en-US"/>
        </w:rPr>
        <w:t xml:space="preserve">godnie z art. 13 ust. 1 i 2 ogólnego rozporządzenia PE i RE 679/ 2016 o ochronie danych osobowych z dnia 27 kwietnia 2016 r. (RODO) informuję, iż: </w:t>
      </w:r>
    </w:p>
    <w:p w14:paraId="51899ACE" w14:textId="2592CE59" w:rsidR="00574586" w:rsidRPr="00436A5C" w:rsidRDefault="00574586" w:rsidP="00436A5C">
      <w:pPr>
        <w:pStyle w:val="Akapitzlist"/>
        <w:numPr>
          <w:ilvl w:val="3"/>
          <w:numId w:val="56"/>
        </w:numPr>
        <w:spacing w:after="120" w:line="276" w:lineRule="auto"/>
        <w:ind w:left="567" w:hanging="425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Administratorem Pani/Pana danych osobowych </w:t>
      </w:r>
      <w:r w:rsidR="00035B40"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udostępnionych przez Wykonawcę </w:t>
      </w:r>
      <w:r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jest Instytut Techniki Budowlanej z siedzibą w 00-611 Warszawa, ul. Filtrowa 1. </w:t>
      </w:r>
    </w:p>
    <w:p w14:paraId="2704A61B" w14:textId="5C5B9F6E" w:rsidR="00574586" w:rsidRPr="00436A5C" w:rsidRDefault="00574586" w:rsidP="00436A5C">
      <w:pPr>
        <w:pStyle w:val="Akapitzlist"/>
        <w:numPr>
          <w:ilvl w:val="3"/>
          <w:numId w:val="56"/>
        </w:numPr>
        <w:spacing w:after="120" w:line="276" w:lineRule="auto"/>
        <w:ind w:left="567" w:hanging="425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Dane kontaktowe inspektora ochrony danych osobowych: Instytut Techniki Budowlanej; 00-611 Warszawa, ul. Filtrowa 1; telefon (22) 5796 466; adres email: iod@itb.pl </w:t>
      </w:r>
    </w:p>
    <w:p w14:paraId="78652868" w14:textId="4831BB9D" w:rsidR="00574586" w:rsidRPr="00436A5C" w:rsidRDefault="00035B40" w:rsidP="00436A5C">
      <w:pPr>
        <w:pStyle w:val="Akapitzlist"/>
        <w:numPr>
          <w:ilvl w:val="3"/>
          <w:numId w:val="56"/>
        </w:numPr>
        <w:spacing w:after="120" w:line="276" w:lineRule="auto"/>
        <w:ind w:left="567" w:hanging="425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6A5C">
        <w:rPr>
          <w:rFonts w:ascii="Calibri" w:eastAsia="Calibri" w:hAnsi="Calibri" w:cs="Calibri"/>
          <w:sz w:val="22"/>
          <w:szCs w:val="22"/>
          <w:lang w:eastAsia="en-US"/>
        </w:rPr>
        <w:t>D</w:t>
      </w:r>
      <w:r w:rsidR="00574586"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ane osobowe </w:t>
      </w:r>
      <w:r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udostępnione przez Wykonawcę </w:t>
      </w:r>
      <w:r w:rsidR="00574586"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przetwarzane będą w celu zapewnienia zgodnego z obowiązującymi przepisami wykonania umowy. Podstawa prawna przetwarzania rozporządzenie PE i RE 679/ 2016 RODO art. 6 ust. 1 lit b, c, f. </w:t>
      </w:r>
    </w:p>
    <w:p w14:paraId="5BCC0C60" w14:textId="51E0F6BA" w:rsidR="00574586" w:rsidRPr="00436A5C" w:rsidRDefault="00574586" w:rsidP="00436A5C">
      <w:pPr>
        <w:pStyle w:val="Akapitzlist"/>
        <w:numPr>
          <w:ilvl w:val="3"/>
          <w:numId w:val="56"/>
        </w:numPr>
        <w:spacing w:after="120" w:line="276" w:lineRule="auto"/>
        <w:ind w:left="567" w:hanging="425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Administrator nie będzie przetwarzać danych </w:t>
      </w:r>
      <w:r w:rsidR="00035B40"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udostępnionych przez Wykonawcę </w:t>
      </w:r>
      <w:r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osobowych w innym celu oraz nie będzie ich udostępniać innym odbiorcom. </w:t>
      </w:r>
    </w:p>
    <w:p w14:paraId="72481275" w14:textId="77777777" w:rsidR="00436A5C" w:rsidRDefault="00035B40" w:rsidP="00436A5C">
      <w:pPr>
        <w:pStyle w:val="Akapitzlist"/>
        <w:numPr>
          <w:ilvl w:val="3"/>
          <w:numId w:val="56"/>
        </w:numPr>
        <w:spacing w:after="120" w:line="276" w:lineRule="auto"/>
        <w:ind w:left="567" w:hanging="425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Osoba, której dane </w:t>
      </w:r>
      <w:r w:rsidR="007340F6"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Wykonawca udostępni </w:t>
      </w:r>
      <w:r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posiada </w:t>
      </w:r>
      <w:r w:rsidR="00574586"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prawo dostępu do treści swoich danych oraz żądania ich poprawiania, sprostowania, usunięcia, ograniczenia przetwarzania, przenoszenia danych, wniesienia sprzeciwu wobec przetwarzania, a także prawo wniesienia skargi do Urzędu Ochrony Danych Osobowych. </w:t>
      </w:r>
    </w:p>
    <w:p w14:paraId="60098C39" w14:textId="77777777" w:rsidR="00436A5C" w:rsidRDefault="00574586" w:rsidP="00436A5C">
      <w:pPr>
        <w:pStyle w:val="Akapitzlist"/>
        <w:numPr>
          <w:ilvl w:val="3"/>
          <w:numId w:val="56"/>
        </w:numPr>
        <w:spacing w:after="120" w:line="276" w:lineRule="auto"/>
        <w:ind w:left="567" w:hanging="425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6A5C">
        <w:rPr>
          <w:rFonts w:ascii="Calibri" w:eastAsia="Calibri" w:hAnsi="Calibri" w:cs="Calibri"/>
          <w:sz w:val="22"/>
          <w:szCs w:val="22"/>
          <w:lang w:eastAsia="en-US"/>
        </w:rPr>
        <w:lastRenderedPageBreak/>
        <w:t>Podanie przez</w:t>
      </w:r>
      <w:r w:rsidR="00035B40"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 Wykonawcę </w:t>
      </w:r>
      <w:r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danych osobowych jest wymogiem ustawowym i służy do realizacji umowy. </w:t>
      </w:r>
      <w:r w:rsidR="00035B40"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Wykonawca </w:t>
      </w:r>
      <w:r w:rsidR="007340F6" w:rsidRPr="00436A5C">
        <w:rPr>
          <w:rFonts w:ascii="Calibri" w:eastAsia="Calibri" w:hAnsi="Calibri" w:cs="Calibri"/>
          <w:sz w:val="22"/>
          <w:szCs w:val="22"/>
          <w:lang w:eastAsia="en-US"/>
        </w:rPr>
        <w:t>j</w:t>
      </w:r>
      <w:r w:rsidRPr="00436A5C">
        <w:rPr>
          <w:rFonts w:ascii="Calibri" w:eastAsia="Calibri" w:hAnsi="Calibri" w:cs="Calibri"/>
          <w:sz w:val="22"/>
          <w:szCs w:val="22"/>
          <w:lang w:eastAsia="en-US"/>
        </w:rPr>
        <w:t>est zobowiązan</w:t>
      </w:r>
      <w:r w:rsidR="00035B40" w:rsidRPr="00436A5C">
        <w:rPr>
          <w:rFonts w:ascii="Calibri" w:eastAsia="Calibri" w:hAnsi="Calibri" w:cs="Calibri"/>
          <w:sz w:val="22"/>
          <w:szCs w:val="22"/>
          <w:lang w:eastAsia="en-US"/>
        </w:rPr>
        <w:t>y</w:t>
      </w:r>
      <w:r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 do ich podania. Ewentualne niepodanie tych danych znacząco utrudni</w:t>
      </w:r>
      <w:r w:rsidR="007340F6"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 zawarcie umowy</w:t>
      </w:r>
      <w:r w:rsidR="00436A5C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09846388" w14:textId="77777777" w:rsidR="00436A5C" w:rsidRDefault="00035B40" w:rsidP="00436A5C">
      <w:pPr>
        <w:pStyle w:val="Akapitzlist"/>
        <w:numPr>
          <w:ilvl w:val="3"/>
          <w:numId w:val="56"/>
        </w:numPr>
        <w:spacing w:after="120" w:line="276" w:lineRule="auto"/>
        <w:ind w:left="567" w:hanging="425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Podane przez Wykonawcę </w:t>
      </w:r>
      <w:r w:rsidR="00574586"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dane osobowe nie będą wykorzystywane do zautomatyzowanego podejmowania decyzji, w tym do profilowania oraz nie będą przekazywane innym odbiorcom. </w:t>
      </w:r>
    </w:p>
    <w:p w14:paraId="79E379B7" w14:textId="04BAB37D" w:rsidR="00574586" w:rsidRPr="00436A5C" w:rsidRDefault="00035B40" w:rsidP="00436A5C">
      <w:pPr>
        <w:pStyle w:val="Akapitzlist"/>
        <w:numPr>
          <w:ilvl w:val="3"/>
          <w:numId w:val="56"/>
        </w:numPr>
        <w:spacing w:after="120" w:line="276" w:lineRule="auto"/>
        <w:ind w:left="567" w:hanging="425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Podane przez Wykonawcę </w:t>
      </w:r>
      <w:r w:rsidR="00574586"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dane osobowe będą przechowywane na mocy przepisów ustawy o narodowym zasobie archiwalnym i archiwach. Czas przechowywania jest określony w wewnętrznej instrukcji ITB i nie jest dłuższy niż to niezbędne do ochrony prawnie uzasadnionych interesów ITB. Dla zawartej umowy czas ten zapewnia możliwość wykorzystania danych w całym cyklu życia wyrobu / obiektu budowlanego będącego przedmiotem tej umowy. </w:t>
      </w:r>
    </w:p>
    <w:p w14:paraId="6BAFA8C2" w14:textId="77777777" w:rsidR="00405841" w:rsidRPr="00DE3FCF" w:rsidRDefault="00405841" w:rsidP="004E680A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1D5231C" w14:textId="77777777" w:rsidR="004E680A" w:rsidRPr="004120C9" w:rsidRDefault="004E680A" w:rsidP="00053D3A">
      <w:pPr>
        <w:spacing w:before="120" w:line="300" w:lineRule="exact"/>
        <w:contextualSpacing/>
        <w:jc w:val="both"/>
        <w:rPr>
          <w:rFonts w:ascii="Calibri" w:hAnsi="Calibri"/>
        </w:rPr>
      </w:pPr>
    </w:p>
    <w:sectPr w:rsidR="004E680A" w:rsidRPr="004120C9" w:rsidSect="002703B4">
      <w:pgSz w:w="11906" w:h="16838"/>
      <w:pgMar w:top="624" w:right="680" w:bottom="680" w:left="1418" w:header="2098" w:footer="68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8095A0" w16cid:durableId="1FBB52B1"/>
  <w16cid:commentId w16cid:paraId="24D42199" w16cid:durableId="1FBB52CB"/>
  <w16cid:commentId w16cid:paraId="1F82377A" w16cid:durableId="1FBB52B4"/>
  <w16cid:commentId w16cid:paraId="5269BA2C" w16cid:durableId="1FBB52B5"/>
  <w16cid:commentId w16cid:paraId="070ADC37" w16cid:durableId="1FBB52B6"/>
  <w16cid:commentId w16cid:paraId="76F71AF1" w16cid:durableId="1FBB52B7"/>
  <w16cid:commentId w16cid:paraId="4F75F98A" w16cid:durableId="1FBB52B8"/>
  <w16cid:commentId w16cid:paraId="557BAE51" w16cid:durableId="1FBB52B9"/>
  <w16cid:commentId w16cid:paraId="22F03C22" w16cid:durableId="1FBB52BA"/>
  <w16cid:commentId w16cid:paraId="32D63D1D" w16cid:durableId="1FBB52BC"/>
  <w16cid:commentId w16cid:paraId="7DE13444" w16cid:durableId="1FBB52BD"/>
  <w16cid:commentId w16cid:paraId="05B49382" w16cid:durableId="1FBB52BE"/>
  <w16cid:commentId w16cid:paraId="02CEA533" w16cid:durableId="1FBB52BF"/>
  <w16cid:commentId w16cid:paraId="256E3B7E" w16cid:durableId="1FBB52C0"/>
  <w16cid:commentId w16cid:paraId="759876AE" w16cid:durableId="1FBB52C1"/>
  <w16cid:commentId w16cid:paraId="2CFD285E" w16cid:durableId="1FBB52C2"/>
  <w16cid:commentId w16cid:paraId="41E2CFC6" w16cid:durableId="1FBB54EA"/>
  <w16cid:commentId w16cid:paraId="18E42F25" w16cid:durableId="1FBB52C3"/>
  <w16cid:commentId w16cid:paraId="711AEAD5" w16cid:durableId="1FBB52C5"/>
  <w16cid:commentId w16cid:paraId="76C677D0" w16cid:durableId="1FBB52C6"/>
  <w16cid:commentId w16cid:paraId="3B827311" w16cid:durableId="1FBB52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ED0B1" w14:textId="77777777" w:rsidR="009241EF" w:rsidRDefault="009241EF" w:rsidP="003D492C">
      <w:r>
        <w:separator/>
      </w:r>
    </w:p>
  </w:endnote>
  <w:endnote w:type="continuationSeparator" w:id="0">
    <w:p w14:paraId="0DB60861" w14:textId="77777777" w:rsidR="009241EF" w:rsidRDefault="009241EF" w:rsidP="003D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3B949" w14:textId="77777777" w:rsidR="009C6B6E" w:rsidRDefault="009C6B6E" w:rsidP="009E37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78038E" w14:textId="77777777" w:rsidR="009C6B6E" w:rsidRDefault="009C6B6E" w:rsidP="00112A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E21FC" w14:textId="0A1CC89B" w:rsidR="009C6B6E" w:rsidRDefault="009C6B6E" w:rsidP="009E37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781F">
      <w:rPr>
        <w:rStyle w:val="Numerstrony"/>
        <w:noProof/>
      </w:rPr>
      <w:t>37</w:t>
    </w:r>
    <w:r>
      <w:rPr>
        <w:rStyle w:val="Numerstrony"/>
      </w:rPr>
      <w:fldChar w:fldCharType="end"/>
    </w:r>
  </w:p>
  <w:p w14:paraId="2E8AA3C1" w14:textId="77777777" w:rsidR="009C6B6E" w:rsidRDefault="009C6B6E" w:rsidP="00112AC9">
    <w:pPr>
      <w:ind w:right="360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tel. (</w:t>
    </w:r>
    <w:r w:rsidRPr="003B05C3">
      <w:rPr>
        <w:rFonts w:ascii="Arial" w:hAnsi="Arial" w:cs="Arial"/>
        <w:sz w:val="16"/>
        <w:szCs w:val="16"/>
      </w:rPr>
      <w:t>22) 825 04 71</w:t>
    </w:r>
  </w:p>
  <w:p w14:paraId="17B8E979" w14:textId="77777777" w:rsidR="009C6B6E" w:rsidRDefault="009C6B6E" w:rsidP="00610FBD">
    <w:pPr>
      <w:pStyle w:val="Stopka"/>
      <w:tabs>
        <w:tab w:val="clear" w:pos="4536"/>
        <w:tab w:val="left" w:pos="283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Instytut Techniki Budowlanej</w:t>
    </w:r>
    <w:r>
      <w:rPr>
        <w:rFonts w:ascii="Arial" w:hAnsi="Arial" w:cs="Arial"/>
        <w:sz w:val="16"/>
        <w:szCs w:val="16"/>
      </w:rPr>
      <w:tab/>
      <w:t>fax (</w:t>
    </w:r>
    <w:r w:rsidRPr="003B05C3">
      <w:rPr>
        <w:rFonts w:ascii="Arial" w:hAnsi="Arial" w:cs="Arial"/>
        <w:sz w:val="16"/>
        <w:szCs w:val="16"/>
      </w:rPr>
      <w:t>22) 825 52 86</w:t>
    </w:r>
  </w:p>
  <w:p w14:paraId="2BE18FF0" w14:textId="77777777" w:rsidR="009C6B6E" w:rsidRDefault="009C6B6E" w:rsidP="00610FBD">
    <w:pPr>
      <w:pStyle w:val="Stopka"/>
      <w:tabs>
        <w:tab w:val="left" w:pos="2835"/>
      </w:tabs>
      <w:rPr>
        <w:rFonts w:ascii="Arial" w:hAnsi="Arial" w:cs="Arial"/>
        <w:sz w:val="16"/>
        <w:szCs w:val="16"/>
      </w:rPr>
    </w:pPr>
    <w:r w:rsidRPr="003B05C3">
      <w:rPr>
        <w:rFonts w:ascii="Arial" w:hAnsi="Arial" w:cs="Arial"/>
        <w:sz w:val="16"/>
        <w:szCs w:val="16"/>
      </w:rPr>
      <w:t>ul. Filtrowa 1</w:t>
    </w:r>
    <w:r>
      <w:rPr>
        <w:rFonts w:ascii="Arial" w:hAnsi="Arial" w:cs="Arial"/>
        <w:sz w:val="16"/>
        <w:szCs w:val="16"/>
      </w:rPr>
      <w:tab/>
    </w:r>
    <w:hyperlink r:id="rId1" w:history="1">
      <w:r w:rsidRPr="003B05C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www.itb.pl</w:t>
      </w:r>
    </w:hyperlink>
  </w:p>
  <w:p w14:paraId="075BC0E2" w14:textId="291BFD9F" w:rsidR="009C6B6E" w:rsidRPr="003B05C3" w:rsidRDefault="009C6B6E" w:rsidP="00610FBD">
    <w:pPr>
      <w:pStyle w:val="Stopka"/>
      <w:tabs>
        <w:tab w:val="left" w:pos="2835"/>
      </w:tabs>
      <w:rPr>
        <w:rFonts w:ascii="Arial" w:hAnsi="Arial" w:cs="Arial"/>
        <w:sz w:val="16"/>
        <w:szCs w:val="16"/>
      </w:rPr>
    </w:pPr>
    <w:r w:rsidRPr="003B05C3">
      <w:rPr>
        <w:rFonts w:ascii="Arial" w:hAnsi="Arial" w:cs="Arial"/>
        <w:sz w:val="16"/>
        <w:szCs w:val="16"/>
      </w:rPr>
      <w:t>00-611 Warszawa</w:t>
    </w:r>
    <w:r>
      <w:rPr>
        <w:rFonts w:ascii="Arial" w:hAnsi="Arial" w:cs="Arial"/>
        <w:sz w:val="16"/>
        <w:szCs w:val="16"/>
      </w:rPr>
      <w:tab/>
      <w:t>ci</w:t>
    </w:r>
    <w:r w:rsidRPr="003B05C3">
      <w:rPr>
        <w:rFonts w:ascii="Arial" w:hAnsi="Arial" w:cs="Arial"/>
        <w:sz w:val="16"/>
        <w:szCs w:val="16"/>
      </w:rPr>
      <w:t>@itb.pl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8433A" w14:textId="77777777" w:rsidR="009241EF" w:rsidRDefault="009241EF" w:rsidP="003D492C">
      <w:r>
        <w:separator/>
      </w:r>
    </w:p>
  </w:footnote>
  <w:footnote w:type="continuationSeparator" w:id="0">
    <w:p w14:paraId="5143B44A" w14:textId="77777777" w:rsidR="009241EF" w:rsidRDefault="009241EF" w:rsidP="003D492C">
      <w:r>
        <w:continuationSeparator/>
      </w:r>
    </w:p>
  </w:footnote>
  <w:footnote w:id="1">
    <w:p w14:paraId="075D5F39" w14:textId="45CBC7AE" w:rsidR="009C6B6E" w:rsidRPr="00A56E7E" w:rsidRDefault="009C6B6E" w:rsidP="00877353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56E7E">
        <w:rPr>
          <w:rStyle w:val="Odwoanieprzypisudolnego"/>
          <w:rFonts w:ascii="Calibri" w:hAnsi="Calibri"/>
          <w:b/>
          <w:sz w:val="16"/>
          <w:szCs w:val="16"/>
        </w:rPr>
        <w:footnoteRef/>
      </w:r>
      <w:r w:rsidRPr="00A56E7E">
        <w:rPr>
          <w:rFonts w:ascii="Calibri" w:hAnsi="Calibri"/>
          <w:sz w:val="16"/>
          <w:szCs w:val="16"/>
        </w:rPr>
        <w:t xml:space="preserve"> Uwaga: w przypadku </w:t>
      </w:r>
      <w:r>
        <w:rPr>
          <w:rFonts w:ascii="Calibri" w:hAnsi="Calibri"/>
          <w:sz w:val="16"/>
          <w:szCs w:val="16"/>
        </w:rPr>
        <w:t>W</w:t>
      </w:r>
      <w:r w:rsidRPr="00A56E7E">
        <w:rPr>
          <w:rFonts w:ascii="Calibri" w:hAnsi="Calibri"/>
          <w:sz w:val="16"/>
          <w:szCs w:val="16"/>
        </w:rPr>
        <w:t>ykonawców wspólnie ubiegających się o udzielenie zamówienia, oświadczenie składa w oryginale odrębnie każdy z</w:t>
      </w:r>
      <w:r>
        <w:rPr>
          <w:rFonts w:ascii="Calibri" w:hAnsi="Calibri"/>
          <w:sz w:val="16"/>
          <w:szCs w:val="16"/>
        </w:rPr>
        <w:t> W</w:t>
      </w:r>
      <w:r w:rsidRPr="00A56E7E">
        <w:rPr>
          <w:rFonts w:ascii="Calibri" w:hAnsi="Calibri"/>
          <w:sz w:val="16"/>
          <w:szCs w:val="16"/>
        </w:rPr>
        <w:t>ykonawców wspólnie ubiegających się o zamówienie.</w:t>
      </w:r>
    </w:p>
    <w:p w14:paraId="241AD3EB" w14:textId="77777777" w:rsidR="009C6B6E" w:rsidRDefault="009C6B6E" w:rsidP="00877353">
      <w:pPr>
        <w:pStyle w:val="Tekstprzypisudolnego"/>
        <w:jc w:val="both"/>
      </w:pPr>
      <w:r w:rsidRPr="00A56E7E">
        <w:rPr>
          <w:rFonts w:ascii="Calibri" w:hAnsi="Calibri"/>
          <w:sz w:val="16"/>
          <w:szCs w:val="16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18274D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ascii="Calibri" w:eastAsia="Times New Roman" w:hAnsi="Calibri" w:cs="Times New Roman"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  <w:rPr>
        <w:rFonts w:ascii="Calibri" w:eastAsia="Times New Roman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00001D"/>
    <w:multiLevelType w:val="singleLevel"/>
    <w:tmpl w:val="0000001D"/>
    <w:name w:val="WW8Num31"/>
    <w:lvl w:ilvl="0">
      <w:start w:val="1"/>
      <w:numFmt w:val="decimal"/>
      <w:lvlText w:val="%1)"/>
      <w:lvlJc w:val="left"/>
      <w:pPr>
        <w:tabs>
          <w:tab w:val="num" w:pos="1143"/>
        </w:tabs>
        <w:ind w:left="1143" w:hanging="435"/>
      </w:pPr>
    </w:lvl>
  </w:abstractNum>
  <w:abstractNum w:abstractNumId="2" w15:restartNumberingAfterBreak="0">
    <w:nsid w:val="00E87B3F"/>
    <w:multiLevelType w:val="hybridMultilevel"/>
    <w:tmpl w:val="EB34E26A"/>
    <w:lvl w:ilvl="0" w:tplc="5908DA6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3480640"/>
    <w:multiLevelType w:val="hybridMultilevel"/>
    <w:tmpl w:val="3F680A3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4" w:tplc="C9E85952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87FC4232">
      <w:start w:val="2"/>
      <w:numFmt w:val="bullet"/>
      <w:lvlText w:val="-"/>
      <w:lvlJc w:val="left"/>
      <w:pPr>
        <w:ind w:left="4860" w:hanging="360"/>
      </w:pPr>
      <w:rPr>
        <w:rFonts w:ascii="Calibri" w:eastAsia="Times New Roman" w:hAnsi="Calibri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57348C1"/>
    <w:multiLevelType w:val="hybridMultilevel"/>
    <w:tmpl w:val="BC64CFC4"/>
    <w:lvl w:ilvl="0" w:tplc="73B21044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A3532B5"/>
    <w:multiLevelType w:val="hybridMultilevel"/>
    <w:tmpl w:val="2F1CBEFE"/>
    <w:lvl w:ilvl="0" w:tplc="44247E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7334C"/>
    <w:multiLevelType w:val="multilevel"/>
    <w:tmpl w:val="5BCE6804"/>
    <w:lvl w:ilvl="0">
      <w:start w:val="1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D1F2382"/>
    <w:multiLevelType w:val="hybridMultilevel"/>
    <w:tmpl w:val="BAE6A40E"/>
    <w:lvl w:ilvl="0" w:tplc="4D960B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2" w15:restartNumberingAfterBreak="0">
    <w:nsid w:val="121A2669"/>
    <w:multiLevelType w:val="hybridMultilevel"/>
    <w:tmpl w:val="76366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8D6E3B"/>
    <w:multiLevelType w:val="hybridMultilevel"/>
    <w:tmpl w:val="1DD61CCC"/>
    <w:lvl w:ilvl="0" w:tplc="04150011">
      <w:start w:val="1"/>
      <w:numFmt w:val="decimal"/>
      <w:lvlText w:val="%1)"/>
      <w:lvlJc w:val="left"/>
      <w:pPr>
        <w:ind w:left="24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4" w15:restartNumberingAfterBreak="0">
    <w:nsid w:val="133D37B0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5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46651C2"/>
    <w:multiLevelType w:val="hybridMultilevel"/>
    <w:tmpl w:val="FAECBA46"/>
    <w:lvl w:ilvl="0" w:tplc="802E0CD8">
      <w:start w:val="7"/>
      <w:numFmt w:val="decimal"/>
      <w:lvlText w:val="%1."/>
      <w:lvlJc w:val="left"/>
      <w:pPr>
        <w:ind w:left="28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752FB7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7C08B3"/>
    <w:multiLevelType w:val="multilevel"/>
    <w:tmpl w:val="FA82FED8"/>
    <w:lvl w:ilvl="0">
      <w:start w:val="1"/>
      <w:numFmt w:val="decimal"/>
      <w:pStyle w:val="Tytu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19" w15:restartNumberingAfterBreak="0">
    <w:nsid w:val="1D0D3B92"/>
    <w:multiLevelType w:val="multilevel"/>
    <w:tmpl w:val="316C8D32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203549A0"/>
    <w:multiLevelType w:val="hybridMultilevel"/>
    <w:tmpl w:val="1E2857C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12965DD"/>
    <w:multiLevelType w:val="multilevel"/>
    <w:tmpl w:val="41D4E36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auto"/>
      </w:rPr>
    </w:lvl>
    <w:lvl w:ilvl="1">
      <w:start w:val="8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auto"/>
      </w:rPr>
    </w:lvl>
  </w:abstractNum>
  <w:abstractNum w:abstractNumId="23" w15:restartNumberingAfterBreak="0">
    <w:nsid w:val="22EB50CE"/>
    <w:multiLevelType w:val="hybridMultilevel"/>
    <w:tmpl w:val="EF7C043E"/>
    <w:lvl w:ilvl="0" w:tplc="204E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6D478E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24256B52"/>
    <w:multiLevelType w:val="multilevel"/>
    <w:tmpl w:val="0E68E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252D771C"/>
    <w:multiLevelType w:val="multilevel"/>
    <w:tmpl w:val="78BA19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264273EB"/>
    <w:multiLevelType w:val="hybridMultilevel"/>
    <w:tmpl w:val="8AA2F5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702C89"/>
    <w:multiLevelType w:val="hybridMultilevel"/>
    <w:tmpl w:val="2B1C1C2C"/>
    <w:lvl w:ilvl="0" w:tplc="288A94EA">
      <w:start w:val="6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13B97"/>
    <w:multiLevelType w:val="hybridMultilevel"/>
    <w:tmpl w:val="CC100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7C7782"/>
    <w:multiLevelType w:val="hybridMultilevel"/>
    <w:tmpl w:val="B4605F1C"/>
    <w:lvl w:ilvl="0" w:tplc="D690F8C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D607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9E11FB"/>
    <w:multiLevelType w:val="hybridMultilevel"/>
    <w:tmpl w:val="E4A051E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104310B"/>
    <w:multiLevelType w:val="hybridMultilevel"/>
    <w:tmpl w:val="4A004F1E"/>
    <w:lvl w:ilvl="0" w:tplc="FFFFFFFF">
      <w:start w:val="1"/>
      <w:numFmt w:val="lowerLetter"/>
      <w:lvlText w:val="%1)"/>
      <w:lvlJc w:val="left"/>
      <w:pPr>
        <w:ind w:left="119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3" w15:restartNumberingAfterBreak="0">
    <w:nsid w:val="357F0A99"/>
    <w:multiLevelType w:val="hybridMultilevel"/>
    <w:tmpl w:val="FBB4E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841DD5"/>
    <w:multiLevelType w:val="hybridMultilevel"/>
    <w:tmpl w:val="0152E30C"/>
    <w:lvl w:ilvl="0" w:tplc="9FF632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 w:tplc="C55293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BFE420E"/>
    <w:multiLevelType w:val="hybridMultilevel"/>
    <w:tmpl w:val="CF0ED34C"/>
    <w:lvl w:ilvl="0" w:tplc="3FFAAA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7E96A8E"/>
    <w:multiLevelType w:val="hybridMultilevel"/>
    <w:tmpl w:val="1A56B2B0"/>
    <w:lvl w:ilvl="0" w:tplc="19CE42CA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1E7D43"/>
    <w:multiLevelType w:val="hybridMultilevel"/>
    <w:tmpl w:val="A646752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0B2FAB"/>
    <w:multiLevelType w:val="hybridMultilevel"/>
    <w:tmpl w:val="B1B856B8"/>
    <w:lvl w:ilvl="0" w:tplc="04150001">
      <w:start w:val="1"/>
      <w:numFmt w:val="lowerLetter"/>
      <w:lvlText w:val="%1."/>
      <w:lvlJc w:val="left"/>
      <w:pPr>
        <w:ind w:left="2149" w:hanging="360"/>
      </w:pPr>
      <w:rPr>
        <w:rFonts w:cs="Times New Roman"/>
        <w:b w:val="0"/>
      </w:rPr>
    </w:lvl>
    <w:lvl w:ilvl="1" w:tplc="04150003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40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33A196D"/>
    <w:multiLevelType w:val="hybridMultilevel"/>
    <w:tmpl w:val="66647FFE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42" w15:restartNumberingAfterBreak="0">
    <w:nsid w:val="58515738"/>
    <w:multiLevelType w:val="hybridMultilevel"/>
    <w:tmpl w:val="DA22D45A"/>
    <w:lvl w:ilvl="0" w:tplc="73B21044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98B766B"/>
    <w:multiLevelType w:val="hybridMultilevel"/>
    <w:tmpl w:val="4EC66D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1F7DCA"/>
    <w:multiLevelType w:val="hybridMultilevel"/>
    <w:tmpl w:val="07103D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5B396E00"/>
    <w:multiLevelType w:val="hybridMultilevel"/>
    <w:tmpl w:val="A2D8B9DA"/>
    <w:lvl w:ilvl="0" w:tplc="41E8B82A">
      <w:start w:val="2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051F0D"/>
    <w:multiLevelType w:val="multilevel"/>
    <w:tmpl w:val="3C28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 w15:restartNumberingAfterBreak="0">
    <w:nsid w:val="61CD3CC3"/>
    <w:multiLevelType w:val="hybridMultilevel"/>
    <w:tmpl w:val="729EB800"/>
    <w:lvl w:ilvl="0" w:tplc="FF1ED1A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957196"/>
    <w:multiLevelType w:val="hybridMultilevel"/>
    <w:tmpl w:val="BD5CE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DB90EF9"/>
    <w:multiLevelType w:val="hybridMultilevel"/>
    <w:tmpl w:val="53A8A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2" w15:restartNumberingAfterBreak="0">
    <w:nsid w:val="75B61517"/>
    <w:multiLevelType w:val="hybridMultilevel"/>
    <w:tmpl w:val="7604E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D8452C"/>
    <w:multiLevelType w:val="hybridMultilevel"/>
    <w:tmpl w:val="B762C758"/>
    <w:lvl w:ilvl="0" w:tplc="3368A866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4A2DD5"/>
    <w:multiLevelType w:val="hybridMultilevel"/>
    <w:tmpl w:val="18F4B9A6"/>
    <w:lvl w:ilvl="0" w:tplc="DD383492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F43961"/>
    <w:multiLevelType w:val="hybridMultilevel"/>
    <w:tmpl w:val="E0280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46"/>
  </w:num>
  <w:num w:numId="4">
    <w:abstractNumId w:val="34"/>
  </w:num>
  <w:num w:numId="5">
    <w:abstractNumId w:val="43"/>
  </w:num>
  <w:num w:numId="6">
    <w:abstractNumId w:val="21"/>
  </w:num>
  <w:num w:numId="7">
    <w:abstractNumId w:val="24"/>
  </w:num>
  <w:num w:numId="8">
    <w:abstractNumId w:val="51"/>
  </w:num>
  <w:num w:numId="9">
    <w:abstractNumId w:val="40"/>
    <w:lvlOverride w:ilvl="0">
      <w:startOverride w:val="1"/>
    </w:lvlOverride>
  </w:num>
  <w:num w:numId="10">
    <w:abstractNumId w:val="11"/>
  </w:num>
  <w:num w:numId="11">
    <w:abstractNumId w:val="5"/>
  </w:num>
  <w:num w:numId="12">
    <w:abstractNumId w:val="10"/>
  </w:num>
  <w:num w:numId="13">
    <w:abstractNumId w:val="8"/>
  </w:num>
  <w:num w:numId="14">
    <w:abstractNumId w:val="15"/>
  </w:num>
  <w:num w:numId="15">
    <w:abstractNumId w:val="18"/>
  </w:num>
  <w:num w:numId="16">
    <w:abstractNumId w:val="54"/>
  </w:num>
  <w:num w:numId="17">
    <w:abstractNumId w:val="39"/>
  </w:num>
  <w:num w:numId="18">
    <w:abstractNumId w:val="14"/>
  </w:num>
  <w:num w:numId="19">
    <w:abstractNumId w:val="13"/>
  </w:num>
  <w:num w:numId="20">
    <w:abstractNumId w:val="23"/>
  </w:num>
  <w:num w:numId="21">
    <w:abstractNumId w:val="22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2"/>
  </w:num>
  <w:num w:numId="23">
    <w:abstractNumId w:val="50"/>
  </w:num>
  <w:num w:numId="24">
    <w:abstractNumId w:val="12"/>
  </w:num>
  <w:num w:numId="25">
    <w:abstractNumId w:val="37"/>
  </w:num>
  <w:num w:numId="26">
    <w:abstractNumId w:val="31"/>
  </w:num>
  <w:num w:numId="27">
    <w:abstractNumId w:val="27"/>
  </w:num>
  <w:num w:numId="28">
    <w:abstractNumId w:val="2"/>
  </w:num>
  <w:num w:numId="29">
    <w:abstractNumId w:val="0"/>
  </w:num>
  <w:num w:numId="30">
    <w:abstractNumId w:val="1"/>
  </w:num>
  <w:num w:numId="31">
    <w:abstractNumId w:val="19"/>
  </w:num>
  <w:num w:numId="32">
    <w:abstractNumId w:val="7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</w:num>
  <w:num w:numId="37">
    <w:abstractNumId w:val="48"/>
  </w:num>
  <w:num w:numId="38">
    <w:abstractNumId w:val="17"/>
  </w:num>
  <w:num w:numId="39">
    <w:abstractNumId w:val="35"/>
  </w:num>
  <w:num w:numId="40">
    <w:abstractNumId w:val="30"/>
  </w:num>
  <w:num w:numId="41">
    <w:abstractNumId w:val="6"/>
  </w:num>
  <w:num w:numId="42">
    <w:abstractNumId w:val="29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45"/>
  </w:num>
  <w:num w:numId="46">
    <w:abstractNumId w:val="4"/>
  </w:num>
  <w:num w:numId="47">
    <w:abstractNumId w:val="42"/>
  </w:num>
  <w:num w:numId="48">
    <w:abstractNumId w:val="9"/>
  </w:num>
  <w:num w:numId="49">
    <w:abstractNumId w:val="33"/>
  </w:num>
  <w:num w:numId="50">
    <w:abstractNumId w:val="53"/>
  </w:num>
  <w:num w:numId="51">
    <w:abstractNumId w:val="28"/>
  </w:num>
  <w:num w:numId="52">
    <w:abstractNumId w:val="16"/>
  </w:num>
  <w:num w:numId="53">
    <w:abstractNumId w:val="36"/>
  </w:num>
  <w:num w:numId="54">
    <w:abstractNumId w:val="44"/>
  </w:num>
  <w:num w:numId="5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isplayBackgroundShape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90"/>
    <w:rsid w:val="000001AA"/>
    <w:rsid w:val="000016B4"/>
    <w:rsid w:val="00006770"/>
    <w:rsid w:val="00010A0D"/>
    <w:rsid w:val="00012433"/>
    <w:rsid w:val="00012CAB"/>
    <w:rsid w:val="00013AFB"/>
    <w:rsid w:val="000148C1"/>
    <w:rsid w:val="0001788E"/>
    <w:rsid w:val="00020226"/>
    <w:rsid w:val="00020E08"/>
    <w:rsid w:val="000233DE"/>
    <w:rsid w:val="00023922"/>
    <w:rsid w:val="00023EF7"/>
    <w:rsid w:val="000274F2"/>
    <w:rsid w:val="00030317"/>
    <w:rsid w:val="000310E0"/>
    <w:rsid w:val="00034DB6"/>
    <w:rsid w:val="0003524C"/>
    <w:rsid w:val="00035B40"/>
    <w:rsid w:val="00036D02"/>
    <w:rsid w:val="00037527"/>
    <w:rsid w:val="00041115"/>
    <w:rsid w:val="000458C6"/>
    <w:rsid w:val="0004750F"/>
    <w:rsid w:val="00050CBA"/>
    <w:rsid w:val="000512ED"/>
    <w:rsid w:val="000515B6"/>
    <w:rsid w:val="00052075"/>
    <w:rsid w:val="00053D3A"/>
    <w:rsid w:val="0005590B"/>
    <w:rsid w:val="00055B34"/>
    <w:rsid w:val="0006091B"/>
    <w:rsid w:val="00062E65"/>
    <w:rsid w:val="00063624"/>
    <w:rsid w:val="000644A2"/>
    <w:rsid w:val="00065386"/>
    <w:rsid w:val="00072617"/>
    <w:rsid w:val="00072696"/>
    <w:rsid w:val="000759CD"/>
    <w:rsid w:val="0007694D"/>
    <w:rsid w:val="00081558"/>
    <w:rsid w:val="000828AB"/>
    <w:rsid w:val="00083336"/>
    <w:rsid w:val="000838E7"/>
    <w:rsid w:val="00086370"/>
    <w:rsid w:val="000870B2"/>
    <w:rsid w:val="00090E4D"/>
    <w:rsid w:val="00093134"/>
    <w:rsid w:val="000946D7"/>
    <w:rsid w:val="000A5976"/>
    <w:rsid w:val="000A5CF3"/>
    <w:rsid w:val="000B0B96"/>
    <w:rsid w:val="000B1FC8"/>
    <w:rsid w:val="000B4E96"/>
    <w:rsid w:val="000B5986"/>
    <w:rsid w:val="000B6693"/>
    <w:rsid w:val="000C1B6A"/>
    <w:rsid w:val="000C74B9"/>
    <w:rsid w:val="000D355C"/>
    <w:rsid w:val="000D4483"/>
    <w:rsid w:val="000D6B9B"/>
    <w:rsid w:val="000E1131"/>
    <w:rsid w:val="000E3C22"/>
    <w:rsid w:val="000F08A1"/>
    <w:rsid w:val="000F2452"/>
    <w:rsid w:val="000F2EFA"/>
    <w:rsid w:val="000F41B1"/>
    <w:rsid w:val="000F6BD7"/>
    <w:rsid w:val="000F717D"/>
    <w:rsid w:val="001005E9"/>
    <w:rsid w:val="001014D1"/>
    <w:rsid w:val="00103165"/>
    <w:rsid w:val="00105A53"/>
    <w:rsid w:val="00107CCE"/>
    <w:rsid w:val="00107E77"/>
    <w:rsid w:val="00112AC9"/>
    <w:rsid w:val="001134E8"/>
    <w:rsid w:val="00116D83"/>
    <w:rsid w:val="001172C8"/>
    <w:rsid w:val="00120122"/>
    <w:rsid w:val="00120D6B"/>
    <w:rsid w:val="00120F7C"/>
    <w:rsid w:val="0012103A"/>
    <w:rsid w:val="0012127E"/>
    <w:rsid w:val="00121B03"/>
    <w:rsid w:val="00123208"/>
    <w:rsid w:val="0013147B"/>
    <w:rsid w:val="001327D0"/>
    <w:rsid w:val="00132B0F"/>
    <w:rsid w:val="00134AAD"/>
    <w:rsid w:val="001355DA"/>
    <w:rsid w:val="00140DE5"/>
    <w:rsid w:val="0014143A"/>
    <w:rsid w:val="001460FE"/>
    <w:rsid w:val="00153462"/>
    <w:rsid w:val="0015545F"/>
    <w:rsid w:val="00155778"/>
    <w:rsid w:val="00155B85"/>
    <w:rsid w:val="00162F21"/>
    <w:rsid w:val="00164498"/>
    <w:rsid w:val="00164665"/>
    <w:rsid w:val="0016492A"/>
    <w:rsid w:val="00166EDE"/>
    <w:rsid w:val="00171245"/>
    <w:rsid w:val="00171B80"/>
    <w:rsid w:val="00172725"/>
    <w:rsid w:val="00172F6A"/>
    <w:rsid w:val="00173305"/>
    <w:rsid w:val="00174012"/>
    <w:rsid w:val="00174FEC"/>
    <w:rsid w:val="0017511D"/>
    <w:rsid w:val="0017518C"/>
    <w:rsid w:val="00175C09"/>
    <w:rsid w:val="00181AB3"/>
    <w:rsid w:val="00182035"/>
    <w:rsid w:val="00184A13"/>
    <w:rsid w:val="00187C20"/>
    <w:rsid w:val="001907DD"/>
    <w:rsid w:val="001918EA"/>
    <w:rsid w:val="00192987"/>
    <w:rsid w:val="0019343D"/>
    <w:rsid w:val="0019380E"/>
    <w:rsid w:val="00193D9A"/>
    <w:rsid w:val="001940C6"/>
    <w:rsid w:val="001948DE"/>
    <w:rsid w:val="001950EE"/>
    <w:rsid w:val="00196543"/>
    <w:rsid w:val="001A0EDD"/>
    <w:rsid w:val="001A0F52"/>
    <w:rsid w:val="001A130D"/>
    <w:rsid w:val="001A2481"/>
    <w:rsid w:val="001A5535"/>
    <w:rsid w:val="001B2206"/>
    <w:rsid w:val="001B5019"/>
    <w:rsid w:val="001C0438"/>
    <w:rsid w:val="001C2076"/>
    <w:rsid w:val="001C22CA"/>
    <w:rsid w:val="001C39AC"/>
    <w:rsid w:val="001C5D81"/>
    <w:rsid w:val="001D11B3"/>
    <w:rsid w:val="001D20A5"/>
    <w:rsid w:val="001D2414"/>
    <w:rsid w:val="001D27AA"/>
    <w:rsid w:val="001D469A"/>
    <w:rsid w:val="001D530F"/>
    <w:rsid w:val="001D7671"/>
    <w:rsid w:val="001E21C5"/>
    <w:rsid w:val="001E273A"/>
    <w:rsid w:val="001E2A43"/>
    <w:rsid w:val="001F59E2"/>
    <w:rsid w:val="001F63A2"/>
    <w:rsid w:val="001F6C99"/>
    <w:rsid w:val="001F6FEE"/>
    <w:rsid w:val="00202115"/>
    <w:rsid w:val="00202F8E"/>
    <w:rsid w:val="0020455F"/>
    <w:rsid w:val="0020637D"/>
    <w:rsid w:val="002109A7"/>
    <w:rsid w:val="00213E14"/>
    <w:rsid w:val="00215859"/>
    <w:rsid w:val="00215AFB"/>
    <w:rsid w:val="00217277"/>
    <w:rsid w:val="00217C90"/>
    <w:rsid w:val="00220F15"/>
    <w:rsid w:val="00226156"/>
    <w:rsid w:val="00232251"/>
    <w:rsid w:val="00233168"/>
    <w:rsid w:val="00234F6E"/>
    <w:rsid w:val="00237709"/>
    <w:rsid w:val="00241231"/>
    <w:rsid w:val="00241382"/>
    <w:rsid w:val="00241E55"/>
    <w:rsid w:val="002427EE"/>
    <w:rsid w:val="002444CF"/>
    <w:rsid w:val="00244757"/>
    <w:rsid w:val="00251F02"/>
    <w:rsid w:val="00252752"/>
    <w:rsid w:val="00252CCD"/>
    <w:rsid w:val="00254024"/>
    <w:rsid w:val="002570B2"/>
    <w:rsid w:val="00261384"/>
    <w:rsid w:val="00265CD7"/>
    <w:rsid w:val="00266981"/>
    <w:rsid w:val="00266E05"/>
    <w:rsid w:val="00267559"/>
    <w:rsid w:val="002703B4"/>
    <w:rsid w:val="00275E6F"/>
    <w:rsid w:val="002767BD"/>
    <w:rsid w:val="00284565"/>
    <w:rsid w:val="00284EC0"/>
    <w:rsid w:val="002852CE"/>
    <w:rsid w:val="00285EC5"/>
    <w:rsid w:val="0028639D"/>
    <w:rsid w:val="00287868"/>
    <w:rsid w:val="00290187"/>
    <w:rsid w:val="002913E1"/>
    <w:rsid w:val="00294372"/>
    <w:rsid w:val="00295048"/>
    <w:rsid w:val="0029573D"/>
    <w:rsid w:val="00297CA1"/>
    <w:rsid w:val="00297F29"/>
    <w:rsid w:val="002A3A3A"/>
    <w:rsid w:val="002A499A"/>
    <w:rsid w:val="002A6F55"/>
    <w:rsid w:val="002A7CEA"/>
    <w:rsid w:val="002B13CD"/>
    <w:rsid w:val="002B5C02"/>
    <w:rsid w:val="002B6305"/>
    <w:rsid w:val="002C0A2F"/>
    <w:rsid w:val="002C197E"/>
    <w:rsid w:val="002C1999"/>
    <w:rsid w:val="002C1C4B"/>
    <w:rsid w:val="002C3CFC"/>
    <w:rsid w:val="002C7AE2"/>
    <w:rsid w:val="002D0543"/>
    <w:rsid w:val="002D11A7"/>
    <w:rsid w:val="002D1F97"/>
    <w:rsid w:val="002D3948"/>
    <w:rsid w:val="002D5CB7"/>
    <w:rsid w:val="002E1103"/>
    <w:rsid w:val="002E11EB"/>
    <w:rsid w:val="002E13BE"/>
    <w:rsid w:val="002E1D2B"/>
    <w:rsid w:val="002E4C65"/>
    <w:rsid w:val="002F084B"/>
    <w:rsid w:val="002F2852"/>
    <w:rsid w:val="002F32AD"/>
    <w:rsid w:val="002F4010"/>
    <w:rsid w:val="002F492B"/>
    <w:rsid w:val="002F5102"/>
    <w:rsid w:val="002F5996"/>
    <w:rsid w:val="002F7FB6"/>
    <w:rsid w:val="0030139E"/>
    <w:rsid w:val="003027A4"/>
    <w:rsid w:val="00303434"/>
    <w:rsid w:val="00307A36"/>
    <w:rsid w:val="00310E64"/>
    <w:rsid w:val="00311C31"/>
    <w:rsid w:val="00311D51"/>
    <w:rsid w:val="00314C36"/>
    <w:rsid w:val="003150D8"/>
    <w:rsid w:val="00315400"/>
    <w:rsid w:val="00317271"/>
    <w:rsid w:val="00317E86"/>
    <w:rsid w:val="00320CBB"/>
    <w:rsid w:val="00325E5D"/>
    <w:rsid w:val="0032706C"/>
    <w:rsid w:val="003301F5"/>
    <w:rsid w:val="00333432"/>
    <w:rsid w:val="003348C7"/>
    <w:rsid w:val="0034142D"/>
    <w:rsid w:val="0034152A"/>
    <w:rsid w:val="00341A62"/>
    <w:rsid w:val="00342ADD"/>
    <w:rsid w:val="0035139A"/>
    <w:rsid w:val="00353861"/>
    <w:rsid w:val="003539F9"/>
    <w:rsid w:val="00355C3C"/>
    <w:rsid w:val="00355C74"/>
    <w:rsid w:val="003561B6"/>
    <w:rsid w:val="003566A4"/>
    <w:rsid w:val="00357BD4"/>
    <w:rsid w:val="00360A69"/>
    <w:rsid w:val="00361131"/>
    <w:rsid w:val="00361A4A"/>
    <w:rsid w:val="00362EC8"/>
    <w:rsid w:val="003646F6"/>
    <w:rsid w:val="00365873"/>
    <w:rsid w:val="00366D45"/>
    <w:rsid w:val="003705D3"/>
    <w:rsid w:val="00370FAC"/>
    <w:rsid w:val="00371119"/>
    <w:rsid w:val="00373E67"/>
    <w:rsid w:val="003774DA"/>
    <w:rsid w:val="00383D2F"/>
    <w:rsid w:val="00383D57"/>
    <w:rsid w:val="00385309"/>
    <w:rsid w:val="003906EE"/>
    <w:rsid w:val="003912E6"/>
    <w:rsid w:val="003918C4"/>
    <w:rsid w:val="00391C9B"/>
    <w:rsid w:val="00393C24"/>
    <w:rsid w:val="0039458D"/>
    <w:rsid w:val="0039780E"/>
    <w:rsid w:val="003A13E1"/>
    <w:rsid w:val="003A23C5"/>
    <w:rsid w:val="003A744C"/>
    <w:rsid w:val="003B05C3"/>
    <w:rsid w:val="003B0CF4"/>
    <w:rsid w:val="003B2E3F"/>
    <w:rsid w:val="003B5A50"/>
    <w:rsid w:val="003B6936"/>
    <w:rsid w:val="003B6C45"/>
    <w:rsid w:val="003B6D05"/>
    <w:rsid w:val="003B7457"/>
    <w:rsid w:val="003C0746"/>
    <w:rsid w:val="003C0FFA"/>
    <w:rsid w:val="003C3C08"/>
    <w:rsid w:val="003C48D7"/>
    <w:rsid w:val="003C4DE7"/>
    <w:rsid w:val="003C6BC3"/>
    <w:rsid w:val="003C781F"/>
    <w:rsid w:val="003D1874"/>
    <w:rsid w:val="003D25A1"/>
    <w:rsid w:val="003D284A"/>
    <w:rsid w:val="003D492C"/>
    <w:rsid w:val="003D4FB4"/>
    <w:rsid w:val="003E0F93"/>
    <w:rsid w:val="003E54C9"/>
    <w:rsid w:val="003E5623"/>
    <w:rsid w:val="003E601F"/>
    <w:rsid w:val="003F1F93"/>
    <w:rsid w:val="003F4204"/>
    <w:rsid w:val="003F6A91"/>
    <w:rsid w:val="003F6CC4"/>
    <w:rsid w:val="00400D95"/>
    <w:rsid w:val="004012B2"/>
    <w:rsid w:val="00402253"/>
    <w:rsid w:val="00404842"/>
    <w:rsid w:val="00404D5F"/>
    <w:rsid w:val="00405793"/>
    <w:rsid w:val="00405841"/>
    <w:rsid w:val="004068D1"/>
    <w:rsid w:val="00407DB6"/>
    <w:rsid w:val="00410602"/>
    <w:rsid w:val="00410770"/>
    <w:rsid w:val="00410F26"/>
    <w:rsid w:val="00412087"/>
    <w:rsid w:val="004120C9"/>
    <w:rsid w:val="004137A7"/>
    <w:rsid w:val="00416964"/>
    <w:rsid w:val="00425E15"/>
    <w:rsid w:val="004270B4"/>
    <w:rsid w:val="004276B4"/>
    <w:rsid w:val="004313CD"/>
    <w:rsid w:val="00431F1C"/>
    <w:rsid w:val="00432C1E"/>
    <w:rsid w:val="00434876"/>
    <w:rsid w:val="004348A9"/>
    <w:rsid w:val="00436A5C"/>
    <w:rsid w:val="00436DE7"/>
    <w:rsid w:val="00440D8A"/>
    <w:rsid w:val="00441400"/>
    <w:rsid w:val="00443CE9"/>
    <w:rsid w:val="00444CAF"/>
    <w:rsid w:val="00445ED6"/>
    <w:rsid w:val="00445FDB"/>
    <w:rsid w:val="004473AB"/>
    <w:rsid w:val="004551FE"/>
    <w:rsid w:val="004601E6"/>
    <w:rsid w:val="00460EAE"/>
    <w:rsid w:val="004653A6"/>
    <w:rsid w:val="00467741"/>
    <w:rsid w:val="00471266"/>
    <w:rsid w:val="004714D8"/>
    <w:rsid w:val="00471767"/>
    <w:rsid w:val="00471890"/>
    <w:rsid w:val="00472D8D"/>
    <w:rsid w:val="00476B93"/>
    <w:rsid w:val="00480516"/>
    <w:rsid w:val="004827C5"/>
    <w:rsid w:val="004849C1"/>
    <w:rsid w:val="00485084"/>
    <w:rsid w:val="004864D4"/>
    <w:rsid w:val="00490BAF"/>
    <w:rsid w:val="00496DDC"/>
    <w:rsid w:val="00497E76"/>
    <w:rsid w:val="004A0F53"/>
    <w:rsid w:val="004A42FD"/>
    <w:rsid w:val="004A433B"/>
    <w:rsid w:val="004A4900"/>
    <w:rsid w:val="004A6F91"/>
    <w:rsid w:val="004B1F06"/>
    <w:rsid w:val="004B2C46"/>
    <w:rsid w:val="004B42BE"/>
    <w:rsid w:val="004B4663"/>
    <w:rsid w:val="004B499F"/>
    <w:rsid w:val="004B4CFD"/>
    <w:rsid w:val="004C00D1"/>
    <w:rsid w:val="004C04A9"/>
    <w:rsid w:val="004C1E2A"/>
    <w:rsid w:val="004C37D7"/>
    <w:rsid w:val="004C3BF1"/>
    <w:rsid w:val="004C6B04"/>
    <w:rsid w:val="004C7A6B"/>
    <w:rsid w:val="004D047B"/>
    <w:rsid w:val="004D3263"/>
    <w:rsid w:val="004D3BEF"/>
    <w:rsid w:val="004D77EC"/>
    <w:rsid w:val="004E0759"/>
    <w:rsid w:val="004E22E7"/>
    <w:rsid w:val="004E5A4C"/>
    <w:rsid w:val="004E680A"/>
    <w:rsid w:val="004F1CC1"/>
    <w:rsid w:val="004F2EFC"/>
    <w:rsid w:val="004F59B3"/>
    <w:rsid w:val="004F5E46"/>
    <w:rsid w:val="005024E9"/>
    <w:rsid w:val="00502B45"/>
    <w:rsid w:val="00503D5A"/>
    <w:rsid w:val="00510336"/>
    <w:rsid w:val="00510E74"/>
    <w:rsid w:val="005200FF"/>
    <w:rsid w:val="00520DEC"/>
    <w:rsid w:val="0052380A"/>
    <w:rsid w:val="0052562B"/>
    <w:rsid w:val="005267E3"/>
    <w:rsid w:val="005270D0"/>
    <w:rsid w:val="00527A9D"/>
    <w:rsid w:val="00532F98"/>
    <w:rsid w:val="00533A54"/>
    <w:rsid w:val="00534454"/>
    <w:rsid w:val="00534FBB"/>
    <w:rsid w:val="00537BA2"/>
    <w:rsid w:val="00540F7E"/>
    <w:rsid w:val="00541E5C"/>
    <w:rsid w:val="00543854"/>
    <w:rsid w:val="00544057"/>
    <w:rsid w:val="00544F73"/>
    <w:rsid w:val="00545AA1"/>
    <w:rsid w:val="00545E8E"/>
    <w:rsid w:val="00546B45"/>
    <w:rsid w:val="0055288C"/>
    <w:rsid w:val="00554964"/>
    <w:rsid w:val="005616B8"/>
    <w:rsid w:val="00562CB9"/>
    <w:rsid w:val="00564984"/>
    <w:rsid w:val="005654FC"/>
    <w:rsid w:val="005679C4"/>
    <w:rsid w:val="00567B3D"/>
    <w:rsid w:val="00574586"/>
    <w:rsid w:val="0057785E"/>
    <w:rsid w:val="00577C24"/>
    <w:rsid w:val="005818AA"/>
    <w:rsid w:val="00581A44"/>
    <w:rsid w:val="00585A00"/>
    <w:rsid w:val="00587CAF"/>
    <w:rsid w:val="005930EA"/>
    <w:rsid w:val="00597425"/>
    <w:rsid w:val="00597815"/>
    <w:rsid w:val="00597C43"/>
    <w:rsid w:val="005A1C93"/>
    <w:rsid w:val="005A2A73"/>
    <w:rsid w:val="005A2CE4"/>
    <w:rsid w:val="005A5391"/>
    <w:rsid w:val="005A5992"/>
    <w:rsid w:val="005A7DA2"/>
    <w:rsid w:val="005B30E6"/>
    <w:rsid w:val="005B5EDD"/>
    <w:rsid w:val="005B615C"/>
    <w:rsid w:val="005B7C41"/>
    <w:rsid w:val="005C5AF1"/>
    <w:rsid w:val="005C5C88"/>
    <w:rsid w:val="005C6F72"/>
    <w:rsid w:val="005C7322"/>
    <w:rsid w:val="005D4658"/>
    <w:rsid w:val="005D4EEE"/>
    <w:rsid w:val="005E184F"/>
    <w:rsid w:val="005E196D"/>
    <w:rsid w:val="005E284C"/>
    <w:rsid w:val="005E3ECC"/>
    <w:rsid w:val="005F0EDF"/>
    <w:rsid w:val="005F17BC"/>
    <w:rsid w:val="005F1F35"/>
    <w:rsid w:val="005F2468"/>
    <w:rsid w:val="005F268D"/>
    <w:rsid w:val="005F2C5B"/>
    <w:rsid w:val="005F48DF"/>
    <w:rsid w:val="005F6FA3"/>
    <w:rsid w:val="0060132C"/>
    <w:rsid w:val="006015B1"/>
    <w:rsid w:val="00601AD7"/>
    <w:rsid w:val="00601CD8"/>
    <w:rsid w:val="00607C3B"/>
    <w:rsid w:val="00610B64"/>
    <w:rsid w:val="00610BAF"/>
    <w:rsid w:val="00610FBD"/>
    <w:rsid w:val="006121C1"/>
    <w:rsid w:val="006152B5"/>
    <w:rsid w:val="00615419"/>
    <w:rsid w:val="0061641E"/>
    <w:rsid w:val="00622876"/>
    <w:rsid w:val="006228AF"/>
    <w:rsid w:val="006236BA"/>
    <w:rsid w:val="006242F8"/>
    <w:rsid w:val="006263F2"/>
    <w:rsid w:val="00627BEF"/>
    <w:rsid w:val="00630125"/>
    <w:rsid w:val="00631140"/>
    <w:rsid w:val="00635055"/>
    <w:rsid w:val="00636D55"/>
    <w:rsid w:val="00640BD7"/>
    <w:rsid w:val="00645134"/>
    <w:rsid w:val="00646536"/>
    <w:rsid w:val="00652027"/>
    <w:rsid w:val="00652104"/>
    <w:rsid w:val="0065239F"/>
    <w:rsid w:val="00652B8C"/>
    <w:rsid w:val="00654B3A"/>
    <w:rsid w:val="00654BF8"/>
    <w:rsid w:val="00656343"/>
    <w:rsid w:val="00656629"/>
    <w:rsid w:val="00657D30"/>
    <w:rsid w:val="006612FB"/>
    <w:rsid w:val="00662949"/>
    <w:rsid w:val="00664189"/>
    <w:rsid w:val="00665E44"/>
    <w:rsid w:val="00665FF0"/>
    <w:rsid w:val="00666476"/>
    <w:rsid w:val="00673690"/>
    <w:rsid w:val="00673B49"/>
    <w:rsid w:val="006756CC"/>
    <w:rsid w:val="006759D5"/>
    <w:rsid w:val="00677A87"/>
    <w:rsid w:val="006842CF"/>
    <w:rsid w:val="00685D59"/>
    <w:rsid w:val="006873BD"/>
    <w:rsid w:val="00687CA3"/>
    <w:rsid w:val="00693A8D"/>
    <w:rsid w:val="0069546E"/>
    <w:rsid w:val="00695EC1"/>
    <w:rsid w:val="00697B38"/>
    <w:rsid w:val="006A2E5B"/>
    <w:rsid w:val="006A5DD1"/>
    <w:rsid w:val="006A6A1E"/>
    <w:rsid w:val="006A6E0A"/>
    <w:rsid w:val="006A7EF2"/>
    <w:rsid w:val="006B0664"/>
    <w:rsid w:val="006B078F"/>
    <w:rsid w:val="006B0DA1"/>
    <w:rsid w:val="006B266D"/>
    <w:rsid w:val="006B3388"/>
    <w:rsid w:val="006B6047"/>
    <w:rsid w:val="006C3145"/>
    <w:rsid w:val="006C3B6E"/>
    <w:rsid w:val="006C6A06"/>
    <w:rsid w:val="006D18D0"/>
    <w:rsid w:val="006D1DAC"/>
    <w:rsid w:val="006D3698"/>
    <w:rsid w:val="006D3997"/>
    <w:rsid w:val="006D47BA"/>
    <w:rsid w:val="006D51E7"/>
    <w:rsid w:val="006D6CAF"/>
    <w:rsid w:val="006E62D4"/>
    <w:rsid w:val="006F051C"/>
    <w:rsid w:val="006F064D"/>
    <w:rsid w:val="006F188C"/>
    <w:rsid w:val="006F23EB"/>
    <w:rsid w:val="006F2EE6"/>
    <w:rsid w:val="006F341C"/>
    <w:rsid w:val="006F5EAD"/>
    <w:rsid w:val="006F68A7"/>
    <w:rsid w:val="006F6FB4"/>
    <w:rsid w:val="006F71F8"/>
    <w:rsid w:val="007000C2"/>
    <w:rsid w:val="00703441"/>
    <w:rsid w:val="00705A3A"/>
    <w:rsid w:val="007062BB"/>
    <w:rsid w:val="007068CD"/>
    <w:rsid w:val="00707037"/>
    <w:rsid w:val="00707465"/>
    <w:rsid w:val="00710332"/>
    <w:rsid w:val="00710DEF"/>
    <w:rsid w:val="00710EA6"/>
    <w:rsid w:val="007131BC"/>
    <w:rsid w:val="00716988"/>
    <w:rsid w:val="00716998"/>
    <w:rsid w:val="00716CEF"/>
    <w:rsid w:val="007225E2"/>
    <w:rsid w:val="00727590"/>
    <w:rsid w:val="007340F6"/>
    <w:rsid w:val="00734523"/>
    <w:rsid w:val="0073799F"/>
    <w:rsid w:val="007403A6"/>
    <w:rsid w:val="0074048D"/>
    <w:rsid w:val="00741AA9"/>
    <w:rsid w:val="00742C5B"/>
    <w:rsid w:val="00743679"/>
    <w:rsid w:val="00744B96"/>
    <w:rsid w:val="00753C6A"/>
    <w:rsid w:val="007542CD"/>
    <w:rsid w:val="00757621"/>
    <w:rsid w:val="0075795A"/>
    <w:rsid w:val="0076303B"/>
    <w:rsid w:val="00767933"/>
    <w:rsid w:val="0077023B"/>
    <w:rsid w:val="0077369B"/>
    <w:rsid w:val="007745C6"/>
    <w:rsid w:val="00782ED6"/>
    <w:rsid w:val="007863E6"/>
    <w:rsid w:val="007876AD"/>
    <w:rsid w:val="00787AD5"/>
    <w:rsid w:val="007906E1"/>
    <w:rsid w:val="0079180B"/>
    <w:rsid w:val="00791F38"/>
    <w:rsid w:val="00795E69"/>
    <w:rsid w:val="00797D8C"/>
    <w:rsid w:val="007A0259"/>
    <w:rsid w:val="007A0A98"/>
    <w:rsid w:val="007A2AD3"/>
    <w:rsid w:val="007A42DF"/>
    <w:rsid w:val="007B16E0"/>
    <w:rsid w:val="007B3037"/>
    <w:rsid w:val="007B3CAC"/>
    <w:rsid w:val="007B4185"/>
    <w:rsid w:val="007B524E"/>
    <w:rsid w:val="007B57BB"/>
    <w:rsid w:val="007B7335"/>
    <w:rsid w:val="007C007B"/>
    <w:rsid w:val="007C1A68"/>
    <w:rsid w:val="007C1BD8"/>
    <w:rsid w:val="007C274C"/>
    <w:rsid w:val="007C62BD"/>
    <w:rsid w:val="007C656F"/>
    <w:rsid w:val="007C6FF2"/>
    <w:rsid w:val="007C7EF3"/>
    <w:rsid w:val="007D1AAD"/>
    <w:rsid w:val="007D344C"/>
    <w:rsid w:val="007D44F9"/>
    <w:rsid w:val="007D751F"/>
    <w:rsid w:val="007E0143"/>
    <w:rsid w:val="007E35B0"/>
    <w:rsid w:val="007E4491"/>
    <w:rsid w:val="007E5AB8"/>
    <w:rsid w:val="007E5E8B"/>
    <w:rsid w:val="007E650E"/>
    <w:rsid w:val="007E69F6"/>
    <w:rsid w:val="007F0C2E"/>
    <w:rsid w:val="007F42E8"/>
    <w:rsid w:val="007F462D"/>
    <w:rsid w:val="007F46BB"/>
    <w:rsid w:val="00800CBE"/>
    <w:rsid w:val="00801539"/>
    <w:rsid w:val="00802757"/>
    <w:rsid w:val="0080331B"/>
    <w:rsid w:val="00805BB6"/>
    <w:rsid w:val="00806057"/>
    <w:rsid w:val="0080635C"/>
    <w:rsid w:val="008109D4"/>
    <w:rsid w:val="008110DC"/>
    <w:rsid w:val="008115F2"/>
    <w:rsid w:val="00813BA7"/>
    <w:rsid w:val="00814521"/>
    <w:rsid w:val="008157CF"/>
    <w:rsid w:val="00817755"/>
    <w:rsid w:val="008230A4"/>
    <w:rsid w:val="00824AD5"/>
    <w:rsid w:val="00824D3B"/>
    <w:rsid w:val="0083032A"/>
    <w:rsid w:val="00830CBC"/>
    <w:rsid w:val="00831875"/>
    <w:rsid w:val="008328ED"/>
    <w:rsid w:val="008345EE"/>
    <w:rsid w:val="0083510A"/>
    <w:rsid w:val="00835D55"/>
    <w:rsid w:val="0084186B"/>
    <w:rsid w:val="00841ABB"/>
    <w:rsid w:val="008431C0"/>
    <w:rsid w:val="0084329A"/>
    <w:rsid w:val="008445E5"/>
    <w:rsid w:val="00844FF0"/>
    <w:rsid w:val="00846EA5"/>
    <w:rsid w:val="00850564"/>
    <w:rsid w:val="008551A2"/>
    <w:rsid w:val="00855539"/>
    <w:rsid w:val="0085649E"/>
    <w:rsid w:val="00856961"/>
    <w:rsid w:val="00861E86"/>
    <w:rsid w:val="0086311F"/>
    <w:rsid w:val="00864389"/>
    <w:rsid w:val="00865262"/>
    <w:rsid w:val="008674D1"/>
    <w:rsid w:val="00870E9F"/>
    <w:rsid w:val="0087149F"/>
    <w:rsid w:val="00872380"/>
    <w:rsid w:val="00873E84"/>
    <w:rsid w:val="00874A83"/>
    <w:rsid w:val="00875495"/>
    <w:rsid w:val="00877353"/>
    <w:rsid w:val="008812DB"/>
    <w:rsid w:val="0088486C"/>
    <w:rsid w:val="00886844"/>
    <w:rsid w:val="00891099"/>
    <w:rsid w:val="00896877"/>
    <w:rsid w:val="008A13DF"/>
    <w:rsid w:val="008A14D3"/>
    <w:rsid w:val="008A6C32"/>
    <w:rsid w:val="008A7832"/>
    <w:rsid w:val="008B01E2"/>
    <w:rsid w:val="008B0EC7"/>
    <w:rsid w:val="008B179B"/>
    <w:rsid w:val="008B2A21"/>
    <w:rsid w:val="008B77E2"/>
    <w:rsid w:val="008C20FB"/>
    <w:rsid w:val="008C3401"/>
    <w:rsid w:val="008C3905"/>
    <w:rsid w:val="008C4869"/>
    <w:rsid w:val="008C764D"/>
    <w:rsid w:val="008C7843"/>
    <w:rsid w:val="008D04BE"/>
    <w:rsid w:val="008D09E6"/>
    <w:rsid w:val="008D15CB"/>
    <w:rsid w:val="008D5018"/>
    <w:rsid w:val="008D707C"/>
    <w:rsid w:val="008D7926"/>
    <w:rsid w:val="008E0DCF"/>
    <w:rsid w:val="008E1CD1"/>
    <w:rsid w:val="008E3C35"/>
    <w:rsid w:val="008E48A2"/>
    <w:rsid w:val="008E7403"/>
    <w:rsid w:val="008F2E78"/>
    <w:rsid w:val="008F417A"/>
    <w:rsid w:val="008F4D7D"/>
    <w:rsid w:val="008F6059"/>
    <w:rsid w:val="008F6E6A"/>
    <w:rsid w:val="00900A72"/>
    <w:rsid w:val="00902EFF"/>
    <w:rsid w:val="00903DC5"/>
    <w:rsid w:val="009048E2"/>
    <w:rsid w:val="00904932"/>
    <w:rsid w:val="00904B72"/>
    <w:rsid w:val="00906E61"/>
    <w:rsid w:val="00910F80"/>
    <w:rsid w:val="00912DE1"/>
    <w:rsid w:val="00913264"/>
    <w:rsid w:val="00913C2B"/>
    <w:rsid w:val="0091499D"/>
    <w:rsid w:val="009165DC"/>
    <w:rsid w:val="00920C64"/>
    <w:rsid w:val="0092127E"/>
    <w:rsid w:val="00923890"/>
    <w:rsid w:val="00923D8C"/>
    <w:rsid w:val="00923EAA"/>
    <w:rsid w:val="009241EF"/>
    <w:rsid w:val="009245D8"/>
    <w:rsid w:val="00924BEF"/>
    <w:rsid w:val="00925445"/>
    <w:rsid w:val="00926089"/>
    <w:rsid w:val="009311CA"/>
    <w:rsid w:val="009314AC"/>
    <w:rsid w:val="009330E8"/>
    <w:rsid w:val="009334A6"/>
    <w:rsid w:val="009364A4"/>
    <w:rsid w:val="00936B11"/>
    <w:rsid w:val="00944B1E"/>
    <w:rsid w:val="009471A8"/>
    <w:rsid w:val="00947505"/>
    <w:rsid w:val="009507FC"/>
    <w:rsid w:val="00950AC3"/>
    <w:rsid w:val="00953CA1"/>
    <w:rsid w:val="009544AE"/>
    <w:rsid w:val="00954AB9"/>
    <w:rsid w:val="00955094"/>
    <w:rsid w:val="009552AE"/>
    <w:rsid w:val="00955560"/>
    <w:rsid w:val="00955570"/>
    <w:rsid w:val="00955E46"/>
    <w:rsid w:val="00961083"/>
    <w:rsid w:val="00962EBC"/>
    <w:rsid w:val="00963B70"/>
    <w:rsid w:val="00963CB3"/>
    <w:rsid w:val="0096457E"/>
    <w:rsid w:val="00964B87"/>
    <w:rsid w:val="00966225"/>
    <w:rsid w:val="00966FAC"/>
    <w:rsid w:val="009700CD"/>
    <w:rsid w:val="00970E08"/>
    <w:rsid w:val="00971D7D"/>
    <w:rsid w:val="00972936"/>
    <w:rsid w:val="009733F1"/>
    <w:rsid w:val="00973523"/>
    <w:rsid w:val="00973E51"/>
    <w:rsid w:val="00974C72"/>
    <w:rsid w:val="009765AB"/>
    <w:rsid w:val="009766FD"/>
    <w:rsid w:val="00976AE1"/>
    <w:rsid w:val="00977184"/>
    <w:rsid w:val="009810F4"/>
    <w:rsid w:val="009815E9"/>
    <w:rsid w:val="00981BA0"/>
    <w:rsid w:val="00987C48"/>
    <w:rsid w:val="0099105F"/>
    <w:rsid w:val="0099147E"/>
    <w:rsid w:val="00996A9B"/>
    <w:rsid w:val="00997716"/>
    <w:rsid w:val="0099791B"/>
    <w:rsid w:val="009A0193"/>
    <w:rsid w:val="009A0318"/>
    <w:rsid w:val="009B266A"/>
    <w:rsid w:val="009B4261"/>
    <w:rsid w:val="009B4E56"/>
    <w:rsid w:val="009B6C0A"/>
    <w:rsid w:val="009B7CA7"/>
    <w:rsid w:val="009C0EB1"/>
    <w:rsid w:val="009C4912"/>
    <w:rsid w:val="009C4DF6"/>
    <w:rsid w:val="009C50C3"/>
    <w:rsid w:val="009C6B6E"/>
    <w:rsid w:val="009C6C8C"/>
    <w:rsid w:val="009C6D99"/>
    <w:rsid w:val="009D15A4"/>
    <w:rsid w:val="009D1D63"/>
    <w:rsid w:val="009E15EA"/>
    <w:rsid w:val="009E3797"/>
    <w:rsid w:val="009E43FD"/>
    <w:rsid w:val="009E4D2D"/>
    <w:rsid w:val="009E535E"/>
    <w:rsid w:val="009E5CDF"/>
    <w:rsid w:val="009E6F02"/>
    <w:rsid w:val="009F1911"/>
    <w:rsid w:val="009F3273"/>
    <w:rsid w:val="009F3F1B"/>
    <w:rsid w:val="009F4990"/>
    <w:rsid w:val="00A04E1E"/>
    <w:rsid w:val="00A07149"/>
    <w:rsid w:val="00A12B65"/>
    <w:rsid w:val="00A130BF"/>
    <w:rsid w:val="00A15440"/>
    <w:rsid w:val="00A15D4C"/>
    <w:rsid w:val="00A15FE4"/>
    <w:rsid w:val="00A162FD"/>
    <w:rsid w:val="00A17929"/>
    <w:rsid w:val="00A20F16"/>
    <w:rsid w:val="00A22380"/>
    <w:rsid w:val="00A24454"/>
    <w:rsid w:val="00A3199F"/>
    <w:rsid w:val="00A31A07"/>
    <w:rsid w:val="00A32967"/>
    <w:rsid w:val="00A33E54"/>
    <w:rsid w:val="00A35320"/>
    <w:rsid w:val="00A35AA4"/>
    <w:rsid w:val="00A4128A"/>
    <w:rsid w:val="00A41969"/>
    <w:rsid w:val="00A42217"/>
    <w:rsid w:val="00A43A4F"/>
    <w:rsid w:val="00A5195F"/>
    <w:rsid w:val="00A51D38"/>
    <w:rsid w:val="00A51D7A"/>
    <w:rsid w:val="00A51FFB"/>
    <w:rsid w:val="00A5602E"/>
    <w:rsid w:val="00A56660"/>
    <w:rsid w:val="00A56E7E"/>
    <w:rsid w:val="00A60236"/>
    <w:rsid w:val="00A62FB7"/>
    <w:rsid w:val="00A66723"/>
    <w:rsid w:val="00A6746C"/>
    <w:rsid w:val="00A71B79"/>
    <w:rsid w:val="00A71D54"/>
    <w:rsid w:val="00A725DD"/>
    <w:rsid w:val="00A73603"/>
    <w:rsid w:val="00A76D49"/>
    <w:rsid w:val="00A8025F"/>
    <w:rsid w:val="00A80950"/>
    <w:rsid w:val="00A81162"/>
    <w:rsid w:val="00A81EA1"/>
    <w:rsid w:val="00A833C8"/>
    <w:rsid w:val="00A83AC5"/>
    <w:rsid w:val="00A84722"/>
    <w:rsid w:val="00A871A9"/>
    <w:rsid w:val="00A87327"/>
    <w:rsid w:val="00A90A7E"/>
    <w:rsid w:val="00A91236"/>
    <w:rsid w:val="00A92D29"/>
    <w:rsid w:val="00A93F94"/>
    <w:rsid w:val="00A954B8"/>
    <w:rsid w:val="00A95771"/>
    <w:rsid w:val="00A96C92"/>
    <w:rsid w:val="00AA0872"/>
    <w:rsid w:val="00AA106D"/>
    <w:rsid w:val="00AA2427"/>
    <w:rsid w:val="00AA3742"/>
    <w:rsid w:val="00AA3EB1"/>
    <w:rsid w:val="00AA67D4"/>
    <w:rsid w:val="00AA6DBC"/>
    <w:rsid w:val="00AB1D9D"/>
    <w:rsid w:val="00AB2C10"/>
    <w:rsid w:val="00AB4622"/>
    <w:rsid w:val="00AB53B1"/>
    <w:rsid w:val="00AB6C1F"/>
    <w:rsid w:val="00AB7F08"/>
    <w:rsid w:val="00AC220A"/>
    <w:rsid w:val="00AC3F4A"/>
    <w:rsid w:val="00AC5693"/>
    <w:rsid w:val="00AC6694"/>
    <w:rsid w:val="00AC7612"/>
    <w:rsid w:val="00AC7D6C"/>
    <w:rsid w:val="00AD15AD"/>
    <w:rsid w:val="00AD1721"/>
    <w:rsid w:val="00AD21CF"/>
    <w:rsid w:val="00AD2955"/>
    <w:rsid w:val="00AD2E78"/>
    <w:rsid w:val="00AD3C96"/>
    <w:rsid w:val="00AD4D58"/>
    <w:rsid w:val="00AD4EA8"/>
    <w:rsid w:val="00AD57CE"/>
    <w:rsid w:val="00AD6DDE"/>
    <w:rsid w:val="00AD7B40"/>
    <w:rsid w:val="00AD7E18"/>
    <w:rsid w:val="00AE26C0"/>
    <w:rsid w:val="00AE2B23"/>
    <w:rsid w:val="00AE7470"/>
    <w:rsid w:val="00AF2582"/>
    <w:rsid w:val="00AF4787"/>
    <w:rsid w:val="00AF5193"/>
    <w:rsid w:val="00AF728B"/>
    <w:rsid w:val="00AF7BD1"/>
    <w:rsid w:val="00B00EE1"/>
    <w:rsid w:val="00B01772"/>
    <w:rsid w:val="00B027F5"/>
    <w:rsid w:val="00B02E34"/>
    <w:rsid w:val="00B06E76"/>
    <w:rsid w:val="00B13532"/>
    <w:rsid w:val="00B158D4"/>
    <w:rsid w:val="00B2035E"/>
    <w:rsid w:val="00B23EFE"/>
    <w:rsid w:val="00B27BC5"/>
    <w:rsid w:val="00B31E96"/>
    <w:rsid w:val="00B363F2"/>
    <w:rsid w:val="00B36F54"/>
    <w:rsid w:val="00B40053"/>
    <w:rsid w:val="00B41813"/>
    <w:rsid w:val="00B42091"/>
    <w:rsid w:val="00B454FE"/>
    <w:rsid w:val="00B45E8B"/>
    <w:rsid w:val="00B5120D"/>
    <w:rsid w:val="00B51D6D"/>
    <w:rsid w:val="00B52C77"/>
    <w:rsid w:val="00B56F24"/>
    <w:rsid w:val="00B60023"/>
    <w:rsid w:val="00B603E1"/>
    <w:rsid w:val="00B60AD6"/>
    <w:rsid w:val="00B61CDF"/>
    <w:rsid w:val="00B61F7B"/>
    <w:rsid w:val="00B62403"/>
    <w:rsid w:val="00B638E3"/>
    <w:rsid w:val="00B6417E"/>
    <w:rsid w:val="00B65561"/>
    <w:rsid w:val="00B65D04"/>
    <w:rsid w:val="00B66792"/>
    <w:rsid w:val="00B712B7"/>
    <w:rsid w:val="00B766EE"/>
    <w:rsid w:val="00B81F03"/>
    <w:rsid w:val="00B83EC4"/>
    <w:rsid w:val="00B86EC4"/>
    <w:rsid w:val="00B879BB"/>
    <w:rsid w:val="00B87D0E"/>
    <w:rsid w:val="00B91CF3"/>
    <w:rsid w:val="00B9293B"/>
    <w:rsid w:val="00B92A83"/>
    <w:rsid w:val="00B9303D"/>
    <w:rsid w:val="00B9512E"/>
    <w:rsid w:val="00B9565A"/>
    <w:rsid w:val="00B96F32"/>
    <w:rsid w:val="00B97883"/>
    <w:rsid w:val="00B97FB1"/>
    <w:rsid w:val="00BA0F24"/>
    <w:rsid w:val="00BA2A1F"/>
    <w:rsid w:val="00BA424E"/>
    <w:rsid w:val="00BA5BD2"/>
    <w:rsid w:val="00BB0241"/>
    <w:rsid w:val="00BB2ACB"/>
    <w:rsid w:val="00BB2F1C"/>
    <w:rsid w:val="00BB41A9"/>
    <w:rsid w:val="00BB4CD1"/>
    <w:rsid w:val="00BB62AA"/>
    <w:rsid w:val="00BB643B"/>
    <w:rsid w:val="00BB7E3B"/>
    <w:rsid w:val="00BC1E35"/>
    <w:rsid w:val="00BC1FBC"/>
    <w:rsid w:val="00BC3F09"/>
    <w:rsid w:val="00BD1EBA"/>
    <w:rsid w:val="00BD2667"/>
    <w:rsid w:val="00BD266E"/>
    <w:rsid w:val="00BD3253"/>
    <w:rsid w:val="00BD56FA"/>
    <w:rsid w:val="00BD75CB"/>
    <w:rsid w:val="00BE0F26"/>
    <w:rsid w:val="00BE23CE"/>
    <w:rsid w:val="00BE381D"/>
    <w:rsid w:val="00BE4759"/>
    <w:rsid w:val="00BE4B7B"/>
    <w:rsid w:val="00BE617B"/>
    <w:rsid w:val="00BE7A1B"/>
    <w:rsid w:val="00BF11B3"/>
    <w:rsid w:val="00BF1DA3"/>
    <w:rsid w:val="00BF2DAA"/>
    <w:rsid w:val="00BF33DC"/>
    <w:rsid w:val="00BF34F0"/>
    <w:rsid w:val="00BF3EE1"/>
    <w:rsid w:val="00BF50E5"/>
    <w:rsid w:val="00BF56A4"/>
    <w:rsid w:val="00BF71A7"/>
    <w:rsid w:val="00BF7A9A"/>
    <w:rsid w:val="00BF7F9D"/>
    <w:rsid w:val="00C0067F"/>
    <w:rsid w:val="00C01AC4"/>
    <w:rsid w:val="00C03FED"/>
    <w:rsid w:val="00C07A9F"/>
    <w:rsid w:val="00C11244"/>
    <w:rsid w:val="00C12DCC"/>
    <w:rsid w:val="00C1553E"/>
    <w:rsid w:val="00C15579"/>
    <w:rsid w:val="00C27886"/>
    <w:rsid w:val="00C315A3"/>
    <w:rsid w:val="00C31F8F"/>
    <w:rsid w:val="00C3494C"/>
    <w:rsid w:val="00C35BA0"/>
    <w:rsid w:val="00C36FD8"/>
    <w:rsid w:val="00C37021"/>
    <w:rsid w:val="00C3781D"/>
    <w:rsid w:val="00C416B5"/>
    <w:rsid w:val="00C44159"/>
    <w:rsid w:val="00C457C3"/>
    <w:rsid w:val="00C512B8"/>
    <w:rsid w:val="00C532D7"/>
    <w:rsid w:val="00C53EF8"/>
    <w:rsid w:val="00C614AC"/>
    <w:rsid w:val="00C61E57"/>
    <w:rsid w:val="00C62B50"/>
    <w:rsid w:val="00C62C37"/>
    <w:rsid w:val="00C62E24"/>
    <w:rsid w:val="00C64F33"/>
    <w:rsid w:val="00C653E4"/>
    <w:rsid w:val="00C65F7E"/>
    <w:rsid w:val="00C671ED"/>
    <w:rsid w:val="00C70676"/>
    <w:rsid w:val="00C71BDD"/>
    <w:rsid w:val="00C71F96"/>
    <w:rsid w:val="00C7369F"/>
    <w:rsid w:val="00C73721"/>
    <w:rsid w:val="00C73747"/>
    <w:rsid w:val="00C7420A"/>
    <w:rsid w:val="00C74872"/>
    <w:rsid w:val="00C7491C"/>
    <w:rsid w:val="00C76568"/>
    <w:rsid w:val="00C8174B"/>
    <w:rsid w:val="00C827C5"/>
    <w:rsid w:val="00C8502A"/>
    <w:rsid w:val="00C854C0"/>
    <w:rsid w:val="00C864B6"/>
    <w:rsid w:val="00C87AFA"/>
    <w:rsid w:val="00C87CDB"/>
    <w:rsid w:val="00C90D69"/>
    <w:rsid w:val="00C97321"/>
    <w:rsid w:val="00C97A37"/>
    <w:rsid w:val="00CA0903"/>
    <w:rsid w:val="00CA1778"/>
    <w:rsid w:val="00CA3ED5"/>
    <w:rsid w:val="00CA5530"/>
    <w:rsid w:val="00CA754C"/>
    <w:rsid w:val="00CB087E"/>
    <w:rsid w:val="00CB1018"/>
    <w:rsid w:val="00CB20B7"/>
    <w:rsid w:val="00CB2DA5"/>
    <w:rsid w:val="00CB3BE2"/>
    <w:rsid w:val="00CB5214"/>
    <w:rsid w:val="00CB660D"/>
    <w:rsid w:val="00CB742E"/>
    <w:rsid w:val="00CC1731"/>
    <w:rsid w:val="00CC1D37"/>
    <w:rsid w:val="00CC4666"/>
    <w:rsid w:val="00CD0BA3"/>
    <w:rsid w:val="00CD0F93"/>
    <w:rsid w:val="00CD34E9"/>
    <w:rsid w:val="00CD3688"/>
    <w:rsid w:val="00CD6C27"/>
    <w:rsid w:val="00CD74C4"/>
    <w:rsid w:val="00CD7631"/>
    <w:rsid w:val="00CE1398"/>
    <w:rsid w:val="00CE3559"/>
    <w:rsid w:val="00CE37D0"/>
    <w:rsid w:val="00CE7198"/>
    <w:rsid w:val="00CE77E8"/>
    <w:rsid w:val="00CF21BE"/>
    <w:rsid w:val="00CF36B7"/>
    <w:rsid w:val="00CF6155"/>
    <w:rsid w:val="00D00626"/>
    <w:rsid w:val="00D0187C"/>
    <w:rsid w:val="00D032F3"/>
    <w:rsid w:val="00D04670"/>
    <w:rsid w:val="00D05886"/>
    <w:rsid w:val="00D115BB"/>
    <w:rsid w:val="00D135BB"/>
    <w:rsid w:val="00D14239"/>
    <w:rsid w:val="00D176D4"/>
    <w:rsid w:val="00D21AEA"/>
    <w:rsid w:val="00D21DB6"/>
    <w:rsid w:val="00D22471"/>
    <w:rsid w:val="00D235DD"/>
    <w:rsid w:val="00D242F2"/>
    <w:rsid w:val="00D24DDE"/>
    <w:rsid w:val="00D26FB8"/>
    <w:rsid w:val="00D35AA5"/>
    <w:rsid w:val="00D36675"/>
    <w:rsid w:val="00D3745A"/>
    <w:rsid w:val="00D37B6F"/>
    <w:rsid w:val="00D40468"/>
    <w:rsid w:val="00D40CED"/>
    <w:rsid w:val="00D42A03"/>
    <w:rsid w:val="00D52729"/>
    <w:rsid w:val="00D52ECA"/>
    <w:rsid w:val="00D54E93"/>
    <w:rsid w:val="00D57E25"/>
    <w:rsid w:val="00D6513E"/>
    <w:rsid w:val="00D65BFA"/>
    <w:rsid w:val="00D75989"/>
    <w:rsid w:val="00D7658C"/>
    <w:rsid w:val="00D80E35"/>
    <w:rsid w:val="00D83BBD"/>
    <w:rsid w:val="00D84616"/>
    <w:rsid w:val="00D85C08"/>
    <w:rsid w:val="00D85C28"/>
    <w:rsid w:val="00D86F44"/>
    <w:rsid w:val="00D87006"/>
    <w:rsid w:val="00D9025E"/>
    <w:rsid w:val="00D92E3C"/>
    <w:rsid w:val="00D9373D"/>
    <w:rsid w:val="00D9430E"/>
    <w:rsid w:val="00D9626D"/>
    <w:rsid w:val="00DA036E"/>
    <w:rsid w:val="00DA1745"/>
    <w:rsid w:val="00DA174A"/>
    <w:rsid w:val="00DA25FA"/>
    <w:rsid w:val="00DA4687"/>
    <w:rsid w:val="00DA5D15"/>
    <w:rsid w:val="00DB00E3"/>
    <w:rsid w:val="00DB41A0"/>
    <w:rsid w:val="00DB59BA"/>
    <w:rsid w:val="00DC0564"/>
    <w:rsid w:val="00DC09B9"/>
    <w:rsid w:val="00DC1A94"/>
    <w:rsid w:val="00DC21EC"/>
    <w:rsid w:val="00DC5EF5"/>
    <w:rsid w:val="00DD3757"/>
    <w:rsid w:val="00DD536A"/>
    <w:rsid w:val="00DD7588"/>
    <w:rsid w:val="00DE00B9"/>
    <w:rsid w:val="00DE1E25"/>
    <w:rsid w:val="00DE3FCF"/>
    <w:rsid w:val="00DE49A5"/>
    <w:rsid w:val="00DE5B82"/>
    <w:rsid w:val="00DE5C53"/>
    <w:rsid w:val="00DE6187"/>
    <w:rsid w:val="00DE61C2"/>
    <w:rsid w:val="00DF01E7"/>
    <w:rsid w:val="00DF0FA7"/>
    <w:rsid w:val="00DF19ED"/>
    <w:rsid w:val="00DF20FA"/>
    <w:rsid w:val="00DF254D"/>
    <w:rsid w:val="00DF7A95"/>
    <w:rsid w:val="00DF7D4D"/>
    <w:rsid w:val="00E07B0F"/>
    <w:rsid w:val="00E104B1"/>
    <w:rsid w:val="00E12831"/>
    <w:rsid w:val="00E12DC2"/>
    <w:rsid w:val="00E14A5E"/>
    <w:rsid w:val="00E162B4"/>
    <w:rsid w:val="00E16FED"/>
    <w:rsid w:val="00E200A9"/>
    <w:rsid w:val="00E26935"/>
    <w:rsid w:val="00E2722B"/>
    <w:rsid w:val="00E301F9"/>
    <w:rsid w:val="00E32931"/>
    <w:rsid w:val="00E32B9A"/>
    <w:rsid w:val="00E338B1"/>
    <w:rsid w:val="00E33932"/>
    <w:rsid w:val="00E33F8F"/>
    <w:rsid w:val="00E34A21"/>
    <w:rsid w:val="00E36686"/>
    <w:rsid w:val="00E36D18"/>
    <w:rsid w:val="00E403C2"/>
    <w:rsid w:val="00E435B8"/>
    <w:rsid w:val="00E451BB"/>
    <w:rsid w:val="00E5018D"/>
    <w:rsid w:val="00E50781"/>
    <w:rsid w:val="00E53A65"/>
    <w:rsid w:val="00E55234"/>
    <w:rsid w:val="00E555F2"/>
    <w:rsid w:val="00E62746"/>
    <w:rsid w:val="00E630EA"/>
    <w:rsid w:val="00E631AC"/>
    <w:rsid w:val="00E63C4A"/>
    <w:rsid w:val="00E652FE"/>
    <w:rsid w:val="00E6611C"/>
    <w:rsid w:val="00E669EB"/>
    <w:rsid w:val="00E70382"/>
    <w:rsid w:val="00E732B7"/>
    <w:rsid w:val="00E75A24"/>
    <w:rsid w:val="00E77AF2"/>
    <w:rsid w:val="00E8053F"/>
    <w:rsid w:val="00E847EB"/>
    <w:rsid w:val="00E84D70"/>
    <w:rsid w:val="00E856B7"/>
    <w:rsid w:val="00E866FB"/>
    <w:rsid w:val="00E91191"/>
    <w:rsid w:val="00E92A68"/>
    <w:rsid w:val="00E94C0A"/>
    <w:rsid w:val="00E96E43"/>
    <w:rsid w:val="00E9738F"/>
    <w:rsid w:val="00E97428"/>
    <w:rsid w:val="00EA392D"/>
    <w:rsid w:val="00EA4ED9"/>
    <w:rsid w:val="00EA70C1"/>
    <w:rsid w:val="00EA7400"/>
    <w:rsid w:val="00EA74AE"/>
    <w:rsid w:val="00EB6335"/>
    <w:rsid w:val="00EC2133"/>
    <w:rsid w:val="00EC7D6E"/>
    <w:rsid w:val="00ED595A"/>
    <w:rsid w:val="00ED7EB9"/>
    <w:rsid w:val="00EE01F3"/>
    <w:rsid w:val="00EE0502"/>
    <w:rsid w:val="00EE0A1A"/>
    <w:rsid w:val="00EE3676"/>
    <w:rsid w:val="00EE38AF"/>
    <w:rsid w:val="00EE4864"/>
    <w:rsid w:val="00EE51E9"/>
    <w:rsid w:val="00EE5245"/>
    <w:rsid w:val="00EF0D81"/>
    <w:rsid w:val="00EF1B35"/>
    <w:rsid w:val="00EF2144"/>
    <w:rsid w:val="00EF5D45"/>
    <w:rsid w:val="00EF683C"/>
    <w:rsid w:val="00EF6B82"/>
    <w:rsid w:val="00EF70BA"/>
    <w:rsid w:val="00EF747A"/>
    <w:rsid w:val="00EF77E3"/>
    <w:rsid w:val="00F01CDA"/>
    <w:rsid w:val="00F023F1"/>
    <w:rsid w:val="00F05184"/>
    <w:rsid w:val="00F1075A"/>
    <w:rsid w:val="00F12AF2"/>
    <w:rsid w:val="00F139ED"/>
    <w:rsid w:val="00F1454E"/>
    <w:rsid w:val="00F14BE2"/>
    <w:rsid w:val="00F16A11"/>
    <w:rsid w:val="00F204A4"/>
    <w:rsid w:val="00F22C81"/>
    <w:rsid w:val="00F2431A"/>
    <w:rsid w:val="00F261A9"/>
    <w:rsid w:val="00F27FC5"/>
    <w:rsid w:val="00F304DC"/>
    <w:rsid w:val="00F31664"/>
    <w:rsid w:val="00F345AE"/>
    <w:rsid w:val="00F35183"/>
    <w:rsid w:val="00F37065"/>
    <w:rsid w:val="00F371D8"/>
    <w:rsid w:val="00F4014E"/>
    <w:rsid w:val="00F420B0"/>
    <w:rsid w:val="00F4248B"/>
    <w:rsid w:val="00F44081"/>
    <w:rsid w:val="00F44F67"/>
    <w:rsid w:val="00F4731C"/>
    <w:rsid w:val="00F505E9"/>
    <w:rsid w:val="00F52825"/>
    <w:rsid w:val="00F52831"/>
    <w:rsid w:val="00F5492A"/>
    <w:rsid w:val="00F55CF3"/>
    <w:rsid w:val="00F56B88"/>
    <w:rsid w:val="00F577EA"/>
    <w:rsid w:val="00F618E7"/>
    <w:rsid w:val="00F643A6"/>
    <w:rsid w:val="00F656B5"/>
    <w:rsid w:val="00F65F75"/>
    <w:rsid w:val="00F675DE"/>
    <w:rsid w:val="00F70C39"/>
    <w:rsid w:val="00F71EBB"/>
    <w:rsid w:val="00F72E8F"/>
    <w:rsid w:val="00F7336C"/>
    <w:rsid w:val="00F7378B"/>
    <w:rsid w:val="00F74608"/>
    <w:rsid w:val="00F846C0"/>
    <w:rsid w:val="00F8711E"/>
    <w:rsid w:val="00F9001F"/>
    <w:rsid w:val="00F906D5"/>
    <w:rsid w:val="00F936A1"/>
    <w:rsid w:val="00F959B0"/>
    <w:rsid w:val="00F96DB3"/>
    <w:rsid w:val="00FA1AF9"/>
    <w:rsid w:val="00FA6A92"/>
    <w:rsid w:val="00FA720A"/>
    <w:rsid w:val="00FB0CF7"/>
    <w:rsid w:val="00FB3123"/>
    <w:rsid w:val="00FB7E97"/>
    <w:rsid w:val="00FC050C"/>
    <w:rsid w:val="00FC0797"/>
    <w:rsid w:val="00FC0A15"/>
    <w:rsid w:val="00FC2B53"/>
    <w:rsid w:val="00FC3E56"/>
    <w:rsid w:val="00FC3F28"/>
    <w:rsid w:val="00FC416C"/>
    <w:rsid w:val="00FD1CE8"/>
    <w:rsid w:val="00FD31A3"/>
    <w:rsid w:val="00FD6208"/>
    <w:rsid w:val="00FD64CD"/>
    <w:rsid w:val="00FE08B5"/>
    <w:rsid w:val="00FE09F9"/>
    <w:rsid w:val="00FE0E76"/>
    <w:rsid w:val="00FE1AD2"/>
    <w:rsid w:val="00FE2B4E"/>
    <w:rsid w:val="00FE429C"/>
    <w:rsid w:val="00FE53C7"/>
    <w:rsid w:val="00FE613A"/>
    <w:rsid w:val="00FE6880"/>
    <w:rsid w:val="00FE69B2"/>
    <w:rsid w:val="00FF27BE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30C36"/>
  <w15:docId w15:val="{5EFC5D77-1831-48AA-961D-02EE19ED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AA374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457E"/>
    <w:pPr>
      <w:keepNext/>
      <w:jc w:val="both"/>
      <w:outlineLvl w:val="0"/>
    </w:pPr>
    <w:rPr>
      <w:rFonts w:ascii="Calibri" w:eastAsia="Calibri" w:hAnsi="Calibri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43A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18C4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32251"/>
    <w:rPr>
      <w:rFonts w:cs="Times New Roman"/>
      <w:sz w:val="24"/>
      <w:lang w:val="pl-PL" w:eastAsia="pl-PL"/>
    </w:rPr>
  </w:style>
  <w:style w:type="character" w:customStyle="1" w:styleId="Nagwek2Znak">
    <w:name w:val="Nagłówek 2 Znak"/>
    <w:link w:val="Nagwek2"/>
    <w:uiPriority w:val="99"/>
    <w:semiHidden/>
    <w:locked/>
    <w:rsid w:val="0014143A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85649E"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131BC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7131BC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3D492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0"/>
      <w:lang w:eastAsia="en-US"/>
    </w:rPr>
  </w:style>
  <w:style w:type="character" w:customStyle="1" w:styleId="NagwekZnak">
    <w:name w:val="Nagłówek Znak"/>
    <w:link w:val="Nagwek"/>
    <w:uiPriority w:val="99"/>
    <w:locked/>
    <w:rsid w:val="003D492C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3D492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0"/>
      <w:lang w:eastAsia="en-US"/>
    </w:rPr>
  </w:style>
  <w:style w:type="character" w:customStyle="1" w:styleId="StopkaZnak">
    <w:name w:val="Stopka Znak"/>
    <w:link w:val="Stopka"/>
    <w:uiPriority w:val="99"/>
    <w:locked/>
    <w:rsid w:val="003D492C"/>
    <w:rPr>
      <w:rFonts w:cs="Times New Roman"/>
      <w:sz w:val="22"/>
      <w:lang w:eastAsia="en-US"/>
    </w:rPr>
  </w:style>
  <w:style w:type="table" w:styleId="Tabela-Siatka">
    <w:name w:val="Table Grid"/>
    <w:basedOn w:val="Standardowy"/>
    <w:uiPriority w:val="99"/>
    <w:rsid w:val="003D49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rsid w:val="003B05C3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96457E"/>
    <w:rPr>
      <w:rFonts w:cs="Times New Roman"/>
    </w:rPr>
  </w:style>
  <w:style w:type="paragraph" w:customStyle="1" w:styleId="Tytupkt">
    <w:name w:val="Tytuł pkt"/>
    <w:basedOn w:val="Normalny"/>
    <w:next w:val="Normalny"/>
    <w:autoRedefine/>
    <w:uiPriority w:val="99"/>
    <w:rsid w:val="00EB6335"/>
    <w:pPr>
      <w:spacing w:before="120" w:after="120" w:line="300" w:lineRule="exact"/>
      <w:ind w:left="851" w:hanging="425"/>
      <w:jc w:val="both"/>
    </w:pPr>
    <w:rPr>
      <w:rFonts w:ascii="Calibri" w:hAnsi="Calibri" w:cs="Calibri"/>
      <w:b/>
      <w:iCs/>
      <w:sz w:val="22"/>
    </w:rPr>
  </w:style>
  <w:style w:type="paragraph" w:styleId="Zwykytekst">
    <w:name w:val="Plain Text"/>
    <w:basedOn w:val="Normalny"/>
    <w:link w:val="ZwykytekstZnak"/>
    <w:uiPriority w:val="99"/>
    <w:rsid w:val="00471890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471890"/>
    <w:rPr>
      <w:rFonts w:ascii="Courier New" w:hAnsi="Courier New" w:cs="Times New Roman"/>
      <w:lang w:val="pl-PL" w:eastAsia="pl-PL"/>
    </w:rPr>
  </w:style>
  <w:style w:type="paragraph" w:customStyle="1" w:styleId="Wcicie">
    <w:name w:val="Wcięcie"/>
    <w:basedOn w:val="Normalny"/>
    <w:autoRedefine/>
    <w:uiPriority w:val="99"/>
    <w:rsid w:val="00471890"/>
    <w:pPr>
      <w:spacing w:line="300" w:lineRule="exact"/>
      <w:jc w:val="both"/>
    </w:pPr>
    <w:rPr>
      <w:rFonts w:ascii="Cambria" w:hAnsi="Cambria"/>
    </w:rPr>
  </w:style>
  <w:style w:type="paragraph" w:customStyle="1" w:styleId="Spisrozdziaw">
    <w:name w:val="Spis rozdziałów"/>
    <w:basedOn w:val="Normalny"/>
    <w:autoRedefine/>
    <w:uiPriority w:val="99"/>
    <w:rsid w:val="00471890"/>
    <w:pPr>
      <w:spacing w:before="120" w:after="120"/>
      <w:ind w:left="2155" w:hanging="2155"/>
    </w:pPr>
    <w:rPr>
      <w:b/>
      <w:bCs/>
      <w:caps/>
      <w:sz w:val="20"/>
      <w:szCs w:val="20"/>
    </w:rPr>
  </w:style>
  <w:style w:type="paragraph" w:customStyle="1" w:styleId="Podpisprawo">
    <w:name w:val="Podpis prawo"/>
    <w:basedOn w:val="Tekstpodstawowy"/>
    <w:autoRedefine/>
    <w:uiPriority w:val="99"/>
    <w:rsid w:val="0083510A"/>
    <w:pPr>
      <w:spacing w:after="0" w:line="300" w:lineRule="exact"/>
      <w:contextualSpacing/>
      <w:jc w:val="center"/>
    </w:pPr>
    <w:rPr>
      <w:rFonts w:asciiTheme="minorHAnsi" w:hAnsiTheme="minorHAnsi" w:cstheme="minorHAnsi"/>
      <w:bCs/>
      <w:sz w:val="28"/>
      <w:szCs w:val="22"/>
    </w:rPr>
  </w:style>
  <w:style w:type="paragraph" w:customStyle="1" w:styleId="Podpisprawo0">
    <w:name w:val="(Podpis prawo)"/>
    <w:basedOn w:val="Podpisprawo"/>
    <w:autoRedefine/>
    <w:uiPriority w:val="99"/>
    <w:rsid w:val="00471890"/>
    <w:rPr>
      <w:i/>
      <w:sz w:val="20"/>
      <w:szCs w:val="20"/>
    </w:rPr>
  </w:style>
  <w:style w:type="paragraph" w:customStyle="1" w:styleId="Boldcenter">
    <w:name w:val="Bold center"/>
    <w:basedOn w:val="Normalny"/>
    <w:autoRedefine/>
    <w:uiPriority w:val="99"/>
    <w:rsid w:val="00471890"/>
    <w:pPr>
      <w:spacing w:after="120"/>
      <w:ind w:left="720"/>
      <w:jc w:val="center"/>
    </w:pPr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71890"/>
    <w:pPr>
      <w:keepNext/>
      <w:spacing w:after="120" w:line="288" w:lineRule="auto"/>
      <w:ind w:left="480" w:hanging="480"/>
      <w:jc w:val="both"/>
    </w:pPr>
    <w:rPr>
      <w:rFonts w:ascii="Cambria" w:hAnsi="Cambria"/>
    </w:rPr>
  </w:style>
  <w:style w:type="paragraph" w:styleId="Tekstpodstawowy2">
    <w:name w:val="Body Text 2"/>
    <w:basedOn w:val="Normalny"/>
    <w:link w:val="Tekstpodstawowy2Znak"/>
    <w:uiPriority w:val="99"/>
    <w:rsid w:val="00471890"/>
    <w:pPr>
      <w:spacing w:after="120" w:line="480" w:lineRule="auto"/>
    </w:pPr>
    <w:rPr>
      <w:rFonts w:eastAsia="Calibri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5A7DA2"/>
    <w:rPr>
      <w:rFonts w:ascii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471890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551A2"/>
    <w:rPr>
      <w:rFonts w:ascii="Times New Roman" w:hAnsi="Times New Roman" w:cs="Times New Roman"/>
      <w:sz w:val="24"/>
    </w:rPr>
  </w:style>
  <w:style w:type="paragraph" w:customStyle="1" w:styleId="9kursywa">
    <w:name w:val="9kursywa"/>
    <w:basedOn w:val="Normalny"/>
    <w:autoRedefine/>
    <w:rsid w:val="00A96C92"/>
    <w:pPr>
      <w:ind w:left="540" w:hanging="540"/>
      <w:jc w:val="center"/>
    </w:pPr>
    <w:rPr>
      <w:rFonts w:asciiTheme="minorHAnsi" w:hAnsiTheme="minorHAnsi"/>
      <w:i/>
      <w:szCs w:val="18"/>
    </w:rPr>
  </w:style>
  <w:style w:type="paragraph" w:customStyle="1" w:styleId="Tyturozdziau">
    <w:name w:val="Tytuł rozdziału"/>
    <w:basedOn w:val="Normalny"/>
    <w:autoRedefine/>
    <w:rsid w:val="00416964"/>
    <w:pPr>
      <w:keepNext/>
      <w:spacing w:before="120" w:after="120"/>
      <w:jc w:val="center"/>
    </w:pPr>
    <w:rPr>
      <w:rFonts w:ascii="Calibri" w:hAnsi="Calibri"/>
      <w:b/>
      <w:bCs/>
      <w:caps/>
      <w:spacing w:val="8"/>
      <w:u w:val="single"/>
      <w:lang w:val="en-US"/>
    </w:rPr>
  </w:style>
  <w:style w:type="paragraph" w:customStyle="1" w:styleId="Boldadres">
    <w:name w:val="Bold adres"/>
    <w:basedOn w:val="Normalny"/>
    <w:autoRedefine/>
    <w:uiPriority w:val="99"/>
    <w:rsid w:val="005F6FA3"/>
    <w:pPr>
      <w:ind w:left="5103"/>
    </w:pPr>
    <w:rPr>
      <w:b/>
    </w:rPr>
  </w:style>
  <w:style w:type="paragraph" w:customStyle="1" w:styleId="Bezwciciabold">
    <w:name w:val="Bez wcięcia bold"/>
    <w:basedOn w:val="Normalny"/>
    <w:autoRedefine/>
    <w:uiPriority w:val="99"/>
    <w:rsid w:val="00502B45"/>
    <w:pPr>
      <w:spacing w:after="120" w:line="300" w:lineRule="exact"/>
      <w:jc w:val="center"/>
    </w:pPr>
    <w:rPr>
      <w:rFonts w:ascii="Calibri" w:hAnsi="Calibri"/>
      <w:sz w:val="22"/>
      <w:szCs w:val="22"/>
    </w:rPr>
  </w:style>
  <w:style w:type="paragraph" w:customStyle="1" w:styleId="punkt1">
    <w:name w:val="punkt1"/>
    <w:basedOn w:val="Normalny"/>
    <w:uiPriority w:val="99"/>
    <w:rsid w:val="005F6FA3"/>
    <w:pPr>
      <w:numPr>
        <w:numId w:val="6"/>
      </w:numPr>
      <w:spacing w:after="80"/>
    </w:pPr>
    <w:rPr>
      <w:b/>
      <w:szCs w:val="20"/>
    </w:rPr>
  </w:style>
  <w:style w:type="paragraph" w:customStyle="1" w:styleId="punkt2">
    <w:name w:val="punkt2"/>
    <w:basedOn w:val="Normalny"/>
    <w:uiPriority w:val="99"/>
    <w:rsid w:val="005F6FA3"/>
    <w:pPr>
      <w:numPr>
        <w:ilvl w:val="1"/>
        <w:numId w:val="6"/>
      </w:numPr>
      <w:spacing w:after="80"/>
    </w:pPr>
    <w:rPr>
      <w:szCs w:val="20"/>
    </w:rPr>
  </w:style>
  <w:style w:type="paragraph" w:customStyle="1" w:styleId="punkt3">
    <w:name w:val="punkt3"/>
    <w:basedOn w:val="Normalny"/>
    <w:uiPriority w:val="99"/>
    <w:rsid w:val="005F6FA3"/>
    <w:pPr>
      <w:numPr>
        <w:ilvl w:val="2"/>
        <w:numId w:val="6"/>
      </w:numPr>
      <w:spacing w:after="80"/>
    </w:pPr>
    <w:rPr>
      <w:szCs w:val="20"/>
    </w:rPr>
  </w:style>
  <w:style w:type="character" w:styleId="Odwoanieprzypisudolnego">
    <w:name w:val="footnote reference"/>
    <w:uiPriority w:val="99"/>
    <w:rsid w:val="005F6FA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F6FA3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77353"/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5F6FA3"/>
    <w:pPr>
      <w:spacing w:before="120" w:line="360" w:lineRule="auto"/>
    </w:pPr>
    <w:rPr>
      <w:rFonts w:ascii="Cambria" w:hAnsi="Cambria"/>
      <w:b/>
    </w:rPr>
  </w:style>
  <w:style w:type="paragraph" w:customStyle="1" w:styleId="paragrafy">
    <w:name w:val="paragrafy"/>
    <w:basedOn w:val="Normalny"/>
    <w:uiPriority w:val="99"/>
    <w:rsid w:val="005F6FA3"/>
    <w:pPr>
      <w:numPr>
        <w:numId w:val="7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F6F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malltext">
    <w:name w:val="smalltext"/>
    <w:uiPriority w:val="99"/>
    <w:rsid w:val="005F6FA3"/>
  </w:style>
  <w:style w:type="paragraph" w:customStyle="1" w:styleId="prawo1">
    <w:name w:val="prawo 1"/>
    <w:basedOn w:val="Normalny"/>
    <w:uiPriority w:val="99"/>
    <w:rsid w:val="005F6FA3"/>
    <w:pPr>
      <w:numPr>
        <w:numId w:val="8"/>
      </w:numPr>
      <w:spacing w:after="80"/>
    </w:pPr>
    <w:rPr>
      <w:szCs w:val="20"/>
    </w:rPr>
  </w:style>
  <w:style w:type="paragraph" w:customStyle="1" w:styleId="prawo2">
    <w:name w:val="prawo 2"/>
    <w:basedOn w:val="Normalny"/>
    <w:uiPriority w:val="99"/>
    <w:rsid w:val="005F6FA3"/>
    <w:pPr>
      <w:numPr>
        <w:ilvl w:val="1"/>
        <w:numId w:val="8"/>
      </w:numPr>
      <w:spacing w:after="80"/>
    </w:pPr>
    <w:rPr>
      <w:szCs w:val="20"/>
    </w:rPr>
  </w:style>
  <w:style w:type="paragraph" w:customStyle="1" w:styleId="Tekstwtabelcepunkty">
    <w:name w:val="Tekst w tabelce punkty"/>
    <w:basedOn w:val="Normalny"/>
    <w:uiPriority w:val="99"/>
    <w:rsid w:val="005F6FA3"/>
    <w:pPr>
      <w:numPr>
        <w:numId w:val="9"/>
      </w:numPr>
      <w:spacing w:before="60" w:after="20"/>
    </w:pPr>
    <w:rPr>
      <w:rFonts w:ascii="Arial" w:hAnsi="Arial"/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5F6FA3"/>
    <w:pPr>
      <w:ind w:left="284" w:hanging="284"/>
      <w:jc w:val="both"/>
    </w:pPr>
    <w:rPr>
      <w:rFonts w:ascii="Arial" w:hAnsi="Arial" w:cs="Arial"/>
      <w:szCs w:val="20"/>
    </w:rPr>
  </w:style>
  <w:style w:type="character" w:customStyle="1" w:styleId="style8">
    <w:name w:val="style8"/>
    <w:uiPriority w:val="99"/>
    <w:rsid w:val="00232251"/>
  </w:style>
  <w:style w:type="character" w:styleId="Odwoaniedokomentarza">
    <w:name w:val="annotation reference"/>
    <w:uiPriority w:val="99"/>
    <w:semiHidden/>
    <w:rsid w:val="007131B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131BC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131BC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31BC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131BC"/>
    <w:rPr>
      <w:rFonts w:ascii="Times New Roman" w:hAnsi="Times New Roman" w:cs="Times New Roman"/>
      <w:b/>
    </w:rPr>
  </w:style>
  <w:style w:type="paragraph" w:customStyle="1" w:styleId="Tekstwtabelce">
    <w:name w:val="Tekst w tabelce"/>
    <w:basedOn w:val="Normalny"/>
    <w:uiPriority w:val="99"/>
    <w:rsid w:val="00C01AC4"/>
    <w:pPr>
      <w:spacing w:before="60" w:after="20"/>
    </w:pPr>
    <w:rPr>
      <w:rFonts w:ascii="Arial" w:hAnsi="Arial"/>
      <w:sz w:val="20"/>
      <w:szCs w:val="20"/>
    </w:rPr>
  </w:style>
  <w:style w:type="character" w:customStyle="1" w:styleId="tekstdokbold">
    <w:name w:val="tekst dok. bold"/>
    <w:rsid w:val="0014143A"/>
    <w:rPr>
      <w:b/>
    </w:rPr>
  </w:style>
  <w:style w:type="paragraph" w:customStyle="1" w:styleId="tekstdokumentu">
    <w:name w:val="tekst dokumentu"/>
    <w:basedOn w:val="Normalny"/>
    <w:autoRedefine/>
    <w:uiPriority w:val="99"/>
    <w:rsid w:val="0014143A"/>
    <w:pPr>
      <w:spacing w:before="120" w:line="280" w:lineRule="exact"/>
      <w:ind w:left="2127" w:hanging="2127"/>
      <w:jc w:val="both"/>
    </w:pPr>
    <w:rPr>
      <w:rFonts w:ascii="Calibri" w:eastAsia="Calibri" w:hAnsi="Calibri" w:cs="Calibri"/>
    </w:rPr>
  </w:style>
  <w:style w:type="paragraph" w:styleId="Tytu">
    <w:name w:val="Title"/>
    <w:basedOn w:val="Normalny"/>
    <w:next w:val="Normalny"/>
    <w:link w:val="TytuZnak"/>
    <w:autoRedefine/>
    <w:uiPriority w:val="99"/>
    <w:qFormat/>
    <w:locked/>
    <w:rsid w:val="00062E65"/>
    <w:pPr>
      <w:keepNext/>
      <w:numPr>
        <w:numId w:val="15"/>
      </w:numPr>
      <w:spacing w:before="120" w:line="276" w:lineRule="auto"/>
      <w:ind w:left="709" w:hanging="709"/>
      <w:jc w:val="both"/>
    </w:pPr>
    <w:rPr>
      <w:rFonts w:eastAsia="Calibri"/>
      <w:b/>
      <w:szCs w:val="20"/>
    </w:rPr>
  </w:style>
  <w:style w:type="character" w:customStyle="1" w:styleId="TytuZnak">
    <w:name w:val="Tytuł Znak"/>
    <w:link w:val="Tytu"/>
    <w:uiPriority w:val="99"/>
    <w:locked/>
    <w:rsid w:val="00062E65"/>
    <w:rPr>
      <w:rFonts w:ascii="Times New Roman" w:hAnsi="Times New Roman"/>
      <w:b/>
      <w:sz w:val="24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357BD4"/>
    <w:pPr>
      <w:ind w:left="720"/>
      <w:contextualSpacing/>
    </w:pPr>
  </w:style>
  <w:style w:type="character" w:styleId="Tekstzastpczy">
    <w:name w:val="Placeholder Text"/>
    <w:uiPriority w:val="99"/>
    <w:semiHidden/>
    <w:rsid w:val="00107CCE"/>
    <w:rPr>
      <w:rFonts w:cs="Times New Roman"/>
      <w:color w:val="808080"/>
    </w:rPr>
  </w:style>
  <w:style w:type="character" w:customStyle="1" w:styleId="ircsu">
    <w:name w:val="irc_su"/>
    <w:uiPriority w:val="99"/>
    <w:rsid w:val="00B06E76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674D1"/>
    <w:pPr>
      <w:spacing w:after="120"/>
      <w:ind w:left="283"/>
    </w:pPr>
    <w:rPr>
      <w:rFonts w:eastAsia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8674D1"/>
    <w:rPr>
      <w:rFonts w:ascii="Times New Roman" w:hAnsi="Times New Roman" w:cs="Times New Roman"/>
      <w:sz w:val="24"/>
    </w:rPr>
  </w:style>
  <w:style w:type="character" w:customStyle="1" w:styleId="st">
    <w:name w:val="st"/>
    <w:uiPriority w:val="99"/>
    <w:rsid w:val="00202F8E"/>
  </w:style>
  <w:style w:type="character" w:customStyle="1" w:styleId="WW8Num2z4">
    <w:name w:val="WW8Num2z4"/>
    <w:rsid w:val="00891099"/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17518C"/>
    <w:rPr>
      <w:rFonts w:ascii="Times New Roman" w:eastAsia="Times New Roman" w:hAnsi="Times New Roman"/>
      <w:sz w:val="24"/>
      <w:szCs w:val="24"/>
    </w:rPr>
  </w:style>
  <w:style w:type="paragraph" w:customStyle="1" w:styleId="Zwykytekst2">
    <w:name w:val="Zwykły tekst2"/>
    <w:basedOn w:val="Normalny"/>
    <w:rsid w:val="0017518C"/>
    <w:pPr>
      <w:suppressAutoHyphens/>
    </w:pPr>
    <w:rPr>
      <w:rFonts w:ascii="Courier New" w:hAnsi="Courier New" w:cs="Courier New"/>
      <w:sz w:val="20"/>
      <w:szCs w:val="20"/>
      <w:lang w:val="x-none"/>
    </w:rPr>
  </w:style>
  <w:style w:type="paragraph" w:customStyle="1" w:styleId="Tekstpodstawowy21">
    <w:name w:val="Tekst podstawowy 21"/>
    <w:basedOn w:val="Normalny"/>
    <w:rsid w:val="00A81162"/>
    <w:pPr>
      <w:overflowPunct w:val="0"/>
      <w:autoSpaceDE w:val="0"/>
      <w:autoSpaceDN w:val="0"/>
      <w:adjustRightInd w:val="0"/>
      <w:spacing w:after="120"/>
      <w:jc w:val="both"/>
    </w:pPr>
    <w:rPr>
      <w:sz w:val="28"/>
      <w:szCs w:val="20"/>
    </w:rPr>
  </w:style>
  <w:style w:type="paragraph" w:customStyle="1" w:styleId="Styl">
    <w:name w:val="Styl"/>
    <w:rsid w:val="00A811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3912E6"/>
    <w:pPr>
      <w:spacing w:before="100" w:beforeAutospacing="1" w:after="100" w:afterAutospacing="1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b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.kotowicz@itb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k.pogodzinska@itb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b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_ozga\Desktop\Projekt%20UE\Szablon%20pisma.dot" TargetMode="External"/></Relationships>
</file>

<file path=word/theme/theme1.xml><?xml version="1.0" encoding="utf-8"?>
<a:theme xmlns:a="http://schemas.openxmlformats.org/drawingml/2006/main" name="Motyw pakietu Office">
  <a:themeElements>
    <a:clrScheme name="Podstawowy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C4DC7-8E83-4731-AA02-D55A4162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</Template>
  <TotalTime>31</TotalTime>
  <Pages>37</Pages>
  <Words>11296</Words>
  <Characters>67778</Characters>
  <Application>Microsoft Office Word</Application>
  <DocSecurity>0</DocSecurity>
  <Lines>564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oceny spełniania warunków udziału w postępowaniu  i otrzymanych ocenach spełniania tych warunków</vt:lpstr>
    </vt:vector>
  </TitlesOfParts>
  <Company>CZP</Company>
  <LinksUpToDate>false</LinksUpToDate>
  <CharactersWithSpaces>78917</CharactersWithSpaces>
  <SharedDoc>false</SharedDoc>
  <HLinks>
    <vt:vector size="30" baseType="variant">
      <vt:variant>
        <vt:i4>7667731</vt:i4>
      </vt:variant>
      <vt:variant>
        <vt:i4>18</vt:i4>
      </vt:variant>
      <vt:variant>
        <vt:i4>0</vt:i4>
      </vt:variant>
      <vt:variant>
        <vt:i4>5</vt:i4>
      </vt:variant>
      <vt:variant>
        <vt:lpwstr>mailto:j.kobylarczyk@itb.pl</vt:lpwstr>
      </vt:variant>
      <vt:variant>
        <vt:lpwstr/>
      </vt:variant>
      <vt:variant>
        <vt:i4>6684680</vt:i4>
      </vt:variant>
      <vt:variant>
        <vt:i4>6</vt:i4>
      </vt:variant>
      <vt:variant>
        <vt:i4>0</vt:i4>
      </vt:variant>
      <vt:variant>
        <vt:i4>5</vt:i4>
      </vt:variant>
      <vt:variant>
        <vt:lpwstr>mailto:k.krzyzanowska@itb.pl</vt:lpwstr>
      </vt:variant>
      <vt:variant>
        <vt:lpwstr/>
      </vt:variant>
      <vt:variant>
        <vt:i4>7995393</vt:i4>
      </vt:variant>
      <vt:variant>
        <vt:i4>3</vt:i4>
      </vt:variant>
      <vt:variant>
        <vt:i4>0</vt:i4>
      </vt:variant>
      <vt:variant>
        <vt:i4>5</vt:i4>
      </vt:variant>
      <vt:variant>
        <vt:lpwstr>mailto:k.pogodzinska@itb.pl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  <vt:variant>
        <vt:i4>8323174</vt:i4>
      </vt:variant>
      <vt:variant>
        <vt:i4>5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oceny spełniania warunków udziału w postępowaniu  i otrzymanych ocenach spełniania tych warunków</dc:title>
  <dc:creator>Admin</dc:creator>
  <cp:lastModifiedBy>Pogodzińska Katarzyna</cp:lastModifiedBy>
  <cp:revision>8</cp:revision>
  <cp:lastPrinted>2019-01-14T12:14:00Z</cp:lastPrinted>
  <dcterms:created xsi:type="dcterms:W3CDTF">2019-01-18T07:02:00Z</dcterms:created>
  <dcterms:modified xsi:type="dcterms:W3CDTF">2019-01-18T11:09:00Z</dcterms:modified>
</cp:coreProperties>
</file>