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43" w:rsidRPr="00B74443" w:rsidRDefault="00B74443" w:rsidP="00B74443">
      <w:pPr>
        <w:spacing w:after="24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Ogłoszenie nr 521545-N-2019 z dnia 2019-03-06 r. </w:t>
      </w:r>
    </w:p>
    <w:p w:rsidR="00B74443" w:rsidRPr="00B74443" w:rsidRDefault="00B74443" w:rsidP="00B74443">
      <w:pPr>
        <w:spacing w:after="0" w:line="240" w:lineRule="auto"/>
        <w:jc w:val="center"/>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Instytut Techniki Budowlanej: Budowa tunelu aerodynamicznego zmiennych turbulencji</w:t>
      </w:r>
      <w:r w:rsidRPr="00B74443">
        <w:rPr>
          <w:rFonts w:ascii="Times New Roman" w:eastAsia="Times New Roman" w:hAnsi="Times New Roman" w:cs="Times New Roman"/>
          <w:sz w:val="24"/>
          <w:szCs w:val="24"/>
          <w:lang w:eastAsia="pl-PL"/>
        </w:rPr>
        <w:br/>
        <w:t xml:space="preserve">OGŁOSZENIE O ZAMÓWIENIU - Roboty budowlane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Zamieszczanie ogłoszenia:</w:t>
      </w:r>
      <w:r w:rsidRPr="00B74443">
        <w:rPr>
          <w:rFonts w:ascii="Times New Roman" w:eastAsia="Times New Roman" w:hAnsi="Times New Roman" w:cs="Times New Roman"/>
          <w:sz w:val="24"/>
          <w:szCs w:val="24"/>
          <w:lang w:eastAsia="pl-PL"/>
        </w:rPr>
        <w:t xml:space="preserve"> Zamieszczanie obowiązkowe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Ogłoszenie dotyczy:</w:t>
      </w:r>
      <w:r w:rsidRPr="00B74443">
        <w:rPr>
          <w:rFonts w:ascii="Times New Roman" w:eastAsia="Times New Roman" w:hAnsi="Times New Roman" w:cs="Times New Roman"/>
          <w:sz w:val="24"/>
          <w:szCs w:val="24"/>
          <w:lang w:eastAsia="pl-PL"/>
        </w:rPr>
        <w:t xml:space="preserve"> Zamówienia publicznego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Nazwa projektu lub programu</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u w:val="single"/>
          <w:lang w:eastAsia="pl-PL"/>
        </w:rPr>
        <w:t>SEKCJA I: ZAMAWIAJĄCY</w:t>
      </w:r>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Postępowanie przeprowadza centralny zamawiający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Informacje na temat podmiotu któremu zamawiający powierzył/powierzyli prowadzenie postępowania:</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Postępowanie jest przeprowadzane wspólnie przez zamawiających</w:t>
      </w:r>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Informacje dodatkowe:</w:t>
      </w:r>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 1) NAZWA I ADRES: </w:t>
      </w:r>
      <w:r w:rsidRPr="00B74443">
        <w:rPr>
          <w:rFonts w:ascii="Times New Roman" w:eastAsia="Times New Roman" w:hAnsi="Times New Roman" w:cs="Times New Roman"/>
          <w:sz w:val="24"/>
          <w:szCs w:val="24"/>
          <w:lang w:eastAsia="pl-PL"/>
        </w:rPr>
        <w:t xml:space="preserve">Instytut Techniki Budowlanej, krajowy numer identyfikacyjny 63650000000000, ul. ul. Filtrowa  1 , 00-611  Warszawa, woj. mazowieckie, państwo Polska, tel. 022 8251303, 8252885, e-mail instytut@itb.pl, faks 228 257 730. </w:t>
      </w:r>
      <w:r w:rsidRPr="00B74443">
        <w:rPr>
          <w:rFonts w:ascii="Times New Roman" w:eastAsia="Times New Roman" w:hAnsi="Times New Roman" w:cs="Times New Roman"/>
          <w:sz w:val="24"/>
          <w:szCs w:val="24"/>
          <w:lang w:eastAsia="pl-PL"/>
        </w:rPr>
        <w:br/>
        <w:t xml:space="preserve">Adres strony internetowej (URL): </w:t>
      </w:r>
      <w:r w:rsidRPr="00B74443">
        <w:rPr>
          <w:rFonts w:ascii="Times New Roman" w:eastAsia="Times New Roman" w:hAnsi="Times New Roman" w:cs="Times New Roman"/>
          <w:sz w:val="24"/>
          <w:szCs w:val="24"/>
          <w:lang w:eastAsia="pl-PL"/>
        </w:rPr>
        <w:br/>
        <w:t xml:space="preserve">Adres profilu nabywcy: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 2) RODZAJ ZAMAWIAJĄCEGO: </w:t>
      </w:r>
      <w:r w:rsidRPr="00B74443">
        <w:rPr>
          <w:rFonts w:ascii="Times New Roman" w:eastAsia="Times New Roman" w:hAnsi="Times New Roman" w:cs="Times New Roman"/>
          <w:sz w:val="24"/>
          <w:szCs w:val="24"/>
          <w:lang w:eastAsia="pl-PL"/>
        </w:rPr>
        <w:t xml:space="preserve">Inny (proszę określić): </w:t>
      </w:r>
      <w:r w:rsidRPr="00B74443">
        <w:rPr>
          <w:rFonts w:ascii="Times New Roman" w:eastAsia="Times New Roman" w:hAnsi="Times New Roman" w:cs="Times New Roman"/>
          <w:sz w:val="24"/>
          <w:szCs w:val="24"/>
          <w:lang w:eastAsia="pl-PL"/>
        </w:rPr>
        <w:br/>
        <w:t xml:space="preserve">instytut badawczy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I.3) WSPÓLNE UDZIELANIE ZAMÓWIENIA </w:t>
      </w:r>
      <w:r w:rsidRPr="00B74443">
        <w:rPr>
          <w:rFonts w:ascii="Times New Roman" w:eastAsia="Times New Roman" w:hAnsi="Times New Roman" w:cs="Times New Roman"/>
          <w:b/>
          <w:bCs/>
          <w:i/>
          <w:iCs/>
          <w:sz w:val="24"/>
          <w:szCs w:val="24"/>
          <w:lang w:eastAsia="pl-PL"/>
        </w:rPr>
        <w:t>(jeżeli dotyczy)</w:t>
      </w:r>
      <w:r w:rsidRPr="00B74443">
        <w:rPr>
          <w:rFonts w:ascii="Times New Roman" w:eastAsia="Times New Roman" w:hAnsi="Times New Roman" w:cs="Times New Roman"/>
          <w:b/>
          <w:bCs/>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I.4) KOMUNIKACJA: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Tak </w:t>
      </w:r>
      <w:r w:rsidRPr="00B74443">
        <w:rPr>
          <w:rFonts w:ascii="Times New Roman" w:eastAsia="Times New Roman" w:hAnsi="Times New Roman" w:cs="Times New Roman"/>
          <w:sz w:val="24"/>
          <w:szCs w:val="24"/>
          <w:lang w:eastAsia="pl-PL"/>
        </w:rPr>
        <w:br/>
        <w:t xml:space="preserve">www.itb.pl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Oferty lub wnioski o dopuszczenie do udziału w postępowaniu należy przesyłać:</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Elektronicznie</w:t>
      </w:r>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r w:rsidRPr="00B74443">
        <w:rPr>
          <w:rFonts w:ascii="Times New Roman" w:eastAsia="Times New Roman" w:hAnsi="Times New Roman" w:cs="Times New Roman"/>
          <w:sz w:val="24"/>
          <w:szCs w:val="24"/>
          <w:lang w:eastAsia="pl-PL"/>
        </w:rPr>
        <w:br/>
        <w:t xml:space="preserve">adres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t xml:space="preserve">Nie </w:t>
      </w:r>
      <w:r w:rsidRPr="00B74443">
        <w:rPr>
          <w:rFonts w:ascii="Times New Roman" w:eastAsia="Times New Roman" w:hAnsi="Times New Roman" w:cs="Times New Roman"/>
          <w:sz w:val="24"/>
          <w:szCs w:val="24"/>
          <w:lang w:eastAsia="pl-PL"/>
        </w:rPr>
        <w:br/>
        <w:t xml:space="preserve">Inny sposób: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t xml:space="preserve">Tak </w:t>
      </w:r>
      <w:r w:rsidRPr="00B74443">
        <w:rPr>
          <w:rFonts w:ascii="Times New Roman" w:eastAsia="Times New Roman" w:hAnsi="Times New Roman" w:cs="Times New Roman"/>
          <w:sz w:val="24"/>
          <w:szCs w:val="24"/>
          <w:lang w:eastAsia="pl-PL"/>
        </w:rPr>
        <w:br/>
        <w:t xml:space="preserve">Inny sposób: </w:t>
      </w:r>
      <w:r w:rsidRPr="00B74443">
        <w:rPr>
          <w:rFonts w:ascii="Times New Roman" w:eastAsia="Times New Roman" w:hAnsi="Times New Roman" w:cs="Times New Roman"/>
          <w:sz w:val="24"/>
          <w:szCs w:val="24"/>
          <w:lang w:eastAsia="pl-PL"/>
        </w:rPr>
        <w:br/>
        <w:t xml:space="preserve">pisemnie </w:t>
      </w:r>
      <w:r w:rsidRPr="00B74443">
        <w:rPr>
          <w:rFonts w:ascii="Times New Roman" w:eastAsia="Times New Roman" w:hAnsi="Times New Roman" w:cs="Times New Roman"/>
          <w:sz w:val="24"/>
          <w:szCs w:val="24"/>
          <w:lang w:eastAsia="pl-PL"/>
        </w:rPr>
        <w:br/>
        <w:t xml:space="preserve">Adres: </w:t>
      </w:r>
      <w:r w:rsidRPr="00B74443">
        <w:rPr>
          <w:rFonts w:ascii="Times New Roman" w:eastAsia="Times New Roman" w:hAnsi="Times New Roman" w:cs="Times New Roman"/>
          <w:sz w:val="24"/>
          <w:szCs w:val="24"/>
          <w:lang w:eastAsia="pl-PL"/>
        </w:rPr>
        <w:br/>
        <w:t xml:space="preserve">ITB Warszawa ul. Filtrowa 1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lastRenderedPageBreak/>
        <w:t xml:space="preserve">Nie </w:t>
      </w:r>
      <w:r w:rsidRPr="00B744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u w:val="single"/>
          <w:lang w:eastAsia="pl-PL"/>
        </w:rPr>
        <w:t xml:space="preserve">SEKCJA II: PRZEDMIOT ZAMÓWIENIA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II.1) Nazwa nadana zamówieniu przez zamawiającego: </w:t>
      </w:r>
      <w:r w:rsidRPr="00B74443">
        <w:rPr>
          <w:rFonts w:ascii="Times New Roman" w:eastAsia="Times New Roman" w:hAnsi="Times New Roman" w:cs="Times New Roman"/>
          <w:sz w:val="24"/>
          <w:szCs w:val="24"/>
          <w:lang w:eastAsia="pl-PL"/>
        </w:rPr>
        <w:t xml:space="preserve">Budowa tunelu aerodynamicznego zmiennych turbulencji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Numer referencyjny: </w:t>
      </w:r>
      <w:r w:rsidRPr="00B74443">
        <w:rPr>
          <w:rFonts w:ascii="Times New Roman" w:eastAsia="Times New Roman" w:hAnsi="Times New Roman" w:cs="Times New Roman"/>
          <w:sz w:val="24"/>
          <w:szCs w:val="24"/>
          <w:lang w:eastAsia="pl-PL"/>
        </w:rPr>
        <w:t xml:space="preserve">TO-250-06TA/19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4443" w:rsidRPr="00B74443" w:rsidRDefault="00B74443" w:rsidP="00B74443">
      <w:pPr>
        <w:spacing w:after="0" w:line="240" w:lineRule="auto"/>
        <w:jc w:val="both"/>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II.2) Rodzaj zamówienia: </w:t>
      </w:r>
      <w:r w:rsidRPr="00B74443">
        <w:rPr>
          <w:rFonts w:ascii="Times New Roman" w:eastAsia="Times New Roman" w:hAnsi="Times New Roman" w:cs="Times New Roman"/>
          <w:sz w:val="24"/>
          <w:szCs w:val="24"/>
          <w:lang w:eastAsia="pl-PL"/>
        </w:rPr>
        <w:t xml:space="preserve">Roboty budowlane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II.3) Informacja o możliwości składania ofert częściowych</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t xml:space="preserve">Zamówienie podzielone jest na części: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Oferty lub wnioski o dopuszczenie do udziału w postępowaniu można składać w odniesieniu do:</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II.4) Krótki opis przedmiotu zamówienia </w:t>
      </w:r>
      <w:r w:rsidRPr="00B744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44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4443">
        <w:rPr>
          <w:rFonts w:ascii="Times New Roman" w:eastAsia="Times New Roman" w:hAnsi="Times New Roman" w:cs="Times New Roman"/>
          <w:sz w:val="24"/>
          <w:szCs w:val="24"/>
          <w:lang w:eastAsia="pl-PL"/>
        </w:rPr>
        <w:t xml:space="preserve">Budowa tunelu aerodynamicznego zmiennych turbulencji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II.5) Główny kod CPV: </w:t>
      </w:r>
      <w:r w:rsidRPr="00B74443">
        <w:rPr>
          <w:rFonts w:ascii="Times New Roman" w:eastAsia="Times New Roman" w:hAnsi="Times New Roman" w:cs="Times New Roman"/>
          <w:sz w:val="24"/>
          <w:szCs w:val="24"/>
          <w:lang w:eastAsia="pl-PL"/>
        </w:rPr>
        <w:t xml:space="preserve">45262400-5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Dodatkowe kody CPV:</w:t>
      </w:r>
      <w:r w:rsidRPr="00B744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4443" w:rsidRPr="00B74443" w:rsidTr="00B74443">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Kod CPV</w:t>
            </w:r>
          </w:p>
        </w:tc>
      </w:tr>
      <w:tr w:rsidR="00B74443" w:rsidRPr="00B74443" w:rsidTr="00B74443">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38540000-2</w:t>
            </w:r>
          </w:p>
        </w:tc>
      </w:tr>
      <w:tr w:rsidR="00B74443" w:rsidRPr="00B74443" w:rsidTr="00B74443">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38420000-5</w:t>
            </w:r>
          </w:p>
        </w:tc>
      </w:tr>
      <w:tr w:rsidR="00B74443" w:rsidRPr="00B74443" w:rsidTr="00B74443">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45310000-3</w:t>
            </w:r>
          </w:p>
        </w:tc>
      </w:tr>
    </w:tbl>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II.6) Całkowita wartość zamówienia </w:t>
      </w:r>
      <w:r w:rsidRPr="00B74443">
        <w:rPr>
          <w:rFonts w:ascii="Times New Roman" w:eastAsia="Times New Roman" w:hAnsi="Times New Roman" w:cs="Times New Roman"/>
          <w:i/>
          <w:iCs/>
          <w:sz w:val="24"/>
          <w:szCs w:val="24"/>
          <w:lang w:eastAsia="pl-PL"/>
        </w:rPr>
        <w:t>(jeżeli zamawiający podaje informacje o wartości zamówienia)</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t xml:space="preserve">Wartość bez VAT: </w:t>
      </w:r>
      <w:r w:rsidRPr="00B74443">
        <w:rPr>
          <w:rFonts w:ascii="Times New Roman" w:eastAsia="Times New Roman" w:hAnsi="Times New Roman" w:cs="Times New Roman"/>
          <w:sz w:val="24"/>
          <w:szCs w:val="24"/>
          <w:lang w:eastAsia="pl-PL"/>
        </w:rPr>
        <w:br/>
        <w:t xml:space="preserve">Waluta: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lastRenderedPageBreak/>
        <w:br/>
      </w:r>
      <w:r w:rsidRPr="00B744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4443">
        <w:rPr>
          <w:rFonts w:ascii="Times New Roman" w:eastAsia="Times New Roman" w:hAnsi="Times New Roman" w:cs="Times New Roman"/>
          <w:b/>
          <w:bCs/>
          <w:sz w:val="24"/>
          <w:szCs w:val="24"/>
          <w:lang w:eastAsia="pl-PL"/>
        </w:rPr>
        <w:t>Pzp</w:t>
      </w:r>
      <w:proofErr w:type="spellEnd"/>
      <w:r w:rsidRPr="00B74443">
        <w:rPr>
          <w:rFonts w:ascii="Times New Roman" w:eastAsia="Times New Roman" w:hAnsi="Times New Roman" w:cs="Times New Roman"/>
          <w:b/>
          <w:bCs/>
          <w:sz w:val="24"/>
          <w:szCs w:val="24"/>
          <w:lang w:eastAsia="pl-PL"/>
        </w:rPr>
        <w:t xml:space="preserve">: </w:t>
      </w:r>
      <w:r w:rsidRPr="00B74443">
        <w:rPr>
          <w:rFonts w:ascii="Times New Roman" w:eastAsia="Times New Roman" w:hAnsi="Times New Roman" w:cs="Times New Roman"/>
          <w:sz w:val="24"/>
          <w:szCs w:val="24"/>
          <w:lang w:eastAsia="pl-PL"/>
        </w:rPr>
        <w:t xml:space="preserve">Nie </w:t>
      </w:r>
      <w:r w:rsidRPr="00B744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t>miesiącach:  5  </w:t>
      </w:r>
      <w:r w:rsidRPr="00B74443">
        <w:rPr>
          <w:rFonts w:ascii="Times New Roman" w:eastAsia="Times New Roman" w:hAnsi="Times New Roman" w:cs="Times New Roman"/>
          <w:i/>
          <w:iCs/>
          <w:sz w:val="24"/>
          <w:szCs w:val="24"/>
          <w:lang w:eastAsia="pl-PL"/>
        </w:rPr>
        <w:t xml:space="preserve"> lub </w:t>
      </w:r>
      <w:r w:rsidRPr="00B74443">
        <w:rPr>
          <w:rFonts w:ascii="Times New Roman" w:eastAsia="Times New Roman" w:hAnsi="Times New Roman" w:cs="Times New Roman"/>
          <w:b/>
          <w:bCs/>
          <w:sz w:val="24"/>
          <w:szCs w:val="24"/>
          <w:lang w:eastAsia="pl-PL"/>
        </w:rPr>
        <w:t>dniach:</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i/>
          <w:iCs/>
          <w:sz w:val="24"/>
          <w:szCs w:val="24"/>
          <w:lang w:eastAsia="pl-PL"/>
        </w:rPr>
        <w:t>lub</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data rozpoczęcia: </w:t>
      </w:r>
      <w:r w:rsidRPr="00B74443">
        <w:rPr>
          <w:rFonts w:ascii="Times New Roman" w:eastAsia="Times New Roman" w:hAnsi="Times New Roman" w:cs="Times New Roman"/>
          <w:sz w:val="24"/>
          <w:szCs w:val="24"/>
          <w:lang w:eastAsia="pl-PL"/>
        </w:rPr>
        <w:t> </w:t>
      </w:r>
      <w:r w:rsidRPr="00B74443">
        <w:rPr>
          <w:rFonts w:ascii="Times New Roman" w:eastAsia="Times New Roman" w:hAnsi="Times New Roman" w:cs="Times New Roman"/>
          <w:i/>
          <w:iCs/>
          <w:sz w:val="24"/>
          <w:szCs w:val="24"/>
          <w:lang w:eastAsia="pl-PL"/>
        </w:rPr>
        <w:t xml:space="preserve"> lub </w:t>
      </w:r>
      <w:r w:rsidRPr="00B74443">
        <w:rPr>
          <w:rFonts w:ascii="Times New Roman" w:eastAsia="Times New Roman" w:hAnsi="Times New Roman" w:cs="Times New Roman"/>
          <w:b/>
          <w:bCs/>
          <w:sz w:val="24"/>
          <w:szCs w:val="24"/>
          <w:lang w:eastAsia="pl-PL"/>
        </w:rPr>
        <w:t xml:space="preserve">zakończenia: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II.9) Informacje dodatkowe: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III.1) WARUNKI UDZIAŁU W POSTĘPOWANIU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t xml:space="preserve">Określenie warunków: </w:t>
      </w:r>
      <w:r w:rsidRPr="00B74443">
        <w:rPr>
          <w:rFonts w:ascii="Times New Roman" w:eastAsia="Times New Roman" w:hAnsi="Times New Roman" w:cs="Times New Roman"/>
          <w:sz w:val="24"/>
          <w:szCs w:val="24"/>
          <w:lang w:eastAsia="pl-PL"/>
        </w:rPr>
        <w:br/>
        <w:t xml:space="preserve">Informacje dodatkowe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III.1.2) Sytuacja finansowa lub ekonomiczna </w:t>
      </w:r>
      <w:r w:rsidRPr="00B74443">
        <w:rPr>
          <w:rFonts w:ascii="Times New Roman" w:eastAsia="Times New Roman" w:hAnsi="Times New Roman" w:cs="Times New Roman"/>
          <w:sz w:val="24"/>
          <w:szCs w:val="24"/>
          <w:lang w:eastAsia="pl-PL"/>
        </w:rPr>
        <w:br/>
        <w:t xml:space="preserve">Określenie warunków: Wykonawca musi wykazać, iż jest ubezpieczony od odpowiedzialności cywilnej w zakresie prowadzonej działalności związanej z przedmiotem niniejszego zamówienia na sumę gwarancyjną nie mniejszą niż 200 000,00 PLN na jedno i wszystkie zdarzenia </w:t>
      </w:r>
      <w:r w:rsidRPr="00B74443">
        <w:rPr>
          <w:rFonts w:ascii="Times New Roman" w:eastAsia="Times New Roman" w:hAnsi="Times New Roman" w:cs="Times New Roman"/>
          <w:sz w:val="24"/>
          <w:szCs w:val="24"/>
          <w:lang w:eastAsia="pl-PL"/>
        </w:rPr>
        <w:br/>
        <w:t xml:space="preserve">Informacje dodatkowe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III.1.3) Zdolność techniczna lub zawodowa </w:t>
      </w:r>
      <w:r w:rsidRPr="00B74443">
        <w:rPr>
          <w:rFonts w:ascii="Times New Roman" w:eastAsia="Times New Roman" w:hAnsi="Times New Roman" w:cs="Times New Roman"/>
          <w:sz w:val="24"/>
          <w:szCs w:val="24"/>
          <w:lang w:eastAsia="pl-PL"/>
        </w:rPr>
        <w:br/>
        <w:t xml:space="preserve">Określenie warunków: Wykonawca musi wykazać, iż w okresie ostatnich 5 lat przed upływem terminu składania ofert, a jeżeli okres prowadzenia działalności jest krótszy – w tym okresie, zrealizował co najmniej 2 podobne zamówienia, tj. zamówienia polegające na budowie obiektów budowlanych w konstrukcji stalowej oddanych do użytku, o wartości wykonanych robót minimum 200 000 PLN netto każde. Wykonawca musi wykazać, że dysponuje co najmniej jedną osobą, która będzie uczestniczyć w realizacji zamówienia, legitymującą się uprawnieniami budowlanymi do kierowania robotami budowlanymi bez ograniczeń w specjalności konstrukcyjno-budowlanej posiadającą co najmniej 8-letnią praktykę zawodową. Osoba ta powinna posiadać doświadczenie w kierowaniu robotami budowlanymi na stanowisku kierownika budowy przy budowie co najmniej jednego obiektu budowlanego w konstrukcji stalowej o powierzchni zabudowy większej lub równej 1000 m2 oddanego do użytku. Osoba ta będzie podczas realizacji przedmiotowego zamówienia pełnić funkcję Kierownika robót. • Uprawnienia do pełnienia samodzielnych funkcji w budownictwie, o których mowa powyżej, powinny być zgodne z ustawą z dnia 7 lipca 1994r. Prawo budowlane (tekst jednolity Dz. U. z 2018 r., poz. 1202, z </w:t>
      </w:r>
      <w:proofErr w:type="spellStart"/>
      <w:r w:rsidRPr="00B74443">
        <w:rPr>
          <w:rFonts w:ascii="Times New Roman" w:eastAsia="Times New Roman" w:hAnsi="Times New Roman" w:cs="Times New Roman"/>
          <w:sz w:val="24"/>
          <w:szCs w:val="24"/>
          <w:lang w:eastAsia="pl-PL"/>
        </w:rPr>
        <w:t>późn</w:t>
      </w:r>
      <w:proofErr w:type="spellEnd"/>
      <w:r w:rsidRPr="00B74443">
        <w:rPr>
          <w:rFonts w:ascii="Times New Roman" w:eastAsia="Times New Roman" w:hAnsi="Times New Roman" w:cs="Times New Roman"/>
          <w:sz w:val="24"/>
          <w:szCs w:val="24"/>
          <w:lang w:eastAsia="pl-PL"/>
        </w:rPr>
        <w:t xml:space="preserve">. zm.) oraz Rozporządzeniem Ministra Infrastruktury i Rozwoju z dnia 11 września 2014 r. w sprawie samodzielnych funkcji technicznych w budownictwie (Dz.U. z 2014 r., poz. 1278). •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z 2016r., poz. 65), • Osoby, jeżeli posiadają </w:t>
      </w:r>
      <w:r w:rsidRPr="00B74443">
        <w:rPr>
          <w:rFonts w:ascii="Times New Roman" w:eastAsia="Times New Roman" w:hAnsi="Times New Roman" w:cs="Times New Roman"/>
          <w:sz w:val="24"/>
          <w:szCs w:val="24"/>
          <w:lang w:eastAsia="pl-PL"/>
        </w:rPr>
        <w:lastRenderedPageBreak/>
        <w:t xml:space="preserve">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 Rzeczpospolitej Polskiej. • Wszystkie wymienione powyżej, osoby winny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 Wymienione powyżej osoby nie wyczerpują wymagań dla rzetelnego wypełnienia zobowiązań Wykonawcy i winny być traktowane jako minimalne wymogi Zamawiającego. W szczególności Zamawiający podkreśla, iż Wykonawca w toku robót winien jest zapewnić aby roboty, w szczególności roboty specjalistyczne, były wykonywane przez osoby posiadające wymagane uprawnienia zgodnie z dokumentacją projektową i zgodnie z wymogami obowiązującego prawa. • 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 </w:t>
      </w:r>
      <w:r w:rsidRPr="00B744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74443">
        <w:rPr>
          <w:rFonts w:ascii="Times New Roman" w:eastAsia="Times New Roman" w:hAnsi="Times New Roman" w:cs="Times New Roman"/>
          <w:sz w:val="24"/>
          <w:szCs w:val="24"/>
          <w:lang w:eastAsia="pl-PL"/>
        </w:rPr>
        <w:br/>
        <w:t xml:space="preserve">Informacje dodatkowe: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III.2) PODSTAWY WYKLUCZENIA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4443">
        <w:rPr>
          <w:rFonts w:ascii="Times New Roman" w:eastAsia="Times New Roman" w:hAnsi="Times New Roman" w:cs="Times New Roman"/>
          <w:b/>
          <w:bCs/>
          <w:sz w:val="24"/>
          <w:szCs w:val="24"/>
          <w:lang w:eastAsia="pl-PL"/>
        </w:rPr>
        <w:t>Pzp</w:t>
      </w:r>
      <w:proofErr w:type="spellEnd"/>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4443">
        <w:rPr>
          <w:rFonts w:ascii="Times New Roman" w:eastAsia="Times New Roman" w:hAnsi="Times New Roman" w:cs="Times New Roman"/>
          <w:b/>
          <w:bCs/>
          <w:sz w:val="24"/>
          <w:szCs w:val="24"/>
          <w:lang w:eastAsia="pl-PL"/>
        </w:rPr>
        <w:t>Pzp</w:t>
      </w:r>
      <w:proofErr w:type="spellEnd"/>
      <w:r w:rsidRPr="00B744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4443">
        <w:rPr>
          <w:rFonts w:ascii="Times New Roman" w:eastAsia="Times New Roman" w:hAnsi="Times New Roman" w:cs="Times New Roman"/>
          <w:sz w:val="24"/>
          <w:szCs w:val="24"/>
          <w:lang w:eastAsia="pl-PL"/>
        </w:rPr>
        <w:br/>
        <w:t xml:space="preserve">Tak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Oświadczenie o spełnianiu kryteriów selekcji </w:t>
      </w:r>
      <w:r w:rsidRPr="00B74443">
        <w:rPr>
          <w:rFonts w:ascii="Times New Roman" w:eastAsia="Times New Roman" w:hAnsi="Times New Roman" w:cs="Times New Roman"/>
          <w:sz w:val="24"/>
          <w:szCs w:val="24"/>
          <w:lang w:eastAsia="pl-PL"/>
        </w:rPr>
        <w:br/>
        <w:t xml:space="preserve">Tak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Do oferty każdy Wykonawca musi dołączyć aktualne na dzień składania ofert oświadczenie w zakresie braku podstaw do wykluczenia zgodne z treścią formularza zamieszczonego w Rozdziale II.2 SIWZ (Formularz „Oświadczenie o braku podstaw do wykluczenia”) oraz oświadczenie w zakresie spełniania warunków udziału w postępowaniu zgodne z treścią formularza zamieszczonego w Rozdziale II.3 SIWZ (Formularz „Oświadczenia o spełnianiu warunków udziału w postępowaniu”). 7.2. 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7.1. 7.3. Zamawiający przed udzieleniem zamówienia, wezwie Wykonawcę, którego oferta została najwyżej oceniona, do złożenia w wyznaczonym, nie krótszym niż 5 dni, terminie aktualnych na dzień złożenia następujących oświadczeń lub dokumentów: 7.3.1. Wykazu robót budowlanych wykonanych w okresie ostatnich pięciu lat przed terminem składania ofert, a jeżeli okres prowadzenia działalności jest krótszy – w tym okresie, o których mowa w punkcie 6.2. lit. a), według formularza zamieszczonego w Rozdziale II.5 SIWZ (Formularz ”Doświadczenie”) wraz z podaniem ich rodzaju, wartości, daty, miejsca wykonania i podmiotów, na rzecz których roboty te zostały wykonane, z załączonymi dowodami potwierdzającymi, że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nie wymaga potwierdzenia robót wykonywanych na jego zlecenie. 7.3.2. Wykazu osób skierowanych przez Wykonawcę do realizacji zamówienia na formularzu zgodnym z treścią Rozdziału II.7, wraz z informacjami na temat ich uprawnień i doświadczenia niezbędnego do wykonania zamówienia wymaganymi dla oceny spełniania warunku, o którym mowa w pkt 6.2. lit. b) niniejszej Instrukcji dla Wykonawców oraz informacją o podstawie do dysponowania tymi osobami 7.3.3. Dokumentów potwierdzających, że Wykonawca jest ubezpieczony od odpowiedzialności cywilnej w zakresie prowadzonej działalności związanej z przedmiotem zamówienia na sumę gwarancyjną, zgodnie z warunkiem określonym w punkcie 6.2 lit. c). 7.3.4. Odpisu z właściwego rejestru lub z centralnej ewidencji i informacji o działalności gospodarczej, jeżeli odrębne przepisy wymagają wpisu do rejestru lub ewidencji, w celu potwierdzenia braku podstaw wykluczenia na podstawie art. 24 ust. 5 pkt 1 ustawy. 7.3.5.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7.3.6.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B74443">
        <w:rPr>
          <w:rFonts w:ascii="Times New Roman" w:eastAsia="Times New Roman" w:hAnsi="Times New Roman" w:cs="Times New Roman"/>
          <w:sz w:val="24"/>
          <w:szCs w:val="24"/>
          <w:lang w:eastAsia="pl-PL"/>
        </w:rPr>
        <w:lastRenderedPageBreak/>
        <w:t xml:space="preserve">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7.3.7.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7.3.8. Oświadczenia Wykonawcy o niezaleganiu z opłacaniem podatków i opłat lokalnych, o których mowa w ustawie z dnia 12 stycznia 1991 r. o podatkach i opłatach lokalnych (Dz. U. z 2016 r. poz. 716). 7.4. Zgodnie z art. 24 ust. 11 ustawy, Wykonawca w terminie 3 dni od dnia zamieszczenia na stronie internetowej informacji, o których mowa w art. 86 ust. 5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(oraz w pkt. 12.4 SIWZ), przekaże Zamawiającemu oświadczenie o przynależności lub braku przynależności do tej samej grupy kapitałowej, o której mowa w art. 24 ust. 1 pkt 23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sporządzone zgodnie z treścią formularza zamieszczonego w Rozdziale II.6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III.5.1) W ZAKRESIE SPEŁNIANIA WARUNKÓW UDZIAŁU W POSTĘPOWANIU:</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III.5.2) W ZAKRESIE KRYTERIÓW SELEKCJI:</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III.7) INNE DOKUMENTY NIE WYMIENIONE W pkt III.3) - III.6)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W przypadku Wykonawców wspólnie ubiegających się o udzielenie zamówienia wymienione w punkcie 7.1, oświadczenie o braku podstaw do wykluczenia oraz dokumenty i oświadczenia wymienione 7.3.4, 7.3.5, 7.3.6, 7.3.7, 7.3.8 oraz 7.4., składa każdy z Wykonawców wspólnie ubiegających się o zamówienie. Oświadczenie o spełnianiu warunków udziału w postępowaniu wymienione w pkt 7.1 Wykonawcy wspólnie ubiegający się o udzielenie zamówienia składają wspólnie lub każdy z nich składa własne oświadczenie. Dokumenty wymienione w punktach 7.3.1., 7.3.2, 7.3.3 powinien przedłożyć ten spośród Wykonawców składających wspólną ofertę, który potwierdza spełnienie danego warunku udziału w postępowaniu. 7.6. Jeżeli Wykonawca ma siedzibę lub miejsce zamieszkania poza terytorium Rzeczypospolitej Polskiej: a) zamiast dokumentu, o którym mowa w pkt 7.3.4., składa dokument lub dokumenty, wystawione w kraju, w którym ma siedzibę lub miejsce zamieszkania, potwierdzające, że nie otwarto jego likwidacji ani nie ogłoszono upadłości, b) zamiast dokumentów, o których mowa w pkt 7.3.5 i 7.3.6,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w:t>
      </w:r>
      <w:r w:rsidRPr="00B74443">
        <w:rPr>
          <w:rFonts w:ascii="Times New Roman" w:eastAsia="Times New Roman" w:hAnsi="Times New Roman" w:cs="Times New Roman"/>
          <w:sz w:val="24"/>
          <w:szCs w:val="24"/>
          <w:lang w:eastAsia="pl-PL"/>
        </w:rPr>
        <w:lastRenderedPageBreak/>
        <w:t xml:space="preserve">tych należności wraz z ewentualnymi odsetkami lub grzywnami, w szczególności uzyskał przewidziane prawem zwolnienie, odroczenie lub rozłożenie na raty zaległych płatności lub wstrzymanie w całości wykonania decyzji właściwego organu. c) oświadczenia wskazane w pkt 7.3.7, 7.3.8 składa tak jak podmiot mający siedzibę w Polsce. 7.7. Jeżeli w kraju miejsca zamieszkania osoby lub w kraju, w którym Wykonawca ma siedzibę lub miejsce zamieszkania, nie wydaje się dokumentów, o których mowa w pkt 7.6 litera a) i b) zastępuje się je dokumentem zawierającym oświadczenie Wykonawcy,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7.8. Dokumenty, o których mowa w pkt 7.6. lit. a) powinny być wystawione nie wcześniej niż 6 miesięcy przed upływem terminu składania ofert. Dokumenty, o których mowa w pkt 7.6. lit. b) powinny być wystawione nie wcześniej niż 3 miesiące przed upływem terminu składania ofert. 7.9. W przypadku polegania na zasobach podmiotów trzecich w celu spełnienia warunków udziału w postępowaniu, dokumenty składane na potwierdzenie: a) braku podstaw do wykluczenia, określone w punkcie 7.3.4 – 7.3.8 lub/i b) spełnienia warunku udziału w postępowaniu określone w punkcie 7.3.1 – 7.3.3 będą wymagane przez Zamawiającego w trybie wskazanym w punkcie 7.3 również od tego podmiotu. 7.10. Dokumenty pochodzące od podmiotu trzeciego o których mowa w punkcie 7.9 składane w kopiach muszą być poświadczone za zgodność z oryginałem przez ten podmiot. 7.11. Wykonawca nie jest obowiązany do złożenia oświadczeń lub dokumentów potwierdzających okoliczności, o których mowa w art. 25 ust. 1 pkt 1 i 3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jeżeli wskaże, iż Zamawiający posiada te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B74443">
        <w:rPr>
          <w:rFonts w:ascii="Times New Roman" w:eastAsia="Times New Roman" w:hAnsi="Times New Roman" w:cs="Times New Roman"/>
          <w:sz w:val="24"/>
          <w:szCs w:val="24"/>
          <w:lang w:eastAsia="pl-PL"/>
        </w:rPr>
        <w:t>późn</w:t>
      </w:r>
      <w:proofErr w:type="spellEnd"/>
      <w:r w:rsidRPr="00B74443">
        <w:rPr>
          <w:rFonts w:ascii="Times New Roman" w:eastAsia="Times New Roman" w:hAnsi="Times New Roman" w:cs="Times New Roman"/>
          <w:sz w:val="24"/>
          <w:szCs w:val="24"/>
          <w:lang w:eastAsia="pl-PL"/>
        </w:rPr>
        <w:t xml:space="preserve">. zm.). 7.12. Jeżeli z uzasadnionej przyczyny Wykonawca nie może złożyć wymaganych przez Zamawiającego dokumentów, o których mowa w pkt 6.2) lit. c Instrukcji Dla Wykonawców, Zamawiający dopuszcza złożenie przez Wykonawcę innych dokumentów, o których mowa w art. 26 ust. 2c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21.1. Wykonawca, którego oferta zostanie wybrana, zobowiązany będzie po uprawomocnieniu się decyzji o wyborze jego oferty, a przed podpisaniem umowy przedłożyć Zamawiającemu: 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21.2. O terminie na przedłożenie dokumentów, o których mowa w pkt 21.1., Wykonawca zostanie powiadomiony przez Zamawiającego odrębnym pismem. 21.3. Zgodnie z projektem wykonawczym, konstrukcja stalowa stanowiska zakwalifikowana jest do klasy EXC2 według PN-EN 1090-2. Wykonawca winien posiadać aktualny certyfikat zgodności zakładowej kontroli produkcji dla konstrukcji nośnych stalowych w klasie wykonania co najmniej EXC2 oraz aktualne spawalnicze świadectwo kwalifikacji (certyfikat) w zakresie spełnienia wymagań jakości dotyczących spawania.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u w:val="single"/>
          <w:lang w:eastAsia="pl-PL"/>
        </w:rPr>
        <w:t xml:space="preserve">SEKCJA IV: PROCEDURA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 xml:space="preserve">IV.1) OPIS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IV.1.1) Tryb udzielenia zamówienia: </w:t>
      </w:r>
      <w:r w:rsidRPr="00B74443">
        <w:rPr>
          <w:rFonts w:ascii="Times New Roman" w:eastAsia="Times New Roman" w:hAnsi="Times New Roman" w:cs="Times New Roman"/>
          <w:sz w:val="24"/>
          <w:szCs w:val="24"/>
          <w:lang w:eastAsia="pl-PL"/>
        </w:rPr>
        <w:t xml:space="preserve">Przetarg nieograniczony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IV.1.2) Zamawiający żąda wniesienia wadium:</w:t>
      </w:r>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Tak </w:t>
      </w:r>
      <w:r w:rsidRPr="00B74443">
        <w:rPr>
          <w:rFonts w:ascii="Times New Roman" w:eastAsia="Times New Roman" w:hAnsi="Times New Roman" w:cs="Times New Roman"/>
          <w:sz w:val="24"/>
          <w:szCs w:val="24"/>
          <w:lang w:eastAsia="pl-PL"/>
        </w:rPr>
        <w:br/>
        <w:t xml:space="preserve">Informacja na temat wadium </w:t>
      </w:r>
      <w:r w:rsidRPr="00B74443">
        <w:rPr>
          <w:rFonts w:ascii="Times New Roman" w:eastAsia="Times New Roman" w:hAnsi="Times New Roman" w:cs="Times New Roman"/>
          <w:sz w:val="24"/>
          <w:szCs w:val="24"/>
          <w:lang w:eastAsia="pl-PL"/>
        </w:rPr>
        <w:br/>
        <w:t xml:space="preserve">Wykonawca jest zobowiązany do wniesienia wadium w wysokości 20 000 zł (słownie </w:t>
      </w:r>
      <w:r w:rsidRPr="00B74443">
        <w:rPr>
          <w:rFonts w:ascii="Times New Roman" w:eastAsia="Times New Roman" w:hAnsi="Times New Roman" w:cs="Times New Roman"/>
          <w:sz w:val="24"/>
          <w:szCs w:val="24"/>
          <w:lang w:eastAsia="pl-PL"/>
        </w:rPr>
        <w:lastRenderedPageBreak/>
        <w:t xml:space="preserve">złotych: dwadzieścia tysięcy złotych) 18.2. Wadium musi być wniesione przed upływem terminu składania ofert w następujących formach, w zależności od wyboru Wykonawcy: a) pieniądzu, przelewem na rachunek bankowy w Banku Pekao O/Warszawa nr 16 1240 5918 1111 0000 4906 9512 b) poręczeniach bankowych; c) poręczeniach pieniężnych spółdzielczych kas oszczędnościowo-kredytowych; d) gwarancjach bankowych; e) gwarancjach ubezpieczeniowych; f) poręczeniach udzielanych przez podmioty, o których mowa w art. 6b ust. 5 pkt 2 ustawy z dnia 9 listopada 2000 r. o utworzeniu Polskiej Agencji Rozwoju Przedsiębiorczości (Dz. U. z 2016 r., poz. 359). 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Gwarancja lub poręczenie musi zawierać w swojej treści nieodwołalne i bezwarunkowe zobowiązanie wystawcy dokumentu do zapłaty na rzecz Zamawiającego kwoty wadium na pierwsze pisemne żądanie Zamawiającego. 18.3. Wadium musi obejmować cały okres związania ofertą. 18.4. Wadium wniesione w pieniądzu Zamawiający przechowuje na rachunku bankowym. 18.5. Oferta Wykonawcy, który nie wniesie wadium w wymaganej wysokości w określonej formie lub formach, o których mowa w pkt 18.2 zostanie odrzucona. 18.6. Zamawiający zwróci wadium wszystkim Wykonawcom niezwłocznie po wyborze oferty najkorzystniejszej lub unieważnieniu postępowania, z wyjątkiem Wykonawcy, którego oferta została wybrana jako najkorzystniejsza. Wykonawcy, którego oferta zostanie wybrana jako najkorzystniejsza, Zamawiający zwróci wadium niezwłocznie po zawarciu umowy w sprawie zamówienia publicznego lub zaliczy je na poczet zabezpieczenia należytego wykonania zamówienia, wedle wyboru Wykonawcy. 18.7. Zamawiający zwróci niezwłocznie wadium na wniosek Wykonawcy, który wycofał ofertę przed upływem terminu składania ofert. 18.8. 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 18.9.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18.10. Zgodnie z art. 46 ust. 4a i ust. 5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Zamawiający zatrzyma wadium wraz z odsetkami w przypadku, gdy: 1) Wykonawca, którego oferta zostanie wybrana: a) odmówił podpisania umowy w sprawie niniejszego zamówienia na warunkach określonych w ofercie; b) nie wniósł wymaganego zabezpieczenia należytego wykonania umowy; 2) Wykonawca w odpowiedzi na wezwanie, o którym mowa w art. 26 ust. 3 i 3a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oświadczenia, o którym mowa w art. 25a ust. 1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B74443">
        <w:rPr>
          <w:rFonts w:ascii="Times New Roman" w:eastAsia="Times New Roman" w:hAnsi="Times New Roman" w:cs="Times New Roman"/>
          <w:sz w:val="24"/>
          <w:szCs w:val="24"/>
          <w:lang w:eastAsia="pl-PL"/>
        </w:rPr>
        <w:t>Pzp</w:t>
      </w:r>
      <w:proofErr w:type="spellEnd"/>
      <w:r w:rsidRPr="00B74443">
        <w:rPr>
          <w:rFonts w:ascii="Times New Roman" w:eastAsia="Times New Roman" w:hAnsi="Times New Roman" w:cs="Times New Roman"/>
          <w:sz w:val="24"/>
          <w:szCs w:val="24"/>
          <w:lang w:eastAsia="pl-PL"/>
        </w:rPr>
        <w:t xml:space="preserve">, co spowodowało brak możliwości wybrania oferty złożonej przez Wykonawcę jako najkorzystniejszej. 3) zawarcie umowy w sprawie niniejszego zamówienia stanie się niemożliwe z przyczyn leżących po stronie Wykonawcy.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IV.1.3) Przewiduje się udzielenie zaliczek na poczet wykonania zamówienia:</w:t>
      </w:r>
      <w:r w:rsidRPr="00B74443">
        <w:rPr>
          <w:rFonts w:ascii="Times New Roman" w:eastAsia="Times New Roman" w:hAnsi="Times New Roman" w:cs="Times New Roman"/>
          <w:sz w:val="24"/>
          <w:szCs w:val="24"/>
          <w:lang w:eastAsia="pl-PL"/>
        </w:rPr>
        <w:t xml:space="preserv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r w:rsidRPr="00B74443">
        <w:rPr>
          <w:rFonts w:ascii="Times New Roman" w:eastAsia="Times New Roman" w:hAnsi="Times New Roman" w:cs="Times New Roman"/>
          <w:sz w:val="24"/>
          <w:szCs w:val="24"/>
          <w:lang w:eastAsia="pl-PL"/>
        </w:rPr>
        <w:br/>
        <w:t xml:space="preserve">Należy podać informacje na temat udzielania zaliczek: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lastRenderedPageBreak/>
        <w:br/>
      </w:r>
      <w:r w:rsidRPr="00B744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r w:rsidRPr="00B744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4443">
        <w:rPr>
          <w:rFonts w:ascii="Times New Roman" w:eastAsia="Times New Roman" w:hAnsi="Times New Roman" w:cs="Times New Roman"/>
          <w:sz w:val="24"/>
          <w:szCs w:val="24"/>
          <w:lang w:eastAsia="pl-PL"/>
        </w:rPr>
        <w:br/>
        <w:t xml:space="preserve">Nie </w:t>
      </w:r>
      <w:r w:rsidRPr="00B74443">
        <w:rPr>
          <w:rFonts w:ascii="Times New Roman" w:eastAsia="Times New Roman" w:hAnsi="Times New Roman" w:cs="Times New Roman"/>
          <w:sz w:val="24"/>
          <w:szCs w:val="24"/>
          <w:lang w:eastAsia="pl-PL"/>
        </w:rPr>
        <w:br/>
        <w:t xml:space="preserve">Informacje dodatkowe: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IV.1.5.) Wymaga się złożenia oferty wariantowej: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Nie </w:t>
      </w:r>
      <w:r w:rsidRPr="00B74443">
        <w:rPr>
          <w:rFonts w:ascii="Times New Roman" w:eastAsia="Times New Roman" w:hAnsi="Times New Roman" w:cs="Times New Roman"/>
          <w:sz w:val="24"/>
          <w:szCs w:val="24"/>
          <w:lang w:eastAsia="pl-PL"/>
        </w:rPr>
        <w:br/>
        <w:t xml:space="preserve">Dopuszcza się złożenie oferty wariantowej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Liczba wykonawców   </w:t>
      </w:r>
      <w:r w:rsidRPr="00B74443">
        <w:rPr>
          <w:rFonts w:ascii="Times New Roman" w:eastAsia="Times New Roman" w:hAnsi="Times New Roman" w:cs="Times New Roman"/>
          <w:sz w:val="24"/>
          <w:szCs w:val="24"/>
          <w:lang w:eastAsia="pl-PL"/>
        </w:rPr>
        <w:br/>
        <w:t xml:space="preserve">Przewidywana minimalna liczba wykonawców </w:t>
      </w:r>
      <w:r w:rsidRPr="00B74443">
        <w:rPr>
          <w:rFonts w:ascii="Times New Roman" w:eastAsia="Times New Roman" w:hAnsi="Times New Roman" w:cs="Times New Roman"/>
          <w:sz w:val="24"/>
          <w:szCs w:val="24"/>
          <w:lang w:eastAsia="pl-PL"/>
        </w:rPr>
        <w:br/>
        <w:t xml:space="preserve">Maksymalna liczba wykonawców   </w:t>
      </w:r>
      <w:r w:rsidRPr="00B74443">
        <w:rPr>
          <w:rFonts w:ascii="Times New Roman" w:eastAsia="Times New Roman" w:hAnsi="Times New Roman" w:cs="Times New Roman"/>
          <w:sz w:val="24"/>
          <w:szCs w:val="24"/>
          <w:lang w:eastAsia="pl-PL"/>
        </w:rPr>
        <w:br/>
        <w:t xml:space="preserve">Kryteria selekcji wykonawców: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IV.1.7) Informacje na temat umowy ramowej lub dynamicznego systemu zakupów: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Umowa ramowa będzie zawarta: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Czy przewiduje się ograniczenie liczby uczestników umowy ramowej: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Przewidziana maksymalna liczba uczestników umowy ramowej: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Informacje dodatkowe: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Zamówienie obejmuje ustanowienie dynamicznego systemu zakupów: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Informacje dodatkowe: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lastRenderedPageBreak/>
        <w:br/>
      </w:r>
      <w:r w:rsidRPr="00B74443">
        <w:rPr>
          <w:rFonts w:ascii="Times New Roman" w:eastAsia="Times New Roman" w:hAnsi="Times New Roman" w:cs="Times New Roman"/>
          <w:b/>
          <w:bCs/>
          <w:sz w:val="24"/>
          <w:szCs w:val="24"/>
          <w:lang w:eastAsia="pl-PL"/>
        </w:rPr>
        <w:t xml:space="preserve">IV.1.8) Aukcja elektroniczna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Przewidziane jest przeprowadzenie aukcji elektronicznej </w:t>
      </w:r>
      <w:r w:rsidRPr="00B74443">
        <w:rPr>
          <w:rFonts w:ascii="Times New Roman" w:eastAsia="Times New Roman" w:hAnsi="Times New Roman" w:cs="Times New Roman"/>
          <w:i/>
          <w:iCs/>
          <w:sz w:val="24"/>
          <w:szCs w:val="24"/>
          <w:lang w:eastAsia="pl-PL"/>
        </w:rPr>
        <w:t xml:space="preserve">(przetarg nieograniczony, przetarg ograniczony, negocjacje z ogłoszeniem) </w:t>
      </w:r>
      <w:r w:rsidRPr="00B74443">
        <w:rPr>
          <w:rFonts w:ascii="Times New Roman" w:eastAsia="Times New Roman" w:hAnsi="Times New Roman" w:cs="Times New Roman"/>
          <w:sz w:val="24"/>
          <w:szCs w:val="24"/>
          <w:lang w:eastAsia="pl-PL"/>
        </w:rPr>
        <w:t xml:space="preserve">Nie </w:t>
      </w:r>
      <w:r w:rsidRPr="00B74443">
        <w:rPr>
          <w:rFonts w:ascii="Times New Roman" w:eastAsia="Times New Roman" w:hAnsi="Times New Roman" w:cs="Times New Roman"/>
          <w:sz w:val="24"/>
          <w:szCs w:val="24"/>
          <w:lang w:eastAsia="pl-PL"/>
        </w:rPr>
        <w:br/>
        <w:t xml:space="preserve">Należy podać adres strony internetowej, na której aukcja będzie prowadzona: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4443">
        <w:rPr>
          <w:rFonts w:ascii="Times New Roman" w:eastAsia="Times New Roman" w:hAnsi="Times New Roman" w:cs="Times New Roman"/>
          <w:sz w:val="24"/>
          <w:szCs w:val="24"/>
          <w:lang w:eastAsia="pl-PL"/>
        </w:rPr>
        <w:br/>
        <w:t xml:space="preserve">Informacje dotyczące przebiegu aukcji elektronicznej: </w:t>
      </w:r>
      <w:r w:rsidRPr="00B744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44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44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4443">
        <w:rPr>
          <w:rFonts w:ascii="Times New Roman" w:eastAsia="Times New Roman" w:hAnsi="Times New Roman" w:cs="Times New Roman"/>
          <w:sz w:val="24"/>
          <w:szCs w:val="24"/>
          <w:lang w:eastAsia="pl-PL"/>
        </w:rPr>
        <w:br/>
        <w:t xml:space="preserve">Informacje o liczbie etapów aukcji elektronicznej i czasie ich trwania: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t xml:space="preserve">Czas trwania: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4443">
        <w:rPr>
          <w:rFonts w:ascii="Times New Roman" w:eastAsia="Times New Roman" w:hAnsi="Times New Roman" w:cs="Times New Roman"/>
          <w:sz w:val="24"/>
          <w:szCs w:val="24"/>
          <w:lang w:eastAsia="pl-PL"/>
        </w:rPr>
        <w:br/>
        <w:t xml:space="preserve">Warunki zamknięcia aukcji elektronicznej: </w:t>
      </w:r>
      <w:r w:rsidRPr="00B74443">
        <w:rPr>
          <w:rFonts w:ascii="Times New Roman" w:eastAsia="Times New Roman" w:hAnsi="Times New Roman" w:cs="Times New Roman"/>
          <w:sz w:val="24"/>
          <w:szCs w:val="24"/>
          <w:lang w:eastAsia="pl-PL"/>
        </w:rPr>
        <w:br/>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IV.2) KRYTERIA OCENY OFERT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IV.2.1) Kryteria oceny ofert: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IV.2.2) Kryteria</w:t>
      </w:r>
      <w:r w:rsidRPr="00B744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74443" w:rsidRPr="00B74443" w:rsidTr="00B74443">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Znaczenie</w:t>
            </w:r>
          </w:p>
        </w:tc>
      </w:tr>
      <w:tr w:rsidR="00B74443" w:rsidRPr="00B74443" w:rsidTr="00B74443">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90,00</w:t>
            </w:r>
          </w:p>
        </w:tc>
      </w:tr>
      <w:tr w:rsidR="00B74443" w:rsidRPr="00B74443" w:rsidTr="00B74443">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10,00</w:t>
            </w:r>
          </w:p>
        </w:tc>
      </w:tr>
    </w:tbl>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4443">
        <w:rPr>
          <w:rFonts w:ascii="Times New Roman" w:eastAsia="Times New Roman" w:hAnsi="Times New Roman" w:cs="Times New Roman"/>
          <w:b/>
          <w:bCs/>
          <w:sz w:val="24"/>
          <w:szCs w:val="24"/>
          <w:lang w:eastAsia="pl-PL"/>
        </w:rPr>
        <w:t>Pzp</w:t>
      </w:r>
      <w:proofErr w:type="spellEnd"/>
      <w:r w:rsidRPr="00B74443">
        <w:rPr>
          <w:rFonts w:ascii="Times New Roman" w:eastAsia="Times New Roman" w:hAnsi="Times New Roman" w:cs="Times New Roman"/>
          <w:b/>
          <w:bCs/>
          <w:sz w:val="24"/>
          <w:szCs w:val="24"/>
          <w:lang w:eastAsia="pl-PL"/>
        </w:rPr>
        <w:t xml:space="preserve"> </w:t>
      </w:r>
      <w:r w:rsidRPr="00B74443">
        <w:rPr>
          <w:rFonts w:ascii="Times New Roman" w:eastAsia="Times New Roman" w:hAnsi="Times New Roman" w:cs="Times New Roman"/>
          <w:sz w:val="24"/>
          <w:szCs w:val="24"/>
          <w:lang w:eastAsia="pl-PL"/>
        </w:rPr>
        <w:t xml:space="preserve">(przetarg nieograniczony) </w:t>
      </w:r>
      <w:r w:rsidRPr="00B74443">
        <w:rPr>
          <w:rFonts w:ascii="Times New Roman" w:eastAsia="Times New Roman" w:hAnsi="Times New Roman" w:cs="Times New Roman"/>
          <w:sz w:val="24"/>
          <w:szCs w:val="24"/>
          <w:lang w:eastAsia="pl-PL"/>
        </w:rPr>
        <w:br/>
        <w:t xml:space="preserve">Tak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IV.3) Negocjacje z ogłoszeniem, dialog konkurencyjny, partnerstwo innowacyjne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IV.3.1) Informacje na temat negocjacji z ogłoszeniem</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t xml:space="preserve">Minimalne wymagania, które muszą spełniać wszystkie oferty: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4443">
        <w:rPr>
          <w:rFonts w:ascii="Times New Roman" w:eastAsia="Times New Roman" w:hAnsi="Times New Roman" w:cs="Times New Roman"/>
          <w:sz w:val="24"/>
          <w:szCs w:val="24"/>
          <w:lang w:eastAsia="pl-PL"/>
        </w:rPr>
        <w:br/>
        <w:t xml:space="preserve">Przewidziany jest podział negocjacji na etapy w celu ograniczenia liczby ofert: </w:t>
      </w:r>
      <w:r w:rsidRPr="00B74443">
        <w:rPr>
          <w:rFonts w:ascii="Times New Roman" w:eastAsia="Times New Roman" w:hAnsi="Times New Roman" w:cs="Times New Roman"/>
          <w:sz w:val="24"/>
          <w:szCs w:val="24"/>
          <w:lang w:eastAsia="pl-PL"/>
        </w:rPr>
        <w:br/>
        <w:t xml:space="preserve">Należy podać informacje na temat etapów negocjacji (w tym liczbę etapów):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Informacje dodatkowe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IV.3.2) Informacje na temat dialogu konkurencyjnego</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Wstępny harmonogram postępowania: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Podział dialogu na etapy w celu ograniczenia liczby rozwiązań: </w:t>
      </w:r>
      <w:r w:rsidRPr="00B74443">
        <w:rPr>
          <w:rFonts w:ascii="Times New Roman" w:eastAsia="Times New Roman" w:hAnsi="Times New Roman" w:cs="Times New Roman"/>
          <w:sz w:val="24"/>
          <w:szCs w:val="24"/>
          <w:lang w:eastAsia="pl-PL"/>
        </w:rPr>
        <w:br/>
        <w:t xml:space="preserve">Należy podać informacje na temat etapów dialogu: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Informacje dodatkowe: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IV.3.3) Informacje na temat partnerstwa innowacyjnego</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Informacje dodatkowe: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IV.4) Licytacja elektroniczna </w:t>
      </w:r>
      <w:r w:rsidRPr="00B74443">
        <w:rPr>
          <w:rFonts w:ascii="Times New Roman" w:eastAsia="Times New Roman" w:hAnsi="Times New Roman" w:cs="Times New Roman"/>
          <w:sz w:val="24"/>
          <w:szCs w:val="24"/>
          <w:lang w:eastAsia="pl-PL"/>
        </w:rPr>
        <w:br/>
        <w:t xml:space="preserve">Adres strony internetowej, na której będzie prowadzona licytacja elektroniczna: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Informacje o liczbie etapów licytacji elektronicznej i czasie ich trwania: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Czas trwania: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Termin składania wniosków o dopuszczenie do udziału w licytacji elektronicznej: </w:t>
      </w:r>
      <w:r w:rsidRPr="00B74443">
        <w:rPr>
          <w:rFonts w:ascii="Times New Roman" w:eastAsia="Times New Roman" w:hAnsi="Times New Roman" w:cs="Times New Roman"/>
          <w:sz w:val="24"/>
          <w:szCs w:val="24"/>
          <w:lang w:eastAsia="pl-PL"/>
        </w:rPr>
        <w:br/>
        <w:t xml:space="preserve">Data: godzina: </w:t>
      </w:r>
      <w:r w:rsidRPr="00B74443">
        <w:rPr>
          <w:rFonts w:ascii="Times New Roman" w:eastAsia="Times New Roman" w:hAnsi="Times New Roman" w:cs="Times New Roman"/>
          <w:sz w:val="24"/>
          <w:szCs w:val="24"/>
          <w:lang w:eastAsia="pl-PL"/>
        </w:rPr>
        <w:br/>
        <w:t xml:space="preserve">Termin otwarcia licytacji elektronicznej: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t xml:space="preserve">Termin i warunki zamknięcia licytacji elektronicznej: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t xml:space="preserve">Wymagania dotyczące zabezpieczenia należytego wykonania umowy: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sz w:val="24"/>
          <w:szCs w:val="24"/>
          <w:lang w:eastAsia="pl-PL"/>
        </w:rPr>
        <w:br/>
        <w:t xml:space="preserve">Informacje dodatkowe: </w:t>
      </w:r>
    </w:p>
    <w:p w:rsidR="00B74443" w:rsidRPr="00B74443" w:rsidRDefault="00B74443" w:rsidP="00B74443">
      <w:pPr>
        <w:spacing w:after="0" w:line="240" w:lineRule="auto"/>
        <w:rPr>
          <w:rFonts w:ascii="Times New Roman" w:eastAsia="Times New Roman" w:hAnsi="Times New Roman" w:cs="Times New Roman"/>
          <w:sz w:val="24"/>
          <w:szCs w:val="24"/>
          <w:lang w:eastAsia="pl-PL"/>
        </w:rPr>
      </w:pPr>
      <w:r w:rsidRPr="00B74443">
        <w:rPr>
          <w:rFonts w:ascii="Times New Roman" w:eastAsia="Times New Roman" w:hAnsi="Times New Roman" w:cs="Times New Roman"/>
          <w:b/>
          <w:bCs/>
          <w:sz w:val="24"/>
          <w:szCs w:val="24"/>
          <w:lang w:eastAsia="pl-PL"/>
        </w:rPr>
        <w:t>IV.5) ZMIANA UMOWY</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B74443">
        <w:rPr>
          <w:rFonts w:ascii="Times New Roman" w:eastAsia="Times New Roman" w:hAnsi="Times New Roman" w:cs="Times New Roman"/>
          <w:b/>
          <w:bCs/>
          <w:sz w:val="24"/>
          <w:szCs w:val="24"/>
          <w:lang w:eastAsia="pl-PL"/>
        </w:rPr>
        <w:lastRenderedPageBreak/>
        <w:t>na podstawie której dokonano wyboru wykonawcy:</w:t>
      </w:r>
      <w:r w:rsidRPr="00B74443">
        <w:rPr>
          <w:rFonts w:ascii="Times New Roman" w:eastAsia="Times New Roman" w:hAnsi="Times New Roman" w:cs="Times New Roman"/>
          <w:sz w:val="24"/>
          <w:szCs w:val="24"/>
          <w:lang w:eastAsia="pl-PL"/>
        </w:rPr>
        <w:t xml:space="preserve"> Tak </w:t>
      </w:r>
      <w:r w:rsidRPr="00B74443">
        <w:rPr>
          <w:rFonts w:ascii="Times New Roman" w:eastAsia="Times New Roman" w:hAnsi="Times New Roman" w:cs="Times New Roman"/>
          <w:sz w:val="24"/>
          <w:szCs w:val="24"/>
          <w:lang w:eastAsia="pl-PL"/>
        </w:rPr>
        <w:br/>
        <w:t xml:space="preserve">Należy wskazać zakres, charakter zmian oraz warunki wprowadzenia zmian: </w:t>
      </w:r>
      <w:r w:rsidRPr="00B74443">
        <w:rPr>
          <w:rFonts w:ascii="Times New Roman" w:eastAsia="Times New Roman" w:hAnsi="Times New Roman" w:cs="Times New Roman"/>
          <w:sz w:val="24"/>
          <w:szCs w:val="24"/>
          <w:lang w:eastAsia="pl-PL"/>
        </w:rPr>
        <w:br/>
        <w:t xml:space="preserve">1. Wszelkie zmiany i uzupełnienia dotyczące niniejszej umowy wymagają pisemnej formy, pod rygorem nieważności. 2. Istotna zmiana postanowień Umowy w stosunku do treści oferty Wykonawcy, na podstawie której został wybrany, możliwa jest w przypadku zaistnienia jednej z następujących okoliczności i w zakresie określonym poniżej: 1) W przypadku dokonania określonych czynności lub ich zaniechania przez organy administracji publicznej, w tym organy administracji rządowej, samorządowej, jak również organy i podmioty, których działalność wymaga wydania jakiejkolwiek decyzji o charakterze administracyjnym w trakcie wykonywania przedmiotu niniejszej Umowy, w szczególności: a) opóźnienie wydania przez ww. organy decyzji, zezwoleń, uzgodnień itp., do wydania których są zobowiązane na mocy przepisów prawa lub regulaminów, z przyczyn niezawinionych przez Wykonawcę; b) odmowa wydania przez ww. organy decyzji, zezwoleń, uzgodnień itp., z przyczyn niezawinionych przez Wykonawcę. W przypadku wystąpienia którejkolwiek z okoliczności wymienionych powyżej i o ile ich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 terminowo i w sposób należyty. 2) W przypadku konieczności zrealizowania przedmiotu Umowy przy zastosowaniu innych rozwiązań technicznych lub materiałów ze względu na zmianę przepisów prawa – możliwa jest w szczególności zmiana: sposobu wykonania, rozwiązań technicznych lub materiałów, terminu realizacji Umowy i/lub Wynagrodzenia w zakresie w jakim zmiany te stanowią konsekwencję zmiany przepisów 3) W przypadku zmiany kolejności wykonania części przedmiotu Umowy, w takim przypadku zmianie może ulec także termin realizacji Umowy w zakresie w jakim jest to uzasadnione zmianą kolejności wykonania części przedmiotu Umowy 4) W przypadku kolizji z inną budową lub w przypadku innego zdarzenia nie opisanego w niniejszym paragrafie a skutkujących koniecznością zmiany terminu realizacji zamówienia możliwe jest dokonanie zmiany terminu realizacji zamówienia a także zmiana wynagrodzenia. 5) W przypadku zmiany maszyn, urządzeń i wyposażenia ujętych w dokumentacji projektowej, na modele nowszej generacji o tych samych lub wyższych parametrach, jeżeli: a) maszyny i urządzenia oferowane wyszły z produkcji, b) producent urządzeń nie jest w stanie dostarczyć ich w wymaganym technologicznie terminie, mimo złożenia przez Wykonawcę zamówienia z odpowiednim wyprzedzeniem, c) nie są dla nich dostępne części zamienne lub serwisowanie w okresie opisanym w SIWZ, d) zmiana maszyny lub urządzenia zmniejszy koszty eksploatacyjne lub przyczyni się do innych oszczędności po stronie Zamawiającego. W takim przypadku wydłużeniu może ulec termin realizacji Umowy o czas niezbędny na dostarczenie nowych maszyn, urządzeń, wyposażenia. 6) W przypadku istotnych zmian w dokumentacji projektowej wynikających z: </w:t>
      </w:r>
      <w:r w:rsidRPr="00B74443">
        <w:rPr>
          <w:rFonts w:ascii="Times New Roman" w:eastAsia="Times New Roman" w:hAnsi="Times New Roman" w:cs="Times New Roman"/>
          <w:sz w:val="24"/>
          <w:szCs w:val="24"/>
          <w:lang w:eastAsia="pl-PL"/>
        </w:rPr>
        <w:sym w:font="Symbol" w:char="F02D"/>
      </w:r>
      <w:r w:rsidRPr="00B74443">
        <w:rPr>
          <w:rFonts w:ascii="Times New Roman" w:eastAsia="Times New Roman" w:hAnsi="Times New Roman" w:cs="Times New Roman"/>
          <w:sz w:val="24"/>
          <w:szCs w:val="24"/>
          <w:lang w:eastAsia="pl-PL"/>
        </w:rPr>
        <w:t xml:space="preserve"> potrzeb Zamawiającego zidentyfikowanych po zawarciu umowy, </w:t>
      </w:r>
      <w:r w:rsidRPr="00B74443">
        <w:rPr>
          <w:rFonts w:ascii="Times New Roman" w:eastAsia="Times New Roman" w:hAnsi="Times New Roman" w:cs="Times New Roman"/>
          <w:sz w:val="24"/>
          <w:szCs w:val="24"/>
          <w:lang w:eastAsia="pl-PL"/>
        </w:rPr>
        <w:sym w:font="Symbol" w:char="F02D"/>
      </w:r>
      <w:r w:rsidRPr="00B74443">
        <w:rPr>
          <w:rFonts w:ascii="Times New Roman" w:eastAsia="Times New Roman" w:hAnsi="Times New Roman" w:cs="Times New Roman"/>
          <w:sz w:val="24"/>
          <w:szCs w:val="24"/>
          <w:lang w:eastAsia="pl-PL"/>
        </w:rPr>
        <w:t xml:space="preserve"> ogólnego postępu technologicznego lub </w:t>
      </w:r>
      <w:r w:rsidRPr="00B74443">
        <w:rPr>
          <w:rFonts w:ascii="Times New Roman" w:eastAsia="Times New Roman" w:hAnsi="Times New Roman" w:cs="Times New Roman"/>
          <w:sz w:val="24"/>
          <w:szCs w:val="24"/>
          <w:lang w:eastAsia="pl-PL"/>
        </w:rPr>
        <w:sym w:font="Symbol" w:char="F02D"/>
      </w:r>
      <w:r w:rsidRPr="00B74443">
        <w:rPr>
          <w:rFonts w:ascii="Times New Roman" w:eastAsia="Times New Roman" w:hAnsi="Times New Roman" w:cs="Times New Roman"/>
          <w:sz w:val="24"/>
          <w:szCs w:val="24"/>
          <w:lang w:eastAsia="pl-PL"/>
        </w:rPr>
        <w:t xml:space="preserve"> jeżeli stanowią one konsekwencję innych zmian w treści Umowy, zmianie mogą ulec także termin realizacji i wynagrodzenie Wykonawcy w zakresie w jakim wprowadzenie zmian w dokumentacji wymaga dodatkowego czasu lub zwiększa koszty realizacji. 7) Pozostałe zmiany spowodowane następującymi okolicznościami: a) siła wyższa uniemożliwiająca wykonanie przedmiotu Umowy zgodnie z SIWZ; b) gdy zaistnieje inna, niemożliwa do przewidzenia w momencie zawarcia Umowy okoliczność prawna, ekonomiczna lub techniczna, za którą żadna ze Stron nie ponosi odpowiedzialności, skutkująca brakiem możliwości należytego wykonania Umowy lub jej części zgodnie z treścią Umowy; c) zaistniały odmienne od przyjętych w dokumentacji projektowej warunki terenowe, w szczególności istnienie nie zinwentaryzowanych podziemnych sieci, urządzeń lub obiektów budowlanych, d) zaistniały odmienne od przyjętych w dokumentacji projektowej warunki </w:t>
      </w:r>
      <w:r w:rsidRPr="00B74443">
        <w:rPr>
          <w:rFonts w:ascii="Times New Roman" w:eastAsia="Times New Roman" w:hAnsi="Times New Roman" w:cs="Times New Roman"/>
          <w:sz w:val="24"/>
          <w:szCs w:val="24"/>
          <w:lang w:eastAsia="pl-PL"/>
        </w:rPr>
        <w:lastRenderedPageBreak/>
        <w:t xml:space="preserve">geologiczne skutkujące niemożnością realizowania przedmiotu Umowy przy dotychczasowych założeniach technologicznych; e) zmiany powszechnie obowiązujących przepisów prawa lub norm w zakresie mającym wpływ na realizację przedmiotu Umowy lub świadczenia Stron; f) 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 g) zmiana zakresu powierzonego podwykonawcom. W przypadku wystąpienia okoliczności wymienionych powyżej w pkt 7 lit. a) – e) możliwa jest w szczególności zmiana sposobu realizacji Umowy o ile i tylko w takim zakresie, w jakim jest to niezbędne dla usunięcia przeszkód w realizacji umowy opisanych w pkt 7 lit. a) – e). W przypadku określonym w pkt 7 lit. f) zmiana powinna polegać na usunięciu rozbieżności lub niejasności. Zmiana terminu realizacji Umowy lub Wynagrodzenia jest możliwa jeżeli i tylko w takim zakresie w jakim dokonywane zmiany Umowy wpływają na czas oraz koszty realizacji Umowy. W przypadku określonym w pkt 7 lit. g) zmiana ogranicza się do zmiany zakresu powierzonego podwykonawcom. 3. Możliwa jest zmiana Wykonawcy jeżeli dotychczasowy Wykonawca realizuje przedmiot umowy nienależycie lub nieterminowo lub też zachodzi uzasadnione ryzyko, że nie będzie w stanie ukończyć realizacji przedmiotu Umowy. W takim przypadku, Zamawiający może w szczególności powierzyć dalszą realizację przedmiotu zamówienia, w całości lub części, podwykonawcom. 4. W przypadku, gdy zawarcie umowy, której przedmiotem jest dostawa i montaż wentylatorów tunelu aerodynamicznego będzie się opóźniać i w terminie 2 tygodni od daty podpisania niniejszej umowy Zamawiający nie podpisze umowy na dostawę tych wentylatorów, jak również jeżeli w terminie 4 tygodni od podpisania niniejszej umowy Wykonawca nie otrzyma pełnej dokumentacji technicznej (rysunki techniczne, karty charakterystyki, wymiary itp.) pozwalającej prawidłowo wykonać połączenie wentylatorów z konstrukcją tunelu aerodynamicznego, termin realizacji niniejszej umowy zostanie zmieniony o przewidywany okres opóźnienia w dostarczeniu Wykonawcy niezbędnych informacji. Postanowienia niniejszego ustępu stosuje się także w sytuacji, gdy Wykonawca dostawy i montażu wentylatorów nie przekazuje terminowo niezbędnych informacji lub przekazywane informacje są niepełne. 5. Strona wnosząca o zmiany postanowień niniejszej Umowy na podstawie postanowień niniejszego paragrafu zobowiązana jest do udokumentowania zaistnienia okoliczności stanowiących przesłankę do zmiany oraz przedstawienia projektu zmiany umowy. Do wniosku zmiany postanowień niniejszej umowy, który musi być przedłożony Zamawiającemu na piśmie Wykonawca jest zobowiązany dołączyć odpowiednie dowody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IV.6) INFORMACJE ADMINISTRACYJNE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IV.6.1) Sposób udostępniania informacji o charakterze poufnym </w:t>
      </w:r>
      <w:r w:rsidRPr="00B74443">
        <w:rPr>
          <w:rFonts w:ascii="Times New Roman" w:eastAsia="Times New Roman" w:hAnsi="Times New Roman" w:cs="Times New Roman"/>
          <w:i/>
          <w:iCs/>
          <w:sz w:val="24"/>
          <w:szCs w:val="24"/>
          <w:lang w:eastAsia="pl-PL"/>
        </w:rPr>
        <w:t xml:space="preserve">(jeżeli dotyczy):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Środki służące ochronie informacji o charakterze poufnym</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4443">
        <w:rPr>
          <w:rFonts w:ascii="Times New Roman" w:eastAsia="Times New Roman" w:hAnsi="Times New Roman" w:cs="Times New Roman"/>
          <w:sz w:val="24"/>
          <w:szCs w:val="24"/>
          <w:lang w:eastAsia="pl-PL"/>
        </w:rPr>
        <w:br/>
        <w:t xml:space="preserve">Data: 2019-03-22, godzina: 10:30, </w:t>
      </w:r>
      <w:r w:rsidRPr="00B744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Wskazać powody: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B74443">
        <w:rPr>
          <w:rFonts w:ascii="Times New Roman" w:eastAsia="Times New Roman" w:hAnsi="Times New Roman" w:cs="Times New Roman"/>
          <w:sz w:val="24"/>
          <w:szCs w:val="24"/>
          <w:lang w:eastAsia="pl-PL"/>
        </w:rPr>
        <w:lastRenderedPageBreak/>
        <w:t xml:space="preserve">udziału w postępowaniu </w:t>
      </w:r>
      <w:r w:rsidRPr="00B74443">
        <w:rPr>
          <w:rFonts w:ascii="Times New Roman" w:eastAsia="Times New Roman" w:hAnsi="Times New Roman" w:cs="Times New Roman"/>
          <w:sz w:val="24"/>
          <w:szCs w:val="24"/>
          <w:lang w:eastAsia="pl-PL"/>
        </w:rPr>
        <w:br/>
        <w:t xml:space="preserve">&gt;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 xml:space="preserve">IV.6.3) Termin związania ofertą: </w:t>
      </w:r>
      <w:r w:rsidRPr="00B74443">
        <w:rPr>
          <w:rFonts w:ascii="Times New Roman" w:eastAsia="Times New Roman" w:hAnsi="Times New Roman" w:cs="Times New Roman"/>
          <w:sz w:val="24"/>
          <w:szCs w:val="24"/>
          <w:lang w:eastAsia="pl-PL"/>
        </w:rPr>
        <w:t xml:space="preserve">do: okres w dniach: 30 (od ostatecznego terminu składania ofert)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4443">
        <w:rPr>
          <w:rFonts w:ascii="Times New Roman" w:eastAsia="Times New Roman" w:hAnsi="Times New Roman" w:cs="Times New Roman"/>
          <w:sz w:val="24"/>
          <w:szCs w:val="24"/>
          <w:lang w:eastAsia="pl-PL"/>
        </w:rPr>
        <w:t xml:space="preserve"> </w:t>
      </w:r>
      <w:r w:rsidRPr="00B74443">
        <w:rPr>
          <w:rFonts w:ascii="Times New Roman" w:eastAsia="Times New Roman" w:hAnsi="Times New Roman" w:cs="Times New Roman"/>
          <w:sz w:val="24"/>
          <w:szCs w:val="24"/>
          <w:lang w:eastAsia="pl-PL"/>
        </w:rPr>
        <w:br/>
      </w:r>
      <w:r w:rsidRPr="00B74443">
        <w:rPr>
          <w:rFonts w:ascii="Times New Roman" w:eastAsia="Times New Roman" w:hAnsi="Times New Roman" w:cs="Times New Roman"/>
          <w:b/>
          <w:bCs/>
          <w:sz w:val="24"/>
          <w:szCs w:val="24"/>
          <w:lang w:eastAsia="pl-PL"/>
        </w:rPr>
        <w:t>IV.6.6) Informacje dodatkowe:</w:t>
      </w:r>
    </w:p>
    <w:p w:rsidR="008D1C09" w:rsidRDefault="008C61AE"/>
    <w:sectPr w:rsidR="008D1C0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1AE" w:rsidRDefault="008C61AE" w:rsidP="00B74443">
      <w:pPr>
        <w:spacing w:after="0" w:line="240" w:lineRule="auto"/>
      </w:pPr>
      <w:r>
        <w:separator/>
      </w:r>
    </w:p>
  </w:endnote>
  <w:endnote w:type="continuationSeparator" w:id="0">
    <w:p w:rsidR="008C61AE" w:rsidRDefault="008C61AE" w:rsidP="00B7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43" w:rsidRDefault="00B744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94537"/>
      <w:docPartObj>
        <w:docPartGallery w:val="Page Numbers (Bottom of Page)"/>
        <w:docPartUnique/>
      </w:docPartObj>
    </w:sdtPr>
    <w:sdtContent>
      <w:bookmarkStart w:id="0" w:name="_GoBack" w:displacedByCustomXml="prev"/>
      <w:bookmarkEnd w:id="0" w:displacedByCustomXml="prev"/>
      <w:p w:rsidR="00B74443" w:rsidRDefault="00B74443">
        <w:pPr>
          <w:pStyle w:val="Stopka"/>
          <w:jc w:val="right"/>
        </w:pPr>
        <w:r>
          <w:fldChar w:fldCharType="begin"/>
        </w:r>
        <w:r>
          <w:instrText>PAGE   \* MERGEFORMAT</w:instrText>
        </w:r>
        <w:r>
          <w:fldChar w:fldCharType="separate"/>
        </w:r>
        <w:r>
          <w:rPr>
            <w:noProof/>
          </w:rPr>
          <w:t>15</w:t>
        </w:r>
        <w:r>
          <w:fldChar w:fldCharType="end"/>
        </w:r>
      </w:p>
    </w:sdtContent>
  </w:sdt>
  <w:p w:rsidR="00B74443" w:rsidRDefault="00B7444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43" w:rsidRDefault="00B744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1AE" w:rsidRDefault="008C61AE" w:rsidP="00B74443">
      <w:pPr>
        <w:spacing w:after="0" w:line="240" w:lineRule="auto"/>
      </w:pPr>
      <w:r>
        <w:separator/>
      </w:r>
    </w:p>
  </w:footnote>
  <w:footnote w:type="continuationSeparator" w:id="0">
    <w:p w:rsidR="008C61AE" w:rsidRDefault="008C61AE" w:rsidP="00B74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43" w:rsidRDefault="00B744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43" w:rsidRDefault="00B744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43" w:rsidRDefault="00B7444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48"/>
    <w:rsid w:val="000F6248"/>
    <w:rsid w:val="00296C9A"/>
    <w:rsid w:val="00716BB5"/>
    <w:rsid w:val="008C61AE"/>
    <w:rsid w:val="00B7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154234-0FC5-4BF2-9BFE-8EED53B9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44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4443"/>
  </w:style>
  <w:style w:type="paragraph" w:styleId="Stopka">
    <w:name w:val="footer"/>
    <w:basedOn w:val="Normalny"/>
    <w:link w:val="StopkaZnak"/>
    <w:uiPriority w:val="99"/>
    <w:unhideWhenUsed/>
    <w:rsid w:val="00B744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45744">
      <w:bodyDiv w:val="1"/>
      <w:marLeft w:val="0"/>
      <w:marRight w:val="0"/>
      <w:marTop w:val="0"/>
      <w:marBottom w:val="0"/>
      <w:divBdr>
        <w:top w:val="none" w:sz="0" w:space="0" w:color="auto"/>
        <w:left w:val="none" w:sz="0" w:space="0" w:color="auto"/>
        <w:bottom w:val="none" w:sz="0" w:space="0" w:color="auto"/>
        <w:right w:val="none" w:sz="0" w:space="0" w:color="auto"/>
      </w:divBdr>
      <w:divsChild>
        <w:div w:id="711345974">
          <w:marLeft w:val="0"/>
          <w:marRight w:val="0"/>
          <w:marTop w:val="0"/>
          <w:marBottom w:val="0"/>
          <w:divBdr>
            <w:top w:val="none" w:sz="0" w:space="0" w:color="auto"/>
            <w:left w:val="none" w:sz="0" w:space="0" w:color="auto"/>
            <w:bottom w:val="none" w:sz="0" w:space="0" w:color="auto"/>
            <w:right w:val="none" w:sz="0" w:space="0" w:color="auto"/>
          </w:divBdr>
          <w:divsChild>
            <w:div w:id="1440758641">
              <w:marLeft w:val="0"/>
              <w:marRight w:val="0"/>
              <w:marTop w:val="0"/>
              <w:marBottom w:val="0"/>
              <w:divBdr>
                <w:top w:val="none" w:sz="0" w:space="0" w:color="auto"/>
                <w:left w:val="none" w:sz="0" w:space="0" w:color="auto"/>
                <w:bottom w:val="none" w:sz="0" w:space="0" w:color="auto"/>
                <w:right w:val="none" w:sz="0" w:space="0" w:color="auto"/>
              </w:divBdr>
            </w:div>
            <w:div w:id="166333973">
              <w:marLeft w:val="0"/>
              <w:marRight w:val="0"/>
              <w:marTop w:val="0"/>
              <w:marBottom w:val="0"/>
              <w:divBdr>
                <w:top w:val="none" w:sz="0" w:space="0" w:color="auto"/>
                <w:left w:val="none" w:sz="0" w:space="0" w:color="auto"/>
                <w:bottom w:val="none" w:sz="0" w:space="0" w:color="auto"/>
                <w:right w:val="none" w:sz="0" w:space="0" w:color="auto"/>
              </w:divBdr>
            </w:div>
            <w:div w:id="589391983">
              <w:marLeft w:val="0"/>
              <w:marRight w:val="0"/>
              <w:marTop w:val="0"/>
              <w:marBottom w:val="0"/>
              <w:divBdr>
                <w:top w:val="none" w:sz="0" w:space="0" w:color="auto"/>
                <w:left w:val="none" w:sz="0" w:space="0" w:color="auto"/>
                <w:bottom w:val="none" w:sz="0" w:space="0" w:color="auto"/>
                <w:right w:val="none" w:sz="0" w:space="0" w:color="auto"/>
              </w:divBdr>
              <w:divsChild>
                <w:div w:id="1372614531">
                  <w:marLeft w:val="0"/>
                  <w:marRight w:val="0"/>
                  <w:marTop w:val="0"/>
                  <w:marBottom w:val="0"/>
                  <w:divBdr>
                    <w:top w:val="none" w:sz="0" w:space="0" w:color="auto"/>
                    <w:left w:val="none" w:sz="0" w:space="0" w:color="auto"/>
                    <w:bottom w:val="none" w:sz="0" w:space="0" w:color="auto"/>
                    <w:right w:val="none" w:sz="0" w:space="0" w:color="auto"/>
                  </w:divBdr>
                </w:div>
              </w:divsChild>
            </w:div>
            <w:div w:id="1591159846">
              <w:marLeft w:val="0"/>
              <w:marRight w:val="0"/>
              <w:marTop w:val="0"/>
              <w:marBottom w:val="0"/>
              <w:divBdr>
                <w:top w:val="none" w:sz="0" w:space="0" w:color="auto"/>
                <w:left w:val="none" w:sz="0" w:space="0" w:color="auto"/>
                <w:bottom w:val="none" w:sz="0" w:space="0" w:color="auto"/>
                <w:right w:val="none" w:sz="0" w:space="0" w:color="auto"/>
              </w:divBdr>
              <w:divsChild>
                <w:div w:id="563219486">
                  <w:marLeft w:val="0"/>
                  <w:marRight w:val="0"/>
                  <w:marTop w:val="0"/>
                  <w:marBottom w:val="0"/>
                  <w:divBdr>
                    <w:top w:val="none" w:sz="0" w:space="0" w:color="auto"/>
                    <w:left w:val="none" w:sz="0" w:space="0" w:color="auto"/>
                    <w:bottom w:val="none" w:sz="0" w:space="0" w:color="auto"/>
                    <w:right w:val="none" w:sz="0" w:space="0" w:color="auto"/>
                  </w:divBdr>
                </w:div>
              </w:divsChild>
            </w:div>
            <w:div w:id="386297095">
              <w:marLeft w:val="0"/>
              <w:marRight w:val="0"/>
              <w:marTop w:val="0"/>
              <w:marBottom w:val="0"/>
              <w:divBdr>
                <w:top w:val="none" w:sz="0" w:space="0" w:color="auto"/>
                <w:left w:val="none" w:sz="0" w:space="0" w:color="auto"/>
                <w:bottom w:val="none" w:sz="0" w:space="0" w:color="auto"/>
                <w:right w:val="none" w:sz="0" w:space="0" w:color="auto"/>
              </w:divBdr>
              <w:divsChild>
                <w:div w:id="1178470114">
                  <w:marLeft w:val="0"/>
                  <w:marRight w:val="0"/>
                  <w:marTop w:val="0"/>
                  <w:marBottom w:val="0"/>
                  <w:divBdr>
                    <w:top w:val="none" w:sz="0" w:space="0" w:color="auto"/>
                    <w:left w:val="none" w:sz="0" w:space="0" w:color="auto"/>
                    <w:bottom w:val="none" w:sz="0" w:space="0" w:color="auto"/>
                    <w:right w:val="none" w:sz="0" w:space="0" w:color="auto"/>
                  </w:divBdr>
                </w:div>
                <w:div w:id="251664302">
                  <w:marLeft w:val="0"/>
                  <w:marRight w:val="0"/>
                  <w:marTop w:val="0"/>
                  <w:marBottom w:val="0"/>
                  <w:divBdr>
                    <w:top w:val="none" w:sz="0" w:space="0" w:color="auto"/>
                    <w:left w:val="none" w:sz="0" w:space="0" w:color="auto"/>
                    <w:bottom w:val="none" w:sz="0" w:space="0" w:color="auto"/>
                    <w:right w:val="none" w:sz="0" w:space="0" w:color="auto"/>
                  </w:divBdr>
                </w:div>
                <w:div w:id="241381232">
                  <w:marLeft w:val="0"/>
                  <w:marRight w:val="0"/>
                  <w:marTop w:val="0"/>
                  <w:marBottom w:val="0"/>
                  <w:divBdr>
                    <w:top w:val="none" w:sz="0" w:space="0" w:color="auto"/>
                    <w:left w:val="none" w:sz="0" w:space="0" w:color="auto"/>
                    <w:bottom w:val="none" w:sz="0" w:space="0" w:color="auto"/>
                    <w:right w:val="none" w:sz="0" w:space="0" w:color="auto"/>
                  </w:divBdr>
                </w:div>
                <w:div w:id="2097170040">
                  <w:marLeft w:val="0"/>
                  <w:marRight w:val="0"/>
                  <w:marTop w:val="0"/>
                  <w:marBottom w:val="0"/>
                  <w:divBdr>
                    <w:top w:val="none" w:sz="0" w:space="0" w:color="auto"/>
                    <w:left w:val="none" w:sz="0" w:space="0" w:color="auto"/>
                    <w:bottom w:val="none" w:sz="0" w:space="0" w:color="auto"/>
                    <w:right w:val="none" w:sz="0" w:space="0" w:color="auto"/>
                  </w:divBdr>
                </w:div>
              </w:divsChild>
            </w:div>
            <w:div w:id="1663924909">
              <w:marLeft w:val="0"/>
              <w:marRight w:val="0"/>
              <w:marTop w:val="0"/>
              <w:marBottom w:val="0"/>
              <w:divBdr>
                <w:top w:val="none" w:sz="0" w:space="0" w:color="auto"/>
                <w:left w:val="none" w:sz="0" w:space="0" w:color="auto"/>
                <w:bottom w:val="none" w:sz="0" w:space="0" w:color="auto"/>
                <w:right w:val="none" w:sz="0" w:space="0" w:color="auto"/>
              </w:divBdr>
              <w:divsChild>
                <w:div w:id="1276211441">
                  <w:marLeft w:val="0"/>
                  <w:marRight w:val="0"/>
                  <w:marTop w:val="0"/>
                  <w:marBottom w:val="0"/>
                  <w:divBdr>
                    <w:top w:val="none" w:sz="0" w:space="0" w:color="auto"/>
                    <w:left w:val="none" w:sz="0" w:space="0" w:color="auto"/>
                    <w:bottom w:val="none" w:sz="0" w:space="0" w:color="auto"/>
                    <w:right w:val="none" w:sz="0" w:space="0" w:color="auto"/>
                  </w:divBdr>
                </w:div>
                <w:div w:id="1953200173">
                  <w:marLeft w:val="0"/>
                  <w:marRight w:val="0"/>
                  <w:marTop w:val="0"/>
                  <w:marBottom w:val="0"/>
                  <w:divBdr>
                    <w:top w:val="none" w:sz="0" w:space="0" w:color="auto"/>
                    <w:left w:val="none" w:sz="0" w:space="0" w:color="auto"/>
                    <w:bottom w:val="none" w:sz="0" w:space="0" w:color="auto"/>
                    <w:right w:val="none" w:sz="0" w:space="0" w:color="auto"/>
                  </w:divBdr>
                </w:div>
                <w:div w:id="32776590">
                  <w:marLeft w:val="0"/>
                  <w:marRight w:val="0"/>
                  <w:marTop w:val="0"/>
                  <w:marBottom w:val="0"/>
                  <w:divBdr>
                    <w:top w:val="none" w:sz="0" w:space="0" w:color="auto"/>
                    <w:left w:val="none" w:sz="0" w:space="0" w:color="auto"/>
                    <w:bottom w:val="none" w:sz="0" w:space="0" w:color="auto"/>
                    <w:right w:val="none" w:sz="0" w:space="0" w:color="auto"/>
                  </w:divBdr>
                </w:div>
                <w:div w:id="1750152932">
                  <w:marLeft w:val="0"/>
                  <w:marRight w:val="0"/>
                  <w:marTop w:val="0"/>
                  <w:marBottom w:val="0"/>
                  <w:divBdr>
                    <w:top w:val="none" w:sz="0" w:space="0" w:color="auto"/>
                    <w:left w:val="none" w:sz="0" w:space="0" w:color="auto"/>
                    <w:bottom w:val="none" w:sz="0" w:space="0" w:color="auto"/>
                    <w:right w:val="none" w:sz="0" w:space="0" w:color="auto"/>
                  </w:divBdr>
                </w:div>
                <w:div w:id="1667898315">
                  <w:marLeft w:val="0"/>
                  <w:marRight w:val="0"/>
                  <w:marTop w:val="0"/>
                  <w:marBottom w:val="0"/>
                  <w:divBdr>
                    <w:top w:val="none" w:sz="0" w:space="0" w:color="auto"/>
                    <w:left w:val="none" w:sz="0" w:space="0" w:color="auto"/>
                    <w:bottom w:val="none" w:sz="0" w:space="0" w:color="auto"/>
                    <w:right w:val="none" w:sz="0" w:space="0" w:color="auto"/>
                  </w:divBdr>
                </w:div>
                <w:div w:id="1272785340">
                  <w:marLeft w:val="0"/>
                  <w:marRight w:val="0"/>
                  <w:marTop w:val="0"/>
                  <w:marBottom w:val="0"/>
                  <w:divBdr>
                    <w:top w:val="none" w:sz="0" w:space="0" w:color="auto"/>
                    <w:left w:val="none" w:sz="0" w:space="0" w:color="auto"/>
                    <w:bottom w:val="none" w:sz="0" w:space="0" w:color="auto"/>
                    <w:right w:val="none" w:sz="0" w:space="0" w:color="auto"/>
                  </w:divBdr>
                </w:div>
                <w:div w:id="645206236">
                  <w:marLeft w:val="0"/>
                  <w:marRight w:val="0"/>
                  <w:marTop w:val="0"/>
                  <w:marBottom w:val="0"/>
                  <w:divBdr>
                    <w:top w:val="none" w:sz="0" w:space="0" w:color="auto"/>
                    <w:left w:val="none" w:sz="0" w:space="0" w:color="auto"/>
                    <w:bottom w:val="none" w:sz="0" w:space="0" w:color="auto"/>
                    <w:right w:val="none" w:sz="0" w:space="0" w:color="auto"/>
                  </w:divBdr>
                </w:div>
              </w:divsChild>
            </w:div>
            <w:div w:id="618024961">
              <w:marLeft w:val="0"/>
              <w:marRight w:val="0"/>
              <w:marTop w:val="0"/>
              <w:marBottom w:val="0"/>
              <w:divBdr>
                <w:top w:val="none" w:sz="0" w:space="0" w:color="auto"/>
                <w:left w:val="none" w:sz="0" w:space="0" w:color="auto"/>
                <w:bottom w:val="none" w:sz="0" w:space="0" w:color="auto"/>
                <w:right w:val="none" w:sz="0" w:space="0" w:color="auto"/>
              </w:divBdr>
              <w:divsChild>
                <w:div w:id="1964458222">
                  <w:marLeft w:val="0"/>
                  <w:marRight w:val="0"/>
                  <w:marTop w:val="0"/>
                  <w:marBottom w:val="0"/>
                  <w:divBdr>
                    <w:top w:val="none" w:sz="0" w:space="0" w:color="auto"/>
                    <w:left w:val="none" w:sz="0" w:space="0" w:color="auto"/>
                    <w:bottom w:val="none" w:sz="0" w:space="0" w:color="auto"/>
                    <w:right w:val="none" w:sz="0" w:space="0" w:color="auto"/>
                  </w:divBdr>
                </w:div>
                <w:div w:id="1309289182">
                  <w:marLeft w:val="0"/>
                  <w:marRight w:val="0"/>
                  <w:marTop w:val="0"/>
                  <w:marBottom w:val="0"/>
                  <w:divBdr>
                    <w:top w:val="none" w:sz="0" w:space="0" w:color="auto"/>
                    <w:left w:val="none" w:sz="0" w:space="0" w:color="auto"/>
                    <w:bottom w:val="none" w:sz="0" w:space="0" w:color="auto"/>
                    <w:right w:val="none" w:sz="0" w:space="0" w:color="auto"/>
                  </w:divBdr>
                </w:div>
              </w:divsChild>
            </w:div>
            <w:div w:id="1009255950">
              <w:marLeft w:val="0"/>
              <w:marRight w:val="0"/>
              <w:marTop w:val="0"/>
              <w:marBottom w:val="0"/>
              <w:divBdr>
                <w:top w:val="none" w:sz="0" w:space="0" w:color="auto"/>
                <w:left w:val="none" w:sz="0" w:space="0" w:color="auto"/>
                <w:bottom w:val="none" w:sz="0" w:space="0" w:color="auto"/>
                <w:right w:val="none" w:sz="0" w:space="0" w:color="auto"/>
              </w:divBdr>
              <w:divsChild>
                <w:div w:id="1175539126">
                  <w:marLeft w:val="0"/>
                  <w:marRight w:val="0"/>
                  <w:marTop w:val="0"/>
                  <w:marBottom w:val="0"/>
                  <w:divBdr>
                    <w:top w:val="none" w:sz="0" w:space="0" w:color="auto"/>
                    <w:left w:val="none" w:sz="0" w:space="0" w:color="auto"/>
                    <w:bottom w:val="none" w:sz="0" w:space="0" w:color="auto"/>
                    <w:right w:val="none" w:sz="0" w:space="0" w:color="auto"/>
                  </w:divBdr>
                </w:div>
                <w:div w:id="1891073477">
                  <w:marLeft w:val="0"/>
                  <w:marRight w:val="0"/>
                  <w:marTop w:val="0"/>
                  <w:marBottom w:val="0"/>
                  <w:divBdr>
                    <w:top w:val="none" w:sz="0" w:space="0" w:color="auto"/>
                    <w:left w:val="none" w:sz="0" w:space="0" w:color="auto"/>
                    <w:bottom w:val="none" w:sz="0" w:space="0" w:color="auto"/>
                    <w:right w:val="none" w:sz="0" w:space="0" w:color="auto"/>
                  </w:divBdr>
                </w:div>
                <w:div w:id="327252544">
                  <w:marLeft w:val="0"/>
                  <w:marRight w:val="0"/>
                  <w:marTop w:val="0"/>
                  <w:marBottom w:val="0"/>
                  <w:divBdr>
                    <w:top w:val="none" w:sz="0" w:space="0" w:color="auto"/>
                    <w:left w:val="none" w:sz="0" w:space="0" w:color="auto"/>
                    <w:bottom w:val="none" w:sz="0" w:space="0" w:color="auto"/>
                    <w:right w:val="none" w:sz="0" w:space="0" w:color="auto"/>
                  </w:divBdr>
                </w:div>
                <w:div w:id="412705046">
                  <w:marLeft w:val="0"/>
                  <w:marRight w:val="0"/>
                  <w:marTop w:val="0"/>
                  <w:marBottom w:val="0"/>
                  <w:divBdr>
                    <w:top w:val="none" w:sz="0" w:space="0" w:color="auto"/>
                    <w:left w:val="none" w:sz="0" w:space="0" w:color="auto"/>
                    <w:bottom w:val="none" w:sz="0" w:space="0" w:color="auto"/>
                    <w:right w:val="none" w:sz="0" w:space="0" w:color="auto"/>
                  </w:divBdr>
                </w:div>
                <w:div w:id="608975426">
                  <w:marLeft w:val="0"/>
                  <w:marRight w:val="0"/>
                  <w:marTop w:val="0"/>
                  <w:marBottom w:val="0"/>
                  <w:divBdr>
                    <w:top w:val="none" w:sz="0" w:space="0" w:color="auto"/>
                    <w:left w:val="none" w:sz="0" w:space="0" w:color="auto"/>
                    <w:bottom w:val="none" w:sz="0" w:space="0" w:color="auto"/>
                    <w:right w:val="none" w:sz="0" w:space="0" w:color="auto"/>
                  </w:divBdr>
                </w:div>
                <w:div w:id="457259621">
                  <w:marLeft w:val="0"/>
                  <w:marRight w:val="0"/>
                  <w:marTop w:val="0"/>
                  <w:marBottom w:val="0"/>
                  <w:divBdr>
                    <w:top w:val="none" w:sz="0" w:space="0" w:color="auto"/>
                    <w:left w:val="none" w:sz="0" w:space="0" w:color="auto"/>
                    <w:bottom w:val="none" w:sz="0" w:space="0" w:color="auto"/>
                    <w:right w:val="none" w:sz="0" w:space="0" w:color="auto"/>
                  </w:divBdr>
                </w:div>
              </w:divsChild>
            </w:div>
            <w:div w:id="408236947">
              <w:marLeft w:val="0"/>
              <w:marRight w:val="0"/>
              <w:marTop w:val="0"/>
              <w:marBottom w:val="0"/>
              <w:divBdr>
                <w:top w:val="none" w:sz="0" w:space="0" w:color="auto"/>
                <w:left w:val="none" w:sz="0" w:space="0" w:color="auto"/>
                <w:bottom w:val="none" w:sz="0" w:space="0" w:color="auto"/>
                <w:right w:val="none" w:sz="0" w:space="0" w:color="auto"/>
              </w:divBdr>
              <w:divsChild>
                <w:div w:id="1271544091">
                  <w:marLeft w:val="0"/>
                  <w:marRight w:val="0"/>
                  <w:marTop w:val="0"/>
                  <w:marBottom w:val="0"/>
                  <w:divBdr>
                    <w:top w:val="none" w:sz="0" w:space="0" w:color="auto"/>
                    <w:left w:val="none" w:sz="0" w:space="0" w:color="auto"/>
                    <w:bottom w:val="none" w:sz="0" w:space="0" w:color="auto"/>
                    <w:right w:val="none" w:sz="0" w:space="0" w:color="auto"/>
                  </w:divBdr>
                </w:div>
                <w:div w:id="1381587469">
                  <w:marLeft w:val="0"/>
                  <w:marRight w:val="0"/>
                  <w:marTop w:val="0"/>
                  <w:marBottom w:val="0"/>
                  <w:divBdr>
                    <w:top w:val="none" w:sz="0" w:space="0" w:color="auto"/>
                    <w:left w:val="none" w:sz="0" w:space="0" w:color="auto"/>
                    <w:bottom w:val="none" w:sz="0" w:space="0" w:color="auto"/>
                    <w:right w:val="none" w:sz="0" w:space="0" w:color="auto"/>
                  </w:divBdr>
                </w:div>
                <w:div w:id="1492451664">
                  <w:marLeft w:val="0"/>
                  <w:marRight w:val="0"/>
                  <w:marTop w:val="0"/>
                  <w:marBottom w:val="0"/>
                  <w:divBdr>
                    <w:top w:val="none" w:sz="0" w:space="0" w:color="auto"/>
                    <w:left w:val="none" w:sz="0" w:space="0" w:color="auto"/>
                    <w:bottom w:val="none" w:sz="0" w:space="0" w:color="auto"/>
                    <w:right w:val="none" w:sz="0" w:space="0" w:color="auto"/>
                  </w:divBdr>
                </w:div>
                <w:div w:id="1971202701">
                  <w:marLeft w:val="0"/>
                  <w:marRight w:val="0"/>
                  <w:marTop w:val="0"/>
                  <w:marBottom w:val="0"/>
                  <w:divBdr>
                    <w:top w:val="none" w:sz="0" w:space="0" w:color="auto"/>
                    <w:left w:val="none" w:sz="0" w:space="0" w:color="auto"/>
                    <w:bottom w:val="none" w:sz="0" w:space="0" w:color="auto"/>
                    <w:right w:val="none" w:sz="0" w:space="0" w:color="auto"/>
                  </w:divBdr>
                </w:div>
                <w:div w:id="166677800">
                  <w:marLeft w:val="0"/>
                  <w:marRight w:val="0"/>
                  <w:marTop w:val="0"/>
                  <w:marBottom w:val="0"/>
                  <w:divBdr>
                    <w:top w:val="none" w:sz="0" w:space="0" w:color="auto"/>
                    <w:left w:val="none" w:sz="0" w:space="0" w:color="auto"/>
                    <w:bottom w:val="none" w:sz="0" w:space="0" w:color="auto"/>
                    <w:right w:val="none" w:sz="0" w:space="0" w:color="auto"/>
                  </w:divBdr>
                </w:div>
                <w:div w:id="147290793">
                  <w:marLeft w:val="0"/>
                  <w:marRight w:val="0"/>
                  <w:marTop w:val="0"/>
                  <w:marBottom w:val="0"/>
                  <w:divBdr>
                    <w:top w:val="none" w:sz="0" w:space="0" w:color="auto"/>
                    <w:left w:val="none" w:sz="0" w:space="0" w:color="auto"/>
                    <w:bottom w:val="none" w:sz="0" w:space="0" w:color="auto"/>
                    <w:right w:val="none" w:sz="0" w:space="0" w:color="auto"/>
                  </w:divBdr>
                </w:div>
                <w:div w:id="1359313427">
                  <w:marLeft w:val="0"/>
                  <w:marRight w:val="0"/>
                  <w:marTop w:val="0"/>
                  <w:marBottom w:val="0"/>
                  <w:divBdr>
                    <w:top w:val="none" w:sz="0" w:space="0" w:color="auto"/>
                    <w:left w:val="none" w:sz="0" w:space="0" w:color="auto"/>
                    <w:bottom w:val="none" w:sz="0" w:space="0" w:color="auto"/>
                    <w:right w:val="none" w:sz="0" w:space="0" w:color="auto"/>
                  </w:divBdr>
                </w:div>
                <w:div w:id="1166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5824</Words>
  <Characters>34949</Characters>
  <Application>Microsoft Office Word</Application>
  <DocSecurity>0</DocSecurity>
  <Lines>291</Lines>
  <Paragraphs>81</Paragraphs>
  <ScaleCrop>false</ScaleCrop>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Pogodzińska Katarzyna</dc:creator>
  <cp:keywords/>
  <dc:description/>
  <cp:lastModifiedBy>Pogodzińska Katarzyna</cp:lastModifiedBy>
  <cp:revision>2</cp:revision>
  <dcterms:created xsi:type="dcterms:W3CDTF">2019-03-06T08:44:00Z</dcterms:created>
  <dcterms:modified xsi:type="dcterms:W3CDTF">2019-03-06T08:45:00Z</dcterms:modified>
</cp:coreProperties>
</file>