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24CED" w:rsidRPr="00D24CED" w:rsidRDefault="00D24CED" w:rsidP="00D24CED">
      <w:pPr>
        <w:spacing w:after="0" w:line="260" w:lineRule="atLeast"/>
        <w:rPr>
          <w:rFonts w:ascii="Times New Roman" w:eastAsia="Times New Roman" w:hAnsi="Times New Roman" w:cs="Times New Roman"/>
          <w:sz w:val="24"/>
          <w:szCs w:val="24"/>
        </w:rPr>
      </w:pPr>
      <w:bookmarkStart w:id="0" w:name="_GoBack"/>
      <w:bookmarkEnd w:id="0"/>
      <w:r w:rsidRPr="00D24CED">
        <w:rPr>
          <w:rFonts w:ascii="Times New Roman" w:eastAsia="Times New Roman" w:hAnsi="Times New Roman" w:cs="Times New Roman"/>
          <w:sz w:val="24"/>
          <w:szCs w:val="24"/>
        </w:rPr>
        <w:t>Adres strony internetowej, na której Zamawiający udostępnia Specyfikację Istotnych Warunków Zamówienia:</w:t>
      </w:r>
    </w:p>
    <w:p w:rsidR="00D24CED" w:rsidRPr="00D24CED" w:rsidRDefault="0043768B" w:rsidP="00D24CED">
      <w:pPr>
        <w:spacing w:after="240" w:line="260" w:lineRule="atLeast"/>
        <w:rPr>
          <w:rFonts w:ascii="Times New Roman" w:eastAsia="Times New Roman" w:hAnsi="Times New Roman" w:cs="Times New Roman"/>
          <w:sz w:val="24"/>
          <w:szCs w:val="24"/>
        </w:rPr>
      </w:pPr>
      <w:hyperlink r:id="rId6" w:tgtFrame="_blank" w:history="1">
        <w:r w:rsidR="00D24CED" w:rsidRPr="00D24CED">
          <w:rPr>
            <w:rFonts w:ascii="Times New Roman" w:eastAsia="Times New Roman" w:hAnsi="Times New Roman" w:cs="Times New Roman"/>
            <w:color w:val="0000FF"/>
            <w:sz w:val="24"/>
            <w:szCs w:val="24"/>
            <w:u w:val="single"/>
          </w:rPr>
          <w:t>www.itb.pl</w:t>
        </w:r>
      </w:hyperlink>
    </w:p>
    <w:p w:rsidR="00D24CED" w:rsidRPr="00D24CED" w:rsidRDefault="0043768B" w:rsidP="00D24CED">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pict>
          <v:rect id="_x0000_i1025" style="width:0;height:.95pt" o:hralign="center" o:hrstd="t" o:hrnoshade="t" o:hr="t" fillcolor="black" stroked="f"/>
        </w:pict>
      </w:r>
    </w:p>
    <w:p w:rsidR="00D24CED" w:rsidRPr="00D24CED" w:rsidRDefault="00D24CED" w:rsidP="00D24CED">
      <w:pPr>
        <w:spacing w:before="100" w:beforeAutospacing="1" w:after="240" w:line="240" w:lineRule="auto"/>
        <w:rPr>
          <w:rFonts w:ascii="Times New Roman" w:eastAsia="Times New Roman" w:hAnsi="Times New Roman" w:cs="Times New Roman"/>
          <w:sz w:val="24"/>
          <w:szCs w:val="24"/>
        </w:rPr>
      </w:pPr>
      <w:r w:rsidRPr="00D24CED">
        <w:rPr>
          <w:rFonts w:ascii="Times New Roman" w:eastAsia="Times New Roman" w:hAnsi="Times New Roman" w:cs="Times New Roman"/>
          <w:b/>
          <w:bCs/>
          <w:sz w:val="24"/>
          <w:szCs w:val="24"/>
        </w:rPr>
        <w:t>Warszawa: Dostawa sprzętu komputerowego i oprogramowania wraz z instalacją</w:t>
      </w:r>
      <w:r w:rsidRPr="00D24CED">
        <w:rPr>
          <w:rFonts w:ascii="Times New Roman" w:eastAsia="Times New Roman" w:hAnsi="Times New Roman" w:cs="Times New Roman"/>
          <w:sz w:val="24"/>
          <w:szCs w:val="24"/>
        </w:rPr>
        <w:br/>
      </w:r>
      <w:r w:rsidRPr="00D24CED">
        <w:rPr>
          <w:rFonts w:ascii="Times New Roman" w:eastAsia="Times New Roman" w:hAnsi="Times New Roman" w:cs="Times New Roman"/>
          <w:b/>
          <w:bCs/>
          <w:sz w:val="24"/>
          <w:szCs w:val="24"/>
        </w:rPr>
        <w:t>Numer ogłoszenia: 108365 - 2016; data zamieszczenia: 28.06.2016</w:t>
      </w:r>
      <w:r w:rsidRPr="00D24CED">
        <w:rPr>
          <w:rFonts w:ascii="Times New Roman" w:eastAsia="Times New Roman" w:hAnsi="Times New Roman" w:cs="Times New Roman"/>
          <w:sz w:val="24"/>
          <w:szCs w:val="24"/>
        </w:rPr>
        <w:br/>
        <w:t>OGŁOSZENIE O ZAMÓWIENIU - dostawy</w:t>
      </w:r>
    </w:p>
    <w:p w:rsidR="00D24CED" w:rsidRPr="00D24CED" w:rsidRDefault="00D24CED" w:rsidP="00D24CED">
      <w:pPr>
        <w:spacing w:before="100" w:beforeAutospacing="1" w:after="100" w:afterAutospacing="1" w:line="240" w:lineRule="auto"/>
        <w:rPr>
          <w:rFonts w:ascii="Times New Roman" w:eastAsia="Times New Roman" w:hAnsi="Times New Roman" w:cs="Times New Roman"/>
          <w:sz w:val="24"/>
          <w:szCs w:val="24"/>
        </w:rPr>
      </w:pPr>
      <w:r w:rsidRPr="00D24CED">
        <w:rPr>
          <w:rFonts w:ascii="Times New Roman" w:eastAsia="Times New Roman" w:hAnsi="Times New Roman" w:cs="Times New Roman"/>
          <w:b/>
          <w:bCs/>
          <w:sz w:val="24"/>
          <w:szCs w:val="24"/>
        </w:rPr>
        <w:t>Zamieszczanie ogłoszenia:</w:t>
      </w:r>
      <w:r w:rsidRPr="00D24CED">
        <w:rPr>
          <w:rFonts w:ascii="Times New Roman" w:eastAsia="Times New Roman" w:hAnsi="Times New Roman" w:cs="Times New Roman"/>
          <w:sz w:val="24"/>
          <w:szCs w:val="24"/>
        </w:rPr>
        <w:t xml:space="preserve"> obowiązkowe.</w:t>
      </w:r>
    </w:p>
    <w:p w:rsidR="00D24CED" w:rsidRPr="00D24CED" w:rsidRDefault="00D24CED" w:rsidP="00D24CED">
      <w:pPr>
        <w:spacing w:before="100" w:beforeAutospacing="1" w:after="100" w:afterAutospacing="1" w:line="240" w:lineRule="auto"/>
        <w:rPr>
          <w:rFonts w:ascii="Times New Roman" w:eastAsia="Times New Roman" w:hAnsi="Times New Roman" w:cs="Times New Roman"/>
          <w:sz w:val="24"/>
          <w:szCs w:val="24"/>
        </w:rPr>
      </w:pPr>
      <w:r w:rsidRPr="00D24CED">
        <w:rPr>
          <w:rFonts w:ascii="Times New Roman" w:eastAsia="Times New Roman" w:hAnsi="Times New Roman" w:cs="Times New Roman"/>
          <w:b/>
          <w:bCs/>
          <w:sz w:val="24"/>
          <w:szCs w:val="24"/>
        </w:rPr>
        <w:t>Ogłoszenie dotyczy:</w:t>
      </w:r>
      <w:r w:rsidRPr="00D24CED">
        <w:rPr>
          <w:rFonts w:ascii="Times New Roman" w:eastAsia="Times New Roman" w:hAnsi="Times New Roman" w:cs="Times New Roman"/>
          <w:sz w:val="24"/>
          <w:szCs w:val="24"/>
        </w:rPr>
        <w:t xml:space="preserve"> </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69"/>
        <w:gridCol w:w="5248"/>
      </w:tblGrid>
      <w:tr w:rsidR="00D24CED" w:rsidRPr="00D24CED" w:rsidTr="00D24CED">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rsidR="00D24CED" w:rsidRPr="00D24CED" w:rsidRDefault="00D24CED" w:rsidP="00D24CED">
            <w:pPr>
              <w:spacing w:after="0" w:line="240" w:lineRule="auto"/>
              <w:jc w:val="center"/>
              <w:rPr>
                <w:rFonts w:ascii="Times New Roman" w:eastAsia="Times New Roman" w:hAnsi="Times New Roman" w:cs="Times New Roman"/>
                <w:sz w:val="24"/>
                <w:szCs w:val="24"/>
              </w:rPr>
            </w:pPr>
            <w:r w:rsidRPr="00D24CED">
              <w:rPr>
                <w:rFonts w:ascii="Times New Roman" w:eastAsia="Times New Roman" w:hAnsi="Times New Roman" w:cs="Times New Roman"/>
                <w:b/>
                <w:bCs/>
                <w:sz w:val="24"/>
                <w:szCs w:val="24"/>
              </w:rPr>
              <w:t>V</w:t>
            </w:r>
          </w:p>
        </w:tc>
        <w:tc>
          <w:tcPr>
            <w:tcW w:w="0" w:type="auto"/>
            <w:vAlign w:val="center"/>
            <w:hideMark/>
          </w:tcPr>
          <w:p w:rsidR="00D24CED" w:rsidRPr="00D24CED" w:rsidRDefault="00D24CED" w:rsidP="00D24CED">
            <w:pPr>
              <w:spacing w:after="0" w:line="240" w:lineRule="auto"/>
              <w:rPr>
                <w:rFonts w:ascii="Times New Roman" w:eastAsia="Times New Roman" w:hAnsi="Times New Roman" w:cs="Times New Roman"/>
                <w:sz w:val="24"/>
                <w:szCs w:val="24"/>
              </w:rPr>
            </w:pPr>
            <w:r w:rsidRPr="00D24CED">
              <w:rPr>
                <w:rFonts w:ascii="Times New Roman" w:eastAsia="Times New Roman" w:hAnsi="Times New Roman" w:cs="Times New Roman"/>
                <w:sz w:val="24"/>
                <w:szCs w:val="24"/>
              </w:rPr>
              <w:t>zamówienia publicznego</w:t>
            </w:r>
          </w:p>
        </w:tc>
      </w:tr>
      <w:tr w:rsidR="00D24CED" w:rsidRPr="00D24CED" w:rsidTr="00D24CED">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rsidR="00D24CED" w:rsidRPr="00D24CED" w:rsidRDefault="00D24CED" w:rsidP="00D24CED">
            <w:pPr>
              <w:spacing w:after="0" w:line="240" w:lineRule="auto"/>
              <w:jc w:val="center"/>
              <w:rPr>
                <w:rFonts w:ascii="Times New Roman" w:eastAsia="Times New Roman" w:hAnsi="Times New Roman" w:cs="Times New Roman"/>
                <w:sz w:val="24"/>
                <w:szCs w:val="24"/>
              </w:rPr>
            </w:pPr>
          </w:p>
        </w:tc>
        <w:tc>
          <w:tcPr>
            <w:tcW w:w="0" w:type="auto"/>
            <w:vAlign w:val="center"/>
            <w:hideMark/>
          </w:tcPr>
          <w:p w:rsidR="00D24CED" w:rsidRPr="00D24CED" w:rsidRDefault="00D24CED" w:rsidP="00D24CED">
            <w:pPr>
              <w:spacing w:after="0" w:line="240" w:lineRule="auto"/>
              <w:rPr>
                <w:rFonts w:ascii="Times New Roman" w:eastAsia="Times New Roman" w:hAnsi="Times New Roman" w:cs="Times New Roman"/>
                <w:sz w:val="24"/>
                <w:szCs w:val="24"/>
              </w:rPr>
            </w:pPr>
            <w:r w:rsidRPr="00D24CED">
              <w:rPr>
                <w:rFonts w:ascii="Times New Roman" w:eastAsia="Times New Roman" w:hAnsi="Times New Roman" w:cs="Times New Roman"/>
                <w:sz w:val="24"/>
                <w:szCs w:val="24"/>
              </w:rPr>
              <w:t>zawarcia umowy ramowej</w:t>
            </w:r>
          </w:p>
        </w:tc>
      </w:tr>
      <w:tr w:rsidR="00D24CED" w:rsidRPr="00D24CED" w:rsidTr="00D24CED">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rsidR="00D24CED" w:rsidRPr="00D24CED" w:rsidRDefault="00D24CED" w:rsidP="00D24CED">
            <w:pPr>
              <w:spacing w:after="0" w:line="240" w:lineRule="auto"/>
              <w:jc w:val="center"/>
              <w:rPr>
                <w:rFonts w:ascii="Times New Roman" w:eastAsia="Times New Roman" w:hAnsi="Times New Roman" w:cs="Times New Roman"/>
                <w:sz w:val="24"/>
                <w:szCs w:val="24"/>
              </w:rPr>
            </w:pPr>
          </w:p>
        </w:tc>
        <w:tc>
          <w:tcPr>
            <w:tcW w:w="0" w:type="auto"/>
            <w:vAlign w:val="center"/>
            <w:hideMark/>
          </w:tcPr>
          <w:p w:rsidR="00D24CED" w:rsidRPr="00D24CED" w:rsidRDefault="00D24CED" w:rsidP="00D24CED">
            <w:pPr>
              <w:spacing w:after="0" w:line="240" w:lineRule="auto"/>
              <w:rPr>
                <w:rFonts w:ascii="Times New Roman" w:eastAsia="Times New Roman" w:hAnsi="Times New Roman" w:cs="Times New Roman"/>
                <w:sz w:val="24"/>
                <w:szCs w:val="24"/>
              </w:rPr>
            </w:pPr>
            <w:r w:rsidRPr="00D24CED">
              <w:rPr>
                <w:rFonts w:ascii="Times New Roman" w:eastAsia="Times New Roman" w:hAnsi="Times New Roman" w:cs="Times New Roman"/>
                <w:sz w:val="24"/>
                <w:szCs w:val="24"/>
              </w:rPr>
              <w:t>ustanowienia dynamicznego systemu zakupów (DSZ)</w:t>
            </w:r>
          </w:p>
        </w:tc>
      </w:tr>
    </w:tbl>
    <w:p w:rsidR="00D24CED" w:rsidRPr="00D24CED" w:rsidRDefault="00D24CED" w:rsidP="00D24CED">
      <w:pPr>
        <w:spacing w:before="100" w:beforeAutospacing="1" w:after="100" w:afterAutospacing="1" w:line="240" w:lineRule="auto"/>
        <w:rPr>
          <w:rFonts w:ascii="Times New Roman" w:eastAsia="Times New Roman" w:hAnsi="Times New Roman" w:cs="Times New Roman"/>
          <w:sz w:val="24"/>
          <w:szCs w:val="24"/>
        </w:rPr>
      </w:pPr>
      <w:r w:rsidRPr="00D24CED">
        <w:rPr>
          <w:rFonts w:ascii="Times New Roman" w:eastAsia="Times New Roman" w:hAnsi="Times New Roman" w:cs="Times New Roman"/>
          <w:sz w:val="24"/>
          <w:szCs w:val="24"/>
        </w:rPr>
        <w:t>SEKCJA I: ZAMAWIAJĄCY</w:t>
      </w:r>
    </w:p>
    <w:p w:rsidR="00D24CED" w:rsidRPr="00D24CED" w:rsidRDefault="00D24CED" w:rsidP="00D24CED">
      <w:pPr>
        <w:spacing w:before="100" w:beforeAutospacing="1" w:after="100" w:afterAutospacing="1" w:line="240" w:lineRule="auto"/>
        <w:rPr>
          <w:rFonts w:ascii="Times New Roman" w:eastAsia="Times New Roman" w:hAnsi="Times New Roman" w:cs="Times New Roman"/>
          <w:sz w:val="24"/>
          <w:szCs w:val="24"/>
        </w:rPr>
      </w:pPr>
      <w:r w:rsidRPr="00D24CED">
        <w:rPr>
          <w:rFonts w:ascii="Times New Roman" w:eastAsia="Times New Roman" w:hAnsi="Times New Roman" w:cs="Times New Roman"/>
          <w:b/>
          <w:bCs/>
          <w:sz w:val="24"/>
          <w:szCs w:val="24"/>
        </w:rPr>
        <w:t>I. 1) NAZWA I ADRES:</w:t>
      </w:r>
      <w:r w:rsidRPr="00D24CED">
        <w:rPr>
          <w:rFonts w:ascii="Times New Roman" w:eastAsia="Times New Roman" w:hAnsi="Times New Roman" w:cs="Times New Roman"/>
          <w:sz w:val="24"/>
          <w:szCs w:val="24"/>
        </w:rPr>
        <w:t xml:space="preserve"> Instytut Techniki Budowlanej , ul. Filtrowa 1, 00-611 Warszawa, woj. mazowieckie, tel. 022 8251303, 8252885, faks 022 8257730.</w:t>
      </w:r>
    </w:p>
    <w:p w:rsidR="00D24CED" w:rsidRPr="00D24CED" w:rsidRDefault="00D24CED" w:rsidP="00D24CED">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D24CED">
        <w:rPr>
          <w:rFonts w:ascii="Times New Roman" w:eastAsia="Times New Roman" w:hAnsi="Times New Roman" w:cs="Times New Roman"/>
          <w:b/>
          <w:bCs/>
          <w:sz w:val="24"/>
          <w:szCs w:val="24"/>
        </w:rPr>
        <w:t>Adres strony internetowej zamawiającego:</w:t>
      </w:r>
      <w:r w:rsidRPr="00D24CED">
        <w:rPr>
          <w:rFonts w:ascii="Times New Roman" w:eastAsia="Times New Roman" w:hAnsi="Times New Roman" w:cs="Times New Roman"/>
          <w:sz w:val="24"/>
          <w:szCs w:val="24"/>
        </w:rPr>
        <w:t xml:space="preserve"> www.itb.pl</w:t>
      </w:r>
    </w:p>
    <w:p w:rsidR="00D24CED" w:rsidRPr="00D24CED" w:rsidRDefault="00D24CED" w:rsidP="00D24CED">
      <w:pPr>
        <w:spacing w:before="100" w:beforeAutospacing="1" w:after="100" w:afterAutospacing="1" w:line="240" w:lineRule="auto"/>
        <w:rPr>
          <w:rFonts w:ascii="Times New Roman" w:eastAsia="Times New Roman" w:hAnsi="Times New Roman" w:cs="Times New Roman"/>
          <w:sz w:val="24"/>
          <w:szCs w:val="24"/>
        </w:rPr>
      </w:pPr>
      <w:r w:rsidRPr="00D24CED">
        <w:rPr>
          <w:rFonts w:ascii="Times New Roman" w:eastAsia="Times New Roman" w:hAnsi="Times New Roman" w:cs="Times New Roman"/>
          <w:b/>
          <w:bCs/>
          <w:sz w:val="24"/>
          <w:szCs w:val="24"/>
        </w:rPr>
        <w:t>I. 2) RODZAJ ZAMAWIAJĄCEGO:</w:t>
      </w:r>
      <w:r w:rsidRPr="00D24CED">
        <w:rPr>
          <w:rFonts w:ascii="Times New Roman" w:eastAsia="Times New Roman" w:hAnsi="Times New Roman" w:cs="Times New Roman"/>
          <w:sz w:val="24"/>
          <w:szCs w:val="24"/>
        </w:rPr>
        <w:t xml:space="preserve"> Inny: instytut badawczy.</w:t>
      </w:r>
    </w:p>
    <w:p w:rsidR="00D24CED" w:rsidRPr="00D24CED" w:rsidRDefault="00D24CED" w:rsidP="00D24CED">
      <w:pPr>
        <w:spacing w:before="100" w:beforeAutospacing="1" w:after="100" w:afterAutospacing="1" w:line="240" w:lineRule="auto"/>
        <w:rPr>
          <w:rFonts w:ascii="Times New Roman" w:eastAsia="Times New Roman" w:hAnsi="Times New Roman" w:cs="Times New Roman"/>
          <w:sz w:val="24"/>
          <w:szCs w:val="24"/>
        </w:rPr>
      </w:pPr>
      <w:r w:rsidRPr="00D24CED">
        <w:rPr>
          <w:rFonts w:ascii="Times New Roman" w:eastAsia="Times New Roman" w:hAnsi="Times New Roman" w:cs="Times New Roman"/>
          <w:sz w:val="24"/>
          <w:szCs w:val="24"/>
        </w:rPr>
        <w:t>SEKCJA II: PRZEDMIOT ZAMÓWIENIA</w:t>
      </w:r>
    </w:p>
    <w:p w:rsidR="00D24CED" w:rsidRPr="00D24CED" w:rsidRDefault="00D24CED" w:rsidP="00D24CED">
      <w:pPr>
        <w:spacing w:before="100" w:beforeAutospacing="1" w:after="100" w:afterAutospacing="1" w:line="240" w:lineRule="auto"/>
        <w:rPr>
          <w:rFonts w:ascii="Times New Roman" w:eastAsia="Times New Roman" w:hAnsi="Times New Roman" w:cs="Times New Roman"/>
          <w:sz w:val="24"/>
          <w:szCs w:val="24"/>
        </w:rPr>
      </w:pPr>
      <w:r w:rsidRPr="00D24CED">
        <w:rPr>
          <w:rFonts w:ascii="Times New Roman" w:eastAsia="Times New Roman" w:hAnsi="Times New Roman" w:cs="Times New Roman"/>
          <w:b/>
          <w:bCs/>
          <w:sz w:val="24"/>
          <w:szCs w:val="24"/>
        </w:rPr>
        <w:t>II.1) OKREŚLENIE PRZEDMIOTU ZAMÓWIENIA</w:t>
      </w:r>
    </w:p>
    <w:p w:rsidR="00D24CED" w:rsidRPr="00D24CED" w:rsidRDefault="00D24CED" w:rsidP="00D24CED">
      <w:pPr>
        <w:spacing w:before="100" w:beforeAutospacing="1" w:after="100" w:afterAutospacing="1" w:line="240" w:lineRule="auto"/>
        <w:rPr>
          <w:rFonts w:ascii="Times New Roman" w:eastAsia="Times New Roman" w:hAnsi="Times New Roman" w:cs="Times New Roman"/>
          <w:sz w:val="24"/>
          <w:szCs w:val="24"/>
        </w:rPr>
      </w:pPr>
      <w:r w:rsidRPr="00D24CED">
        <w:rPr>
          <w:rFonts w:ascii="Times New Roman" w:eastAsia="Times New Roman" w:hAnsi="Times New Roman" w:cs="Times New Roman"/>
          <w:b/>
          <w:bCs/>
          <w:sz w:val="24"/>
          <w:szCs w:val="24"/>
        </w:rPr>
        <w:t>II.1.1) Nazwa nadana zamówieniu przez zamawiającego:</w:t>
      </w:r>
      <w:r w:rsidRPr="00D24CED">
        <w:rPr>
          <w:rFonts w:ascii="Times New Roman" w:eastAsia="Times New Roman" w:hAnsi="Times New Roman" w:cs="Times New Roman"/>
          <w:sz w:val="24"/>
          <w:szCs w:val="24"/>
        </w:rPr>
        <w:t xml:space="preserve"> Dostawa sprzętu komputerowego i oprogramowania wraz z instalacją.</w:t>
      </w:r>
    </w:p>
    <w:p w:rsidR="00D24CED" w:rsidRPr="00D24CED" w:rsidRDefault="00D24CED" w:rsidP="00D24CED">
      <w:pPr>
        <w:spacing w:before="100" w:beforeAutospacing="1" w:after="100" w:afterAutospacing="1" w:line="240" w:lineRule="auto"/>
        <w:rPr>
          <w:rFonts w:ascii="Times New Roman" w:eastAsia="Times New Roman" w:hAnsi="Times New Roman" w:cs="Times New Roman"/>
          <w:sz w:val="24"/>
          <w:szCs w:val="24"/>
        </w:rPr>
      </w:pPr>
      <w:r w:rsidRPr="00D24CED">
        <w:rPr>
          <w:rFonts w:ascii="Times New Roman" w:eastAsia="Times New Roman" w:hAnsi="Times New Roman" w:cs="Times New Roman"/>
          <w:b/>
          <w:bCs/>
          <w:sz w:val="24"/>
          <w:szCs w:val="24"/>
        </w:rPr>
        <w:t>II.1.2) Rodzaj zamówienia:</w:t>
      </w:r>
      <w:r w:rsidRPr="00D24CED">
        <w:rPr>
          <w:rFonts w:ascii="Times New Roman" w:eastAsia="Times New Roman" w:hAnsi="Times New Roman" w:cs="Times New Roman"/>
          <w:sz w:val="24"/>
          <w:szCs w:val="24"/>
        </w:rPr>
        <w:t xml:space="preserve"> dostawy.</w:t>
      </w:r>
    </w:p>
    <w:p w:rsidR="00D24CED" w:rsidRPr="00D24CED" w:rsidRDefault="00D24CED" w:rsidP="00D24CED">
      <w:pPr>
        <w:spacing w:before="100" w:beforeAutospacing="1" w:after="100" w:afterAutospacing="1" w:line="240" w:lineRule="auto"/>
        <w:rPr>
          <w:rFonts w:ascii="Times New Roman" w:eastAsia="Times New Roman" w:hAnsi="Times New Roman" w:cs="Times New Roman"/>
          <w:sz w:val="24"/>
          <w:szCs w:val="24"/>
        </w:rPr>
      </w:pPr>
      <w:r w:rsidRPr="00D24CED">
        <w:rPr>
          <w:rFonts w:ascii="Times New Roman" w:eastAsia="Times New Roman" w:hAnsi="Times New Roman" w:cs="Times New Roman"/>
          <w:b/>
          <w:bCs/>
          <w:sz w:val="24"/>
          <w:szCs w:val="24"/>
        </w:rPr>
        <w:t>II.1.4) Określenie przedmiotu oraz wielkości lub zakresu zamówienia:</w:t>
      </w:r>
      <w:r w:rsidRPr="00D24CED">
        <w:rPr>
          <w:rFonts w:ascii="Times New Roman" w:eastAsia="Times New Roman" w:hAnsi="Times New Roman" w:cs="Times New Roman"/>
          <w:sz w:val="24"/>
          <w:szCs w:val="24"/>
        </w:rPr>
        <w:t xml:space="preserve"> Dostawa sprzętu komputerowego i oprogramowania wraz z instalacją.</w:t>
      </w:r>
    </w:p>
    <w:p w:rsidR="00D24CED" w:rsidRPr="00D24CED" w:rsidRDefault="00D24CED" w:rsidP="00D24CED">
      <w:pPr>
        <w:spacing w:before="100" w:beforeAutospacing="1" w:after="100" w:afterAutospacing="1" w:line="240" w:lineRule="auto"/>
        <w:rPr>
          <w:rFonts w:ascii="Times New Roman" w:eastAsia="Times New Roman" w:hAnsi="Times New Roman" w:cs="Times New Roman"/>
          <w:b/>
          <w:bCs/>
          <w:sz w:val="24"/>
          <w:szCs w:val="24"/>
        </w:rPr>
      </w:pPr>
      <w:r w:rsidRPr="00D24CED">
        <w:rPr>
          <w:rFonts w:ascii="Times New Roman" w:eastAsia="Times New Roman" w:hAnsi="Times New Roman" w:cs="Times New Roman"/>
          <w:b/>
          <w:bCs/>
          <w:sz w:val="24"/>
          <w:szCs w:val="24"/>
        </w:rPr>
        <w:t xml:space="preserve">II.1.5) </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69"/>
        <w:gridCol w:w="5528"/>
      </w:tblGrid>
      <w:tr w:rsidR="00D24CED" w:rsidRPr="00D24CED" w:rsidTr="00D24CED">
        <w:trPr>
          <w:tblCellSpacing w:w="15" w:type="dxa"/>
        </w:trPr>
        <w:tc>
          <w:tcPr>
            <w:tcW w:w="140" w:type="dxa"/>
            <w:tcBorders>
              <w:top w:val="single" w:sz="4" w:space="0" w:color="000000"/>
              <w:left w:val="single" w:sz="4" w:space="0" w:color="000000"/>
              <w:bottom w:val="single" w:sz="4" w:space="0" w:color="000000"/>
              <w:right w:val="single" w:sz="4" w:space="0" w:color="000000"/>
            </w:tcBorders>
            <w:vAlign w:val="center"/>
            <w:hideMark/>
          </w:tcPr>
          <w:p w:rsidR="00D24CED" w:rsidRPr="00D24CED" w:rsidRDefault="00D24CED" w:rsidP="00D24CED">
            <w:pPr>
              <w:spacing w:after="0" w:line="240" w:lineRule="auto"/>
              <w:jc w:val="center"/>
              <w:rPr>
                <w:rFonts w:ascii="Times New Roman" w:eastAsia="Times New Roman" w:hAnsi="Times New Roman" w:cs="Times New Roman"/>
                <w:sz w:val="24"/>
                <w:szCs w:val="24"/>
              </w:rPr>
            </w:pPr>
            <w:r w:rsidRPr="00D24CED">
              <w:rPr>
                <w:rFonts w:ascii="Times New Roman" w:eastAsia="Times New Roman" w:hAnsi="Times New Roman" w:cs="Times New Roman"/>
                <w:b/>
                <w:bCs/>
                <w:sz w:val="24"/>
                <w:szCs w:val="24"/>
              </w:rPr>
              <w:t>V</w:t>
            </w:r>
          </w:p>
        </w:tc>
        <w:tc>
          <w:tcPr>
            <w:tcW w:w="0" w:type="auto"/>
            <w:vAlign w:val="center"/>
            <w:hideMark/>
          </w:tcPr>
          <w:p w:rsidR="00D24CED" w:rsidRPr="00D24CED" w:rsidRDefault="00D24CED" w:rsidP="00D24CED">
            <w:pPr>
              <w:spacing w:after="0" w:line="240" w:lineRule="auto"/>
              <w:rPr>
                <w:rFonts w:ascii="Times New Roman" w:eastAsia="Times New Roman" w:hAnsi="Times New Roman" w:cs="Times New Roman"/>
                <w:sz w:val="24"/>
                <w:szCs w:val="24"/>
              </w:rPr>
            </w:pPr>
            <w:r w:rsidRPr="00D24CED">
              <w:rPr>
                <w:rFonts w:ascii="Times New Roman" w:eastAsia="Times New Roman" w:hAnsi="Times New Roman" w:cs="Times New Roman"/>
                <w:b/>
                <w:bCs/>
                <w:sz w:val="24"/>
                <w:szCs w:val="24"/>
              </w:rPr>
              <w:t>przewiduje się udzielenie zamówień uzupełniających:</w:t>
            </w:r>
          </w:p>
        </w:tc>
      </w:tr>
    </w:tbl>
    <w:p w:rsidR="00D24CED" w:rsidRPr="00D24CED" w:rsidRDefault="00D24CED" w:rsidP="00D24CED">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D24CED">
        <w:rPr>
          <w:rFonts w:ascii="Times New Roman" w:eastAsia="Times New Roman" w:hAnsi="Times New Roman" w:cs="Times New Roman"/>
          <w:b/>
          <w:bCs/>
          <w:sz w:val="24"/>
          <w:szCs w:val="24"/>
        </w:rPr>
        <w:t>Określenie przedmiotu oraz wielkości lub zakresu zamówień uzupełniających</w:t>
      </w:r>
    </w:p>
    <w:p w:rsidR="00D24CED" w:rsidRPr="00D24CED" w:rsidRDefault="00D24CED" w:rsidP="00D24CED">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D24CED">
        <w:rPr>
          <w:rFonts w:ascii="Times New Roman" w:eastAsia="Times New Roman" w:hAnsi="Times New Roman" w:cs="Times New Roman"/>
          <w:sz w:val="24"/>
          <w:szCs w:val="24"/>
        </w:rPr>
        <w:t>Zamawiający przewiduje udzielenie zamówień uzupełniających, o których mowa w art. 67 ust. 1 pkt 7) ustawy Pzp, do wysokości 20 % zamówienia podstawowego</w:t>
      </w:r>
    </w:p>
    <w:p w:rsidR="00D24CED" w:rsidRPr="00D24CED" w:rsidRDefault="00D24CED" w:rsidP="00D24CED">
      <w:pPr>
        <w:spacing w:before="100" w:beforeAutospacing="1" w:after="100" w:afterAutospacing="1" w:line="240" w:lineRule="auto"/>
        <w:rPr>
          <w:rFonts w:ascii="Times New Roman" w:eastAsia="Times New Roman" w:hAnsi="Times New Roman" w:cs="Times New Roman"/>
          <w:sz w:val="24"/>
          <w:szCs w:val="24"/>
        </w:rPr>
      </w:pPr>
      <w:r w:rsidRPr="00D24CED">
        <w:rPr>
          <w:rFonts w:ascii="Times New Roman" w:eastAsia="Times New Roman" w:hAnsi="Times New Roman" w:cs="Times New Roman"/>
          <w:b/>
          <w:bCs/>
          <w:sz w:val="24"/>
          <w:szCs w:val="24"/>
        </w:rPr>
        <w:t>II.1.6) Wspólny Słownik Zamówień (CPV):</w:t>
      </w:r>
      <w:r w:rsidRPr="00D24CED">
        <w:rPr>
          <w:rFonts w:ascii="Times New Roman" w:eastAsia="Times New Roman" w:hAnsi="Times New Roman" w:cs="Times New Roman"/>
          <w:sz w:val="24"/>
          <w:szCs w:val="24"/>
        </w:rPr>
        <w:t xml:space="preserve"> 48.80.00.00-6, 48.00.00.00-8.</w:t>
      </w:r>
    </w:p>
    <w:p w:rsidR="00D24CED" w:rsidRPr="00D24CED" w:rsidRDefault="00D24CED" w:rsidP="00D24CED">
      <w:pPr>
        <w:spacing w:before="100" w:beforeAutospacing="1" w:after="100" w:afterAutospacing="1" w:line="240" w:lineRule="auto"/>
        <w:rPr>
          <w:rFonts w:ascii="Times New Roman" w:eastAsia="Times New Roman" w:hAnsi="Times New Roman" w:cs="Times New Roman"/>
          <w:sz w:val="24"/>
          <w:szCs w:val="24"/>
        </w:rPr>
      </w:pPr>
      <w:r w:rsidRPr="00D24CED">
        <w:rPr>
          <w:rFonts w:ascii="Times New Roman" w:eastAsia="Times New Roman" w:hAnsi="Times New Roman" w:cs="Times New Roman"/>
          <w:b/>
          <w:bCs/>
          <w:sz w:val="24"/>
          <w:szCs w:val="24"/>
        </w:rPr>
        <w:lastRenderedPageBreak/>
        <w:t>II.1.7) Czy dopuszcza się złożenie oferty częściowej:</w:t>
      </w:r>
      <w:r w:rsidRPr="00D24CED">
        <w:rPr>
          <w:rFonts w:ascii="Times New Roman" w:eastAsia="Times New Roman" w:hAnsi="Times New Roman" w:cs="Times New Roman"/>
          <w:sz w:val="24"/>
          <w:szCs w:val="24"/>
        </w:rPr>
        <w:t xml:space="preserve"> nie.</w:t>
      </w:r>
    </w:p>
    <w:p w:rsidR="00D24CED" w:rsidRPr="00D24CED" w:rsidRDefault="00D24CED" w:rsidP="00D24CED">
      <w:pPr>
        <w:spacing w:before="100" w:beforeAutospacing="1" w:after="100" w:afterAutospacing="1" w:line="240" w:lineRule="auto"/>
        <w:rPr>
          <w:rFonts w:ascii="Times New Roman" w:eastAsia="Times New Roman" w:hAnsi="Times New Roman" w:cs="Times New Roman"/>
          <w:sz w:val="24"/>
          <w:szCs w:val="24"/>
        </w:rPr>
      </w:pPr>
      <w:r w:rsidRPr="00D24CED">
        <w:rPr>
          <w:rFonts w:ascii="Times New Roman" w:eastAsia="Times New Roman" w:hAnsi="Times New Roman" w:cs="Times New Roman"/>
          <w:b/>
          <w:bCs/>
          <w:sz w:val="24"/>
          <w:szCs w:val="24"/>
        </w:rPr>
        <w:t>II.1.8) Czy dopuszcza się złożenie oferty wariantowej:</w:t>
      </w:r>
      <w:r w:rsidRPr="00D24CED">
        <w:rPr>
          <w:rFonts w:ascii="Times New Roman" w:eastAsia="Times New Roman" w:hAnsi="Times New Roman" w:cs="Times New Roman"/>
          <w:sz w:val="24"/>
          <w:szCs w:val="24"/>
        </w:rPr>
        <w:t xml:space="preserve"> nie.</w:t>
      </w:r>
    </w:p>
    <w:p w:rsidR="00D24CED" w:rsidRPr="00D24CED" w:rsidRDefault="00D24CED" w:rsidP="00D24CED">
      <w:pPr>
        <w:spacing w:after="0" w:line="240" w:lineRule="auto"/>
        <w:rPr>
          <w:rFonts w:ascii="Times New Roman" w:eastAsia="Times New Roman" w:hAnsi="Times New Roman" w:cs="Times New Roman"/>
          <w:sz w:val="24"/>
          <w:szCs w:val="24"/>
        </w:rPr>
      </w:pPr>
    </w:p>
    <w:p w:rsidR="00D24CED" w:rsidRPr="00D24CED" w:rsidRDefault="00D24CED" w:rsidP="00D24CED">
      <w:pPr>
        <w:spacing w:before="100" w:beforeAutospacing="1" w:after="100" w:afterAutospacing="1" w:line="240" w:lineRule="auto"/>
        <w:rPr>
          <w:rFonts w:ascii="Times New Roman" w:eastAsia="Times New Roman" w:hAnsi="Times New Roman" w:cs="Times New Roman"/>
          <w:sz w:val="24"/>
          <w:szCs w:val="24"/>
        </w:rPr>
      </w:pPr>
      <w:r w:rsidRPr="00D24CED">
        <w:rPr>
          <w:rFonts w:ascii="Times New Roman" w:eastAsia="Times New Roman" w:hAnsi="Times New Roman" w:cs="Times New Roman"/>
          <w:b/>
          <w:bCs/>
          <w:sz w:val="24"/>
          <w:szCs w:val="24"/>
        </w:rPr>
        <w:t>II.2) CZAS TRWANIA ZAMÓWIENIA LUB TERMIN WYKONANIA:</w:t>
      </w:r>
      <w:r w:rsidRPr="00D24CED">
        <w:rPr>
          <w:rFonts w:ascii="Times New Roman" w:eastAsia="Times New Roman" w:hAnsi="Times New Roman" w:cs="Times New Roman"/>
          <w:sz w:val="24"/>
          <w:szCs w:val="24"/>
        </w:rPr>
        <w:t xml:space="preserve"> Okres w miesiącach: 1.</w:t>
      </w:r>
    </w:p>
    <w:p w:rsidR="00D24CED" w:rsidRPr="00D24CED" w:rsidRDefault="00D24CED" w:rsidP="00D24CED">
      <w:pPr>
        <w:spacing w:before="100" w:beforeAutospacing="1" w:after="100" w:afterAutospacing="1" w:line="240" w:lineRule="auto"/>
        <w:rPr>
          <w:rFonts w:ascii="Times New Roman" w:eastAsia="Times New Roman" w:hAnsi="Times New Roman" w:cs="Times New Roman"/>
          <w:sz w:val="24"/>
          <w:szCs w:val="24"/>
        </w:rPr>
      </w:pPr>
      <w:r w:rsidRPr="00D24CED">
        <w:rPr>
          <w:rFonts w:ascii="Times New Roman" w:eastAsia="Times New Roman" w:hAnsi="Times New Roman" w:cs="Times New Roman"/>
          <w:sz w:val="24"/>
          <w:szCs w:val="24"/>
        </w:rPr>
        <w:t>SEKCJA III: INFORMACJE O CHARAKTERZE PRAWNYM, EKONOMICZNYM, FINANSOWYM I TECHNICZNYM</w:t>
      </w:r>
    </w:p>
    <w:p w:rsidR="00D24CED" w:rsidRPr="00D24CED" w:rsidRDefault="00D24CED" w:rsidP="00D24CED">
      <w:pPr>
        <w:spacing w:before="100" w:beforeAutospacing="1" w:after="100" w:afterAutospacing="1" w:line="240" w:lineRule="auto"/>
        <w:rPr>
          <w:rFonts w:ascii="Times New Roman" w:eastAsia="Times New Roman" w:hAnsi="Times New Roman" w:cs="Times New Roman"/>
          <w:sz w:val="24"/>
          <w:szCs w:val="24"/>
        </w:rPr>
      </w:pPr>
      <w:r w:rsidRPr="00D24CED">
        <w:rPr>
          <w:rFonts w:ascii="Times New Roman" w:eastAsia="Times New Roman" w:hAnsi="Times New Roman" w:cs="Times New Roman"/>
          <w:b/>
          <w:bCs/>
          <w:sz w:val="24"/>
          <w:szCs w:val="24"/>
        </w:rPr>
        <w:t>III.2) ZALICZKI</w:t>
      </w:r>
    </w:p>
    <w:p w:rsidR="00D24CED" w:rsidRPr="00D24CED" w:rsidRDefault="00D24CED" w:rsidP="00D24CED">
      <w:pPr>
        <w:spacing w:before="100" w:beforeAutospacing="1" w:after="100" w:afterAutospacing="1" w:line="240" w:lineRule="auto"/>
        <w:rPr>
          <w:rFonts w:ascii="Times New Roman" w:eastAsia="Times New Roman" w:hAnsi="Times New Roman" w:cs="Times New Roman"/>
          <w:sz w:val="24"/>
          <w:szCs w:val="24"/>
        </w:rPr>
      </w:pPr>
      <w:r w:rsidRPr="00D24CED">
        <w:rPr>
          <w:rFonts w:ascii="Times New Roman" w:eastAsia="Times New Roman" w:hAnsi="Times New Roman" w:cs="Times New Roman"/>
          <w:b/>
          <w:bCs/>
          <w:sz w:val="24"/>
          <w:szCs w:val="24"/>
        </w:rPr>
        <w:t>III.3) WARUNKI UDZIAŁU W POSTĘPOWANIU ORAZ OPIS SPOSOBU DOKONYWANIA OCENY SPEŁNIANIA TYCH WARUNKÓW</w:t>
      </w:r>
    </w:p>
    <w:p w:rsidR="00D24CED" w:rsidRPr="00D24CED" w:rsidRDefault="00D24CED" w:rsidP="00D24CED">
      <w:pPr>
        <w:numPr>
          <w:ilvl w:val="0"/>
          <w:numId w:val="3"/>
        </w:numPr>
        <w:spacing w:before="100" w:beforeAutospacing="1" w:after="100" w:afterAutospacing="1" w:line="240" w:lineRule="auto"/>
        <w:rPr>
          <w:rFonts w:ascii="Times New Roman" w:eastAsia="Times New Roman" w:hAnsi="Times New Roman" w:cs="Times New Roman"/>
          <w:sz w:val="24"/>
          <w:szCs w:val="24"/>
        </w:rPr>
      </w:pPr>
      <w:r w:rsidRPr="00D24CED">
        <w:rPr>
          <w:rFonts w:ascii="Times New Roman" w:eastAsia="Times New Roman" w:hAnsi="Times New Roman" w:cs="Times New Roman"/>
          <w:b/>
          <w:bCs/>
          <w:sz w:val="24"/>
          <w:szCs w:val="24"/>
        </w:rPr>
        <w:t>III. 3.1) Uprawnienia do wykonywania określonej działalności lub czynności, jeżeli przepisy prawa nakładają obowiązek ich posiadania</w:t>
      </w:r>
    </w:p>
    <w:p w:rsidR="00D24CED" w:rsidRPr="00D24CED" w:rsidRDefault="00D24CED" w:rsidP="00D24CED">
      <w:pPr>
        <w:spacing w:before="100" w:beforeAutospacing="1" w:after="100" w:afterAutospacing="1" w:line="240" w:lineRule="auto"/>
        <w:ind w:left="720"/>
        <w:rPr>
          <w:rFonts w:ascii="Times New Roman" w:eastAsia="Times New Roman" w:hAnsi="Times New Roman" w:cs="Times New Roman"/>
          <w:sz w:val="24"/>
          <w:szCs w:val="24"/>
        </w:rPr>
      </w:pPr>
      <w:r w:rsidRPr="00D24CED">
        <w:rPr>
          <w:rFonts w:ascii="Times New Roman" w:eastAsia="Times New Roman" w:hAnsi="Times New Roman" w:cs="Times New Roman"/>
          <w:b/>
          <w:bCs/>
          <w:sz w:val="24"/>
          <w:szCs w:val="24"/>
        </w:rPr>
        <w:t>Opis sposobu dokonywania oceny spełniania tego warunku</w:t>
      </w:r>
    </w:p>
    <w:p w:rsidR="00D24CED" w:rsidRPr="00D24CED" w:rsidRDefault="00D24CED" w:rsidP="00D24CED">
      <w:pPr>
        <w:numPr>
          <w:ilvl w:val="1"/>
          <w:numId w:val="3"/>
        </w:numPr>
        <w:spacing w:before="100" w:beforeAutospacing="1" w:after="100" w:afterAutospacing="1" w:line="240" w:lineRule="auto"/>
        <w:rPr>
          <w:rFonts w:ascii="Times New Roman" w:eastAsia="Times New Roman" w:hAnsi="Times New Roman" w:cs="Times New Roman"/>
          <w:sz w:val="24"/>
          <w:szCs w:val="24"/>
        </w:rPr>
      </w:pPr>
      <w:r w:rsidRPr="00D24CED">
        <w:rPr>
          <w:rFonts w:ascii="Times New Roman" w:eastAsia="Times New Roman" w:hAnsi="Times New Roman" w:cs="Times New Roman"/>
          <w:sz w:val="24"/>
          <w:szCs w:val="24"/>
        </w:rPr>
        <w:t>Zamawiający nie precyzuje w tym zakresie żadnych wymagań, których spełnianie Wykonawca zobowiązany jest wykazać w sposób szczególny</w:t>
      </w:r>
    </w:p>
    <w:p w:rsidR="00D24CED" w:rsidRPr="00D24CED" w:rsidRDefault="00D24CED" w:rsidP="00D24CED">
      <w:pPr>
        <w:numPr>
          <w:ilvl w:val="0"/>
          <w:numId w:val="3"/>
        </w:numPr>
        <w:spacing w:before="100" w:beforeAutospacing="1" w:after="100" w:afterAutospacing="1" w:line="240" w:lineRule="auto"/>
        <w:rPr>
          <w:rFonts w:ascii="Times New Roman" w:eastAsia="Times New Roman" w:hAnsi="Times New Roman" w:cs="Times New Roman"/>
          <w:sz w:val="24"/>
          <w:szCs w:val="24"/>
        </w:rPr>
      </w:pPr>
      <w:r w:rsidRPr="00D24CED">
        <w:rPr>
          <w:rFonts w:ascii="Times New Roman" w:eastAsia="Times New Roman" w:hAnsi="Times New Roman" w:cs="Times New Roman"/>
          <w:b/>
          <w:bCs/>
          <w:sz w:val="24"/>
          <w:szCs w:val="24"/>
        </w:rPr>
        <w:t>III.3.2) Wiedza i doświadczenie</w:t>
      </w:r>
    </w:p>
    <w:p w:rsidR="00D24CED" w:rsidRPr="00D24CED" w:rsidRDefault="00D24CED" w:rsidP="00D24CED">
      <w:pPr>
        <w:spacing w:before="100" w:beforeAutospacing="1" w:after="100" w:afterAutospacing="1" w:line="240" w:lineRule="auto"/>
        <w:ind w:left="720"/>
        <w:rPr>
          <w:rFonts w:ascii="Times New Roman" w:eastAsia="Times New Roman" w:hAnsi="Times New Roman" w:cs="Times New Roman"/>
          <w:sz w:val="24"/>
          <w:szCs w:val="24"/>
        </w:rPr>
      </w:pPr>
      <w:r w:rsidRPr="00D24CED">
        <w:rPr>
          <w:rFonts w:ascii="Times New Roman" w:eastAsia="Times New Roman" w:hAnsi="Times New Roman" w:cs="Times New Roman"/>
          <w:b/>
          <w:bCs/>
          <w:sz w:val="24"/>
          <w:szCs w:val="24"/>
        </w:rPr>
        <w:t>Opis sposobu dokonywania oceny spełniania tego warunku</w:t>
      </w:r>
    </w:p>
    <w:p w:rsidR="00D24CED" w:rsidRPr="00D24CED" w:rsidRDefault="00D24CED" w:rsidP="00D24CED">
      <w:pPr>
        <w:numPr>
          <w:ilvl w:val="1"/>
          <w:numId w:val="3"/>
        </w:numPr>
        <w:spacing w:before="100" w:beforeAutospacing="1" w:after="100" w:afterAutospacing="1" w:line="240" w:lineRule="auto"/>
        <w:rPr>
          <w:rFonts w:ascii="Times New Roman" w:eastAsia="Times New Roman" w:hAnsi="Times New Roman" w:cs="Times New Roman"/>
          <w:sz w:val="24"/>
          <w:szCs w:val="24"/>
        </w:rPr>
      </w:pPr>
      <w:r w:rsidRPr="00D24CED">
        <w:rPr>
          <w:rFonts w:ascii="Times New Roman" w:eastAsia="Times New Roman" w:hAnsi="Times New Roman" w:cs="Times New Roman"/>
          <w:sz w:val="24"/>
          <w:szCs w:val="24"/>
        </w:rPr>
        <w:t>Wykonawca musi wykazać, iż w okresie 3 lat przed upływem terminu składania ofert, a jeżeli okres prowadzenia działalności jest krótszy - w tym okresie, zrealizował co najmniej 2 podobne zamówienia, tj. zamówienia polegające na dostawie sprzętu komputerowego oraz oprogramowania, o wartości minimum 200.000 pln netto każde.</w:t>
      </w:r>
    </w:p>
    <w:p w:rsidR="00D24CED" w:rsidRPr="00D24CED" w:rsidRDefault="00D24CED" w:rsidP="00D24CED">
      <w:pPr>
        <w:numPr>
          <w:ilvl w:val="0"/>
          <w:numId w:val="3"/>
        </w:numPr>
        <w:spacing w:before="100" w:beforeAutospacing="1" w:after="100" w:afterAutospacing="1" w:line="240" w:lineRule="auto"/>
        <w:rPr>
          <w:rFonts w:ascii="Times New Roman" w:eastAsia="Times New Roman" w:hAnsi="Times New Roman" w:cs="Times New Roman"/>
          <w:sz w:val="24"/>
          <w:szCs w:val="24"/>
        </w:rPr>
      </w:pPr>
      <w:r w:rsidRPr="00D24CED">
        <w:rPr>
          <w:rFonts w:ascii="Times New Roman" w:eastAsia="Times New Roman" w:hAnsi="Times New Roman" w:cs="Times New Roman"/>
          <w:b/>
          <w:bCs/>
          <w:sz w:val="24"/>
          <w:szCs w:val="24"/>
        </w:rPr>
        <w:t>III.3.3) Potencjał techniczny</w:t>
      </w:r>
    </w:p>
    <w:p w:rsidR="00D24CED" w:rsidRPr="00D24CED" w:rsidRDefault="00D24CED" w:rsidP="00D24CED">
      <w:pPr>
        <w:spacing w:before="100" w:beforeAutospacing="1" w:after="100" w:afterAutospacing="1" w:line="240" w:lineRule="auto"/>
        <w:ind w:left="720"/>
        <w:rPr>
          <w:rFonts w:ascii="Times New Roman" w:eastAsia="Times New Roman" w:hAnsi="Times New Roman" w:cs="Times New Roman"/>
          <w:sz w:val="24"/>
          <w:szCs w:val="24"/>
        </w:rPr>
      </w:pPr>
      <w:r w:rsidRPr="00D24CED">
        <w:rPr>
          <w:rFonts w:ascii="Times New Roman" w:eastAsia="Times New Roman" w:hAnsi="Times New Roman" w:cs="Times New Roman"/>
          <w:b/>
          <w:bCs/>
          <w:sz w:val="24"/>
          <w:szCs w:val="24"/>
        </w:rPr>
        <w:t>Opis sposobu dokonywania oceny spełniania tego warunku</w:t>
      </w:r>
    </w:p>
    <w:p w:rsidR="00D24CED" w:rsidRPr="00D24CED" w:rsidRDefault="00D24CED" w:rsidP="00D24CED">
      <w:pPr>
        <w:numPr>
          <w:ilvl w:val="1"/>
          <w:numId w:val="3"/>
        </w:numPr>
        <w:spacing w:before="100" w:beforeAutospacing="1" w:after="100" w:afterAutospacing="1" w:line="240" w:lineRule="auto"/>
        <w:rPr>
          <w:rFonts w:ascii="Times New Roman" w:eastAsia="Times New Roman" w:hAnsi="Times New Roman" w:cs="Times New Roman"/>
          <w:sz w:val="24"/>
          <w:szCs w:val="24"/>
        </w:rPr>
      </w:pPr>
      <w:r w:rsidRPr="00D24CED">
        <w:rPr>
          <w:rFonts w:ascii="Times New Roman" w:eastAsia="Times New Roman" w:hAnsi="Times New Roman" w:cs="Times New Roman"/>
          <w:sz w:val="24"/>
          <w:szCs w:val="24"/>
        </w:rPr>
        <w:t>Zamawiający nie precyzuje w tym zakresie żadnych wymagań, których spełnianie Wykonawca zobowiązany jest wykazać w sposób szczególny</w:t>
      </w:r>
    </w:p>
    <w:p w:rsidR="00D24CED" w:rsidRPr="00D24CED" w:rsidRDefault="00D24CED" w:rsidP="00D24CED">
      <w:pPr>
        <w:numPr>
          <w:ilvl w:val="0"/>
          <w:numId w:val="3"/>
        </w:numPr>
        <w:spacing w:before="100" w:beforeAutospacing="1" w:after="100" w:afterAutospacing="1" w:line="240" w:lineRule="auto"/>
        <w:rPr>
          <w:rFonts w:ascii="Times New Roman" w:eastAsia="Times New Roman" w:hAnsi="Times New Roman" w:cs="Times New Roman"/>
          <w:sz w:val="24"/>
          <w:szCs w:val="24"/>
        </w:rPr>
      </w:pPr>
      <w:r w:rsidRPr="00D24CED">
        <w:rPr>
          <w:rFonts w:ascii="Times New Roman" w:eastAsia="Times New Roman" w:hAnsi="Times New Roman" w:cs="Times New Roman"/>
          <w:b/>
          <w:bCs/>
          <w:sz w:val="24"/>
          <w:szCs w:val="24"/>
        </w:rPr>
        <w:t>III.3.4) Osoby zdolne do wykonania zamówienia</w:t>
      </w:r>
    </w:p>
    <w:p w:rsidR="00D24CED" w:rsidRPr="00D24CED" w:rsidRDefault="00D24CED" w:rsidP="00D24CED">
      <w:pPr>
        <w:spacing w:before="100" w:beforeAutospacing="1" w:after="100" w:afterAutospacing="1" w:line="240" w:lineRule="auto"/>
        <w:ind w:left="720"/>
        <w:rPr>
          <w:rFonts w:ascii="Times New Roman" w:eastAsia="Times New Roman" w:hAnsi="Times New Roman" w:cs="Times New Roman"/>
          <w:sz w:val="24"/>
          <w:szCs w:val="24"/>
        </w:rPr>
      </w:pPr>
      <w:r w:rsidRPr="00D24CED">
        <w:rPr>
          <w:rFonts w:ascii="Times New Roman" w:eastAsia="Times New Roman" w:hAnsi="Times New Roman" w:cs="Times New Roman"/>
          <w:b/>
          <w:bCs/>
          <w:sz w:val="24"/>
          <w:szCs w:val="24"/>
        </w:rPr>
        <w:t>Opis sposobu dokonywania oceny spełniania tego warunku</w:t>
      </w:r>
    </w:p>
    <w:p w:rsidR="00D24CED" w:rsidRPr="00D24CED" w:rsidRDefault="00D24CED" w:rsidP="00D24CED">
      <w:pPr>
        <w:numPr>
          <w:ilvl w:val="1"/>
          <w:numId w:val="3"/>
        </w:numPr>
        <w:spacing w:before="100" w:beforeAutospacing="1" w:after="100" w:afterAutospacing="1" w:line="240" w:lineRule="auto"/>
        <w:rPr>
          <w:rFonts w:ascii="Times New Roman" w:eastAsia="Times New Roman" w:hAnsi="Times New Roman" w:cs="Times New Roman"/>
          <w:sz w:val="24"/>
          <w:szCs w:val="24"/>
        </w:rPr>
      </w:pPr>
      <w:r w:rsidRPr="00D24CED">
        <w:rPr>
          <w:rFonts w:ascii="Times New Roman" w:eastAsia="Times New Roman" w:hAnsi="Times New Roman" w:cs="Times New Roman"/>
          <w:sz w:val="24"/>
          <w:szCs w:val="24"/>
        </w:rPr>
        <w:t>Zamawiający nie precyzuje w tym zakresie żadnych wymagań, których spełnianie Wykonawca zobowiązany jest wykazać w sposób szczególny</w:t>
      </w:r>
    </w:p>
    <w:p w:rsidR="00D24CED" w:rsidRPr="00D24CED" w:rsidRDefault="00D24CED" w:rsidP="00D24CED">
      <w:pPr>
        <w:numPr>
          <w:ilvl w:val="0"/>
          <w:numId w:val="3"/>
        </w:numPr>
        <w:spacing w:before="100" w:beforeAutospacing="1" w:after="100" w:afterAutospacing="1" w:line="240" w:lineRule="auto"/>
        <w:rPr>
          <w:rFonts w:ascii="Times New Roman" w:eastAsia="Times New Roman" w:hAnsi="Times New Roman" w:cs="Times New Roman"/>
          <w:sz w:val="24"/>
          <w:szCs w:val="24"/>
        </w:rPr>
      </w:pPr>
      <w:r w:rsidRPr="00D24CED">
        <w:rPr>
          <w:rFonts w:ascii="Times New Roman" w:eastAsia="Times New Roman" w:hAnsi="Times New Roman" w:cs="Times New Roman"/>
          <w:b/>
          <w:bCs/>
          <w:sz w:val="24"/>
          <w:szCs w:val="24"/>
        </w:rPr>
        <w:t>III.3.5) Sytuacja ekonomiczna i finansowa</w:t>
      </w:r>
    </w:p>
    <w:p w:rsidR="00D24CED" w:rsidRPr="00D24CED" w:rsidRDefault="00D24CED" w:rsidP="00D24CED">
      <w:pPr>
        <w:spacing w:before="100" w:beforeAutospacing="1" w:after="100" w:afterAutospacing="1" w:line="240" w:lineRule="auto"/>
        <w:ind w:left="720"/>
        <w:rPr>
          <w:rFonts w:ascii="Times New Roman" w:eastAsia="Times New Roman" w:hAnsi="Times New Roman" w:cs="Times New Roman"/>
          <w:sz w:val="24"/>
          <w:szCs w:val="24"/>
        </w:rPr>
      </w:pPr>
      <w:r w:rsidRPr="00D24CED">
        <w:rPr>
          <w:rFonts w:ascii="Times New Roman" w:eastAsia="Times New Roman" w:hAnsi="Times New Roman" w:cs="Times New Roman"/>
          <w:b/>
          <w:bCs/>
          <w:sz w:val="24"/>
          <w:szCs w:val="24"/>
        </w:rPr>
        <w:t>Opis sposobu dokonywania oceny spełniania tego warunku</w:t>
      </w:r>
    </w:p>
    <w:p w:rsidR="00D24CED" w:rsidRPr="00D24CED" w:rsidRDefault="00D24CED" w:rsidP="00D24CED">
      <w:pPr>
        <w:numPr>
          <w:ilvl w:val="1"/>
          <w:numId w:val="3"/>
        </w:numPr>
        <w:spacing w:before="100" w:beforeAutospacing="1" w:after="100" w:afterAutospacing="1" w:line="240" w:lineRule="auto"/>
        <w:rPr>
          <w:rFonts w:ascii="Times New Roman" w:eastAsia="Times New Roman" w:hAnsi="Times New Roman" w:cs="Times New Roman"/>
          <w:sz w:val="24"/>
          <w:szCs w:val="24"/>
        </w:rPr>
      </w:pPr>
      <w:r w:rsidRPr="00D24CED">
        <w:rPr>
          <w:rFonts w:ascii="Times New Roman" w:eastAsia="Times New Roman" w:hAnsi="Times New Roman" w:cs="Times New Roman"/>
          <w:sz w:val="24"/>
          <w:szCs w:val="24"/>
        </w:rPr>
        <w:lastRenderedPageBreak/>
        <w:t>Wykonawca winien być ubezpieczony od odpowiedzialności cywilnej w zakresie prowadzonej działalności związanej z przedmiotem niniejszego zamówienia na kwotę minimum 100% wartości zamówienia.</w:t>
      </w:r>
    </w:p>
    <w:p w:rsidR="00D24CED" w:rsidRPr="00D24CED" w:rsidRDefault="00D24CED" w:rsidP="00D24CED">
      <w:pPr>
        <w:spacing w:before="100" w:beforeAutospacing="1" w:after="100" w:afterAutospacing="1" w:line="240" w:lineRule="auto"/>
        <w:rPr>
          <w:rFonts w:ascii="Times New Roman" w:eastAsia="Times New Roman" w:hAnsi="Times New Roman" w:cs="Times New Roman"/>
          <w:sz w:val="24"/>
          <w:szCs w:val="24"/>
        </w:rPr>
      </w:pPr>
      <w:r w:rsidRPr="00D24CED">
        <w:rPr>
          <w:rFonts w:ascii="Times New Roman" w:eastAsia="Times New Roman" w:hAnsi="Times New Roman" w:cs="Times New Roman"/>
          <w:b/>
          <w:bCs/>
          <w:sz w:val="24"/>
          <w:szCs w:val="24"/>
        </w:rPr>
        <w:t>III.4) INFORMACJA O OŚWIADCZENIACH LUB DOKUMENTACH, JAKIE MAJĄ DOSTARCZYĆ WYKONAWCY W CELU POTWIERDZENIA SPEŁNIANIA WARUNKÓW UDZIAŁU W POSTĘPOWANIU ORAZ NIEPODLEGANIA WYKLUCZENIU NA PODSTAWIE ART. 24 UST. 1 USTAWY</w:t>
      </w:r>
    </w:p>
    <w:p w:rsidR="00D24CED" w:rsidRPr="00D24CED" w:rsidRDefault="00D24CED" w:rsidP="00D24CED">
      <w:pPr>
        <w:spacing w:before="100" w:beforeAutospacing="1" w:after="100" w:afterAutospacing="1" w:line="240" w:lineRule="auto"/>
        <w:rPr>
          <w:rFonts w:ascii="Times New Roman" w:eastAsia="Times New Roman" w:hAnsi="Times New Roman" w:cs="Times New Roman"/>
          <w:sz w:val="24"/>
          <w:szCs w:val="24"/>
        </w:rPr>
      </w:pPr>
      <w:r w:rsidRPr="00D24CED">
        <w:rPr>
          <w:rFonts w:ascii="Times New Roman" w:eastAsia="Times New Roman" w:hAnsi="Times New Roman" w:cs="Times New Roman"/>
          <w:b/>
          <w:bCs/>
          <w:sz w:val="24"/>
          <w:szCs w:val="24"/>
        </w:rPr>
        <w:t>III.4.1) W zakresie wykazania spełniania przez wykonawcę warunków, o których mowa w art. 22 ust. 1 ustawy, oprócz oświadczenia o spełnianiu warunków udziału w postępowaniu należy przedłożyć:</w:t>
      </w:r>
    </w:p>
    <w:p w:rsidR="00D24CED" w:rsidRPr="00D24CED" w:rsidRDefault="00D24CED" w:rsidP="00D24CED">
      <w:pPr>
        <w:numPr>
          <w:ilvl w:val="0"/>
          <w:numId w:val="4"/>
        </w:numPr>
        <w:spacing w:before="100" w:beforeAutospacing="1" w:after="112" w:line="240" w:lineRule="auto"/>
        <w:ind w:right="187"/>
        <w:jc w:val="both"/>
        <w:rPr>
          <w:rFonts w:ascii="Times New Roman" w:eastAsia="Times New Roman" w:hAnsi="Times New Roman" w:cs="Times New Roman"/>
          <w:sz w:val="24"/>
          <w:szCs w:val="24"/>
        </w:rPr>
      </w:pPr>
      <w:r w:rsidRPr="00D24CED">
        <w:rPr>
          <w:rFonts w:ascii="Times New Roman" w:eastAsia="Times New Roman" w:hAnsi="Times New Roman" w:cs="Times New Roman"/>
          <w:sz w:val="24"/>
          <w:szCs w:val="24"/>
        </w:rPr>
        <w:t>wykaz wykonanych, a w przypadku świadczeń okresowych lub ciągłych również wykonywanych, głównych dostaw lub usług, w okresie ostatnich trzech lat przed upływem terminu składania ofert albo wniosków o dopuszczenie do udziału w postępowaniu, a jeżeli okres prowadzenia działalności jest krótszy - w tym okresie, wraz z podaniem ich wartości, przedmiotu, dat wykonania i podmiotów, na rzecz których dostawy lub usługi zostały wykonane, oraz załączeniem dowodów, czy zostały wykonane lub są wykonywane należycie;</w:t>
      </w:r>
    </w:p>
    <w:p w:rsidR="00D24CED" w:rsidRPr="00D24CED" w:rsidRDefault="00D24CED" w:rsidP="00D24CED">
      <w:pPr>
        <w:numPr>
          <w:ilvl w:val="0"/>
          <w:numId w:val="4"/>
        </w:numPr>
        <w:spacing w:before="100" w:beforeAutospacing="1" w:after="112" w:line="240" w:lineRule="auto"/>
        <w:ind w:right="187"/>
        <w:jc w:val="both"/>
        <w:rPr>
          <w:rFonts w:ascii="Times New Roman" w:eastAsia="Times New Roman" w:hAnsi="Times New Roman" w:cs="Times New Roman"/>
          <w:sz w:val="24"/>
          <w:szCs w:val="24"/>
        </w:rPr>
      </w:pPr>
      <w:r w:rsidRPr="00D24CED">
        <w:rPr>
          <w:rFonts w:ascii="Times New Roman" w:eastAsia="Times New Roman" w:hAnsi="Times New Roman" w:cs="Times New Roman"/>
          <w:sz w:val="24"/>
          <w:szCs w:val="24"/>
        </w:rPr>
        <w:t>opłaconą polisę, a w przypadku jej braku, inny dokument potwierdzający, że wykonawca jest ubezpieczony od odpowiedzialności cywilnej w zakresie prowadzonej działalności związanej z przedmiotem zamówienia.</w:t>
      </w:r>
    </w:p>
    <w:p w:rsidR="00D24CED" w:rsidRPr="00D24CED" w:rsidRDefault="00D24CED" w:rsidP="00D24CED">
      <w:pPr>
        <w:spacing w:before="100" w:beforeAutospacing="1" w:after="100" w:afterAutospacing="1" w:line="240" w:lineRule="auto"/>
        <w:rPr>
          <w:rFonts w:ascii="Times New Roman" w:eastAsia="Times New Roman" w:hAnsi="Times New Roman" w:cs="Times New Roman"/>
          <w:sz w:val="24"/>
          <w:szCs w:val="24"/>
        </w:rPr>
      </w:pPr>
      <w:r w:rsidRPr="00D24CED">
        <w:rPr>
          <w:rFonts w:ascii="Times New Roman" w:eastAsia="Times New Roman" w:hAnsi="Times New Roman" w:cs="Times New Roman"/>
          <w:b/>
          <w:bCs/>
          <w:sz w:val="24"/>
          <w:szCs w:val="24"/>
        </w:rPr>
        <w:t>III.4.2) W zakresie potwierdzenia niepodlegania wykluczeniu na podstawie art. 24 ust. 1 ustawy, należy przedłożyć:</w:t>
      </w:r>
    </w:p>
    <w:p w:rsidR="00D24CED" w:rsidRPr="00D24CED" w:rsidRDefault="00D24CED" w:rsidP="00D24CED">
      <w:pPr>
        <w:numPr>
          <w:ilvl w:val="0"/>
          <w:numId w:val="5"/>
        </w:numPr>
        <w:spacing w:before="100" w:beforeAutospacing="1" w:after="112" w:line="240" w:lineRule="auto"/>
        <w:ind w:right="187"/>
        <w:jc w:val="both"/>
        <w:rPr>
          <w:rFonts w:ascii="Times New Roman" w:eastAsia="Times New Roman" w:hAnsi="Times New Roman" w:cs="Times New Roman"/>
          <w:sz w:val="24"/>
          <w:szCs w:val="24"/>
        </w:rPr>
      </w:pPr>
      <w:r w:rsidRPr="00D24CED">
        <w:rPr>
          <w:rFonts w:ascii="Times New Roman" w:eastAsia="Times New Roman" w:hAnsi="Times New Roman" w:cs="Times New Roman"/>
          <w:sz w:val="24"/>
          <w:szCs w:val="24"/>
        </w:rPr>
        <w:t>oświadczenie o braku podstaw do wykluczenia;</w:t>
      </w:r>
    </w:p>
    <w:p w:rsidR="00D24CED" w:rsidRPr="00D24CED" w:rsidRDefault="00D24CED" w:rsidP="00D24CED">
      <w:pPr>
        <w:numPr>
          <w:ilvl w:val="0"/>
          <w:numId w:val="5"/>
        </w:numPr>
        <w:spacing w:before="100" w:beforeAutospacing="1" w:after="112" w:line="240" w:lineRule="auto"/>
        <w:ind w:right="187"/>
        <w:jc w:val="both"/>
        <w:rPr>
          <w:rFonts w:ascii="Times New Roman" w:eastAsia="Times New Roman" w:hAnsi="Times New Roman" w:cs="Times New Roman"/>
          <w:sz w:val="24"/>
          <w:szCs w:val="24"/>
        </w:rPr>
      </w:pPr>
      <w:r w:rsidRPr="00D24CED">
        <w:rPr>
          <w:rFonts w:ascii="Times New Roman" w:eastAsia="Times New Roman" w:hAnsi="Times New Roman" w:cs="Times New Roman"/>
          <w:sz w:val="24"/>
          <w:szCs w:val="24"/>
        </w:rPr>
        <w:t>aktualny odpis z właściwego rejestru lub z centralnej ewidencji i informacji o działalności gospodarczej, jeżeli odrębne przepisy wymagają wpisu do rejestru lub ewidencji, w celu wykazania braku podstaw do wykluczenia w oparciu o art. 24 ust. 1 pkt 2 ustawy, wystawiony nie wcześniej niż 6 miesięcy przed upływem terminu składania wniosków o dopuszczenie do udziału w postępowaniu o udzielenie zamówienia albo składania ofert;</w:t>
      </w:r>
    </w:p>
    <w:p w:rsidR="00D24CED" w:rsidRPr="00D24CED" w:rsidRDefault="00D24CED" w:rsidP="00D24CED">
      <w:pPr>
        <w:numPr>
          <w:ilvl w:val="0"/>
          <w:numId w:val="5"/>
        </w:numPr>
        <w:spacing w:before="100" w:beforeAutospacing="1" w:after="112" w:line="240" w:lineRule="auto"/>
        <w:ind w:right="187"/>
        <w:jc w:val="both"/>
        <w:rPr>
          <w:rFonts w:ascii="Times New Roman" w:eastAsia="Times New Roman" w:hAnsi="Times New Roman" w:cs="Times New Roman"/>
          <w:sz w:val="24"/>
          <w:szCs w:val="24"/>
        </w:rPr>
      </w:pPr>
      <w:r w:rsidRPr="00D24CED">
        <w:rPr>
          <w:rFonts w:ascii="Times New Roman" w:eastAsia="Times New Roman" w:hAnsi="Times New Roman" w:cs="Times New Roman"/>
          <w:sz w:val="24"/>
          <w:szCs w:val="24"/>
        </w:rPr>
        <w:t>wykonawca powołujący się przy wykazywaniu spełniania warunków udziału w postępowaniu na zasoby innych podmiotów, które będą brały udział w realizacji części zamówienia, przedkłada także dokumenty dotyczące tego podmiotu w zakresie wymaganym dla wykonawcy, określonym w pkt III.4.2.</w:t>
      </w:r>
    </w:p>
    <w:p w:rsidR="00D24CED" w:rsidRPr="00D24CED" w:rsidRDefault="00D24CED" w:rsidP="00D24CED">
      <w:pPr>
        <w:spacing w:before="100" w:beforeAutospacing="1" w:after="100" w:afterAutospacing="1" w:line="240" w:lineRule="auto"/>
        <w:rPr>
          <w:rFonts w:ascii="Times New Roman" w:eastAsia="Times New Roman" w:hAnsi="Times New Roman" w:cs="Times New Roman"/>
          <w:sz w:val="24"/>
          <w:szCs w:val="24"/>
        </w:rPr>
      </w:pPr>
      <w:r w:rsidRPr="00D24CED">
        <w:rPr>
          <w:rFonts w:ascii="Times New Roman" w:eastAsia="Times New Roman" w:hAnsi="Times New Roman" w:cs="Times New Roman"/>
          <w:sz w:val="24"/>
          <w:szCs w:val="24"/>
        </w:rPr>
        <w:t>III.4.3) Dokumenty podmiotów zagranicznych</w:t>
      </w:r>
    </w:p>
    <w:p w:rsidR="00D24CED" w:rsidRPr="00D24CED" w:rsidRDefault="00D24CED" w:rsidP="00D24CED">
      <w:pPr>
        <w:spacing w:before="100" w:beforeAutospacing="1" w:after="100" w:afterAutospacing="1" w:line="240" w:lineRule="auto"/>
        <w:rPr>
          <w:rFonts w:ascii="Times New Roman" w:eastAsia="Times New Roman" w:hAnsi="Times New Roman" w:cs="Times New Roman"/>
          <w:sz w:val="24"/>
          <w:szCs w:val="24"/>
        </w:rPr>
      </w:pPr>
      <w:r w:rsidRPr="00D24CED">
        <w:rPr>
          <w:rFonts w:ascii="Times New Roman" w:eastAsia="Times New Roman" w:hAnsi="Times New Roman" w:cs="Times New Roman"/>
          <w:sz w:val="24"/>
          <w:szCs w:val="24"/>
        </w:rPr>
        <w:t>Jeżeli wykonawca ma siedzibę lub miejsce zamieszkania poza terytorium Rzeczypospolitej Polskiej, przedkłada:</w:t>
      </w:r>
    </w:p>
    <w:p w:rsidR="00D24CED" w:rsidRPr="00D24CED" w:rsidRDefault="00D24CED" w:rsidP="00D24CED">
      <w:pPr>
        <w:spacing w:before="100" w:beforeAutospacing="1" w:after="100" w:afterAutospacing="1" w:line="240" w:lineRule="auto"/>
        <w:rPr>
          <w:rFonts w:ascii="Times New Roman" w:eastAsia="Times New Roman" w:hAnsi="Times New Roman" w:cs="Times New Roman"/>
          <w:sz w:val="24"/>
          <w:szCs w:val="24"/>
        </w:rPr>
      </w:pPr>
      <w:r w:rsidRPr="00D24CED">
        <w:rPr>
          <w:rFonts w:ascii="Times New Roman" w:eastAsia="Times New Roman" w:hAnsi="Times New Roman" w:cs="Times New Roman"/>
          <w:sz w:val="24"/>
          <w:szCs w:val="24"/>
        </w:rPr>
        <w:t>III.4.3.1) dokument wystawiony w kraju, w którym ma siedzibę lub miejsce zamieszkania potwierdzający, że:</w:t>
      </w:r>
    </w:p>
    <w:p w:rsidR="00D24CED" w:rsidRPr="00D24CED" w:rsidRDefault="00D24CED" w:rsidP="00D24CED">
      <w:pPr>
        <w:numPr>
          <w:ilvl w:val="0"/>
          <w:numId w:val="6"/>
        </w:numPr>
        <w:spacing w:before="100" w:beforeAutospacing="1" w:after="112" w:line="240" w:lineRule="auto"/>
        <w:ind w:right="187"/>
        <w:jc w:val="both"/>
        <w:rPr>
          <w:rFonts w:ascii="Times New Roman" w:eastAsia="Times New Roman" w:hAnsi="Times New Roman" w:cs="Times New Roman"/>
          <w:sz w:val="24"/>
          <w:szCs w:val="24"/>
        </w:rPr>
      </w:pPr>
      <w:r w:rsidRPr="00D24CED">
        <w:rPr>
          <w:rFonts w:ascii="Times New Roman" w:eastAsia="Times New Roman" w:hAnsi="Times New Roman" w:cs="Times New Roman"/>
          <w:sz w:val="24"/>
          <w:szCs w:val="24"/>
        </w:rPr>
        <w:lastRenderedPageBreak/>
        <w:t>nie otwarto jego likwidacji ani nie ogłoszono upadłości - wystawiony nie wcześniej niż 6 miesięcy przed upływem terminu składania wniosków o dopuszczenie do udziału w postępowaniu o udzielenie zamówienia albo składania ofert;</w:t>
      </w:r>
    </w:p>
    <w:p w:rsidR="00D24CED" w:rsidRPr="00D24CED" w:rsidRDefault="00D24CED" w:rsidP="00D24CED">
      <w:pPr>
        <w:spacing w:before="100" w:beforeAutospacing="1" w:after="100" w:afterAutospacing="1" w:line="240" w:lineRule="auto"/>
        <w:rPr>
          <w:rFonts w:ascii="Times New Roman" w:eastAsia="Times New Roman" w:hAnsi="Times New Roman" w:cs="Times New Roman"/>
          <w:sz w:val="24"/>
          <w:szCs w:val="24"/>
        </w:rPr>
      </w:pPr>
      <w:r w:rsidRPr="00D24CED">
        <w:rPr>
          <w:rFonts w:ascii="Times New Roman" w:eastAsia="Times New Roman" w:hAnsi="Times New Roman" w:cs="Times New Roman"/>
          <w:sz w:val="24"/>
          <w:szCs w:val="24"/>
        </w:rPr>
        <w:t>III.4.4) Dokumenty dotyczące przynależności do tej samej grupy kapitałowej</w:t>
      </w:r>
    </w:p>
    <w:p w:rsidR="00D24CED" w:rsidRPr="00D24CED" w:rsidRDefault="00D24CED" w:rsidP="00D24CED">
      <w:pPr>
        <w:numPr>
          <w:ilvl w:val="0"/>
          <w:numId w:val="7"/>
        </w:numPr>
        <w:spacing w:before="100" w:beforeAutospacing="1" w:after="112" w:line="240" w:lineRule="auto"/>
        <w:ind w:right="187"/>
        <w:jc w:val="both"/>
        <w:rPr>
          <w:rFonts w:ascii="Times New Roman" w:eastAsia="Times New Roman" w:hAnsi="Times New Roman" w:cs="Times New Roman"/>
          <w:sz w:val="24"/>
          <w:szCs w:val="24"/>
        </w:rPr>
      </w:pPr>
      <w:r w:rsidRPr="00D24CED">
        <w:rPr>
          <w:rFonts w:ascii="Times New Roman" w:eastAsia="Times New Roman" w:hAnsi="Times New Roman" w:cs="Times New Roman"/>
          <w:sz w:val="24"/>
          <w:szCs w:val="24"/>
        </w:rPr>
        <w:t>lista podmiotów należących do tej samej grupy kapitałowej w rozumieniu ustawy z dnia 16 lutego 2007 r. o ochronie konkurencji i konsumentów albo informacji o tym, że nie należy do grupy kapitałowej;</w:t>
      </w:r>
    </w:p>
    <w:p w:rsidR="00D24CED" w:rsidRPr="00D24CED" w:rsidRDefault="00D24CED" w:rsidP="00D24CED">
      <w:pPr>
        <w:spacing w:before="100" w:beforeAutospacing="1" w:after="100" w:afterAutospacing="1" w:line="240" w:lineRule="auto"/>
        <w:rPr>
          <w:rFonts w:ascii="Times New Roman" w:eastAsia="Times New Roman" w:hAnsi="Times New Roman" w:cs="Times New Roman"/>
          <w:sz w:val="24"/>
          <w:szCs w:val="24"/>
        </w:rPr>
      </w:pPr>
      <w:r w:rsidRPr="00D24CED">
        <w:rPr>
          <w:rFonts w:ascii="Times New Roman" w:eastAsia="Times New Roman" w:hAnsi="Times New Roman" w:cs="Times New Roman"/>
          <w:b/>
          <w:bCs/>
          <w:sz w:val="24"/>
          <w:szCs w:val="24"/>
        </w:rPr>
        <w:t>III.6) INNE DOKUMENTY</w:t>
      </w:r>
    </w:p>
    <w:p w:rsidR="00D24CED" w:rsidRPr="00D24CED" w:rsidRDefault="00D24CED" w:rsidP="00D24CED">
      <w:pPr>
        <w:spacing w:before="100" w:beforeAutospacing="1" w:after="100" w:afterAutospacing="1" w:line="240" w:lineRule="auto"/>
        <w:rPr>
          <w:rFonts w:ascii="Times New Roman" w:eastAsia="Times New Roman" w:hAnsi="Times New Roman" w:cs="Times New Roman"/>
          <w:sz w:val="24"/>
          <w:szCs w:val="24"/>
        </w:rPr>
      </w:pPr>
      <w:r w:rsidRPr="00D24CED">
        <w:rPr>
          <w:rFonts w:ascii="Times New Roman" w:eastAsia="Times New Roman" w:hAnsi="Times New Roman" w:cs="Times New Roman"/>
          <w:sz w:val="24"/>
          <w:szCs w:val="24"/>
        </w:rPr>
        <w:t>Inne dokumenty niewymienione w pkt III.4) albo w pkt III.5)</w:t>
      </w:r>
    </w:p>
    <w:p w:rsidR="00D24CED" w:rsidRPr="00D24CED" w:rsidRDefault="00D24CED" w:rsidP="00D24CED">
      <w:pPr>
        <w:spacing w:before="100" w:beforeAutospacing="1" w:after="100" w:afterAutospacing="1" w:line="240" w:lineRule="auto"/>
        <w:rPr>
          <w:rFonts w:ascii="Times New Roman" w:eastAsia="Times New Roman" w:hAnsi="Times New Roman" w:cs="Times New Roman"/>
          <w:sz w:val="24"/>
          <w:szCs w:val="24"/>
        </w:rPr>
      </w:pPr>
      <w:r w:rsidRPr="00D24CED">
        <w:rPr>
          <w:rFonts w:ascii="Times New Roman" w:eastAsia="Times New Roman" w:hAnsi="Times New Roman" w:cs="Times New Roman"/>
          <w:sz w:val="24"/>
          <w:szCs w:val="24"/>
        </w:rPr>
        <w:t>Do oferty należy załączyć ponadto: Dokumenty potwierdzające, iż zaoferowane urządzenia spełniają wymagania określone przez Zamawiającego w niniejszej SIWZ, tj.: potwierdzenie posiadania przez firmę serwisującą certyfikatu ISO 9001:2000 na świadczenie usług serwisowych oferowanych zestawów komputerowych oraz posiadanie autoryzacji producenta komputera, oświadczenie Wykonawcy lub Producenta oferowanych zestawów komputerowych, że ich serwis będzie realizowany przez Autoryzowanego Partnera Serwisowego Producenta lub bezpośrednio przez Producenta.</w:t>
      </w:r>
    </w:p>
    <w:p w:rsidR="00D24CED" w:rsidRPr="00D24CED" w:rsidRDefault="00D24CED" w:rsidP="00D24CED">
      <w:pPr>
        <w:spacing w:before="100" w:beforeAutospacing="1" w:after="100" w:afterAutospacing="1" w:line="240" w:lineRule="auto"/>
        <w:rPr>
          <w:rFonts w:ascii="Times New Roman" w:eastAsia="Times New Roman" w:hAnsi="Times New Roman" w:cs="Times New Roman"/>
          <w:sz w:val="24"/>
          <w:szCs w:val="24"/>
        </w:rPr>
      </w:pPr>
      <w:r w:rsidRPr="00D24CED">
        <w:rPr>
          <w:rFonts w:ascii="Times New Roman" w:eastAsia="Times New Roman" w:hAnsi="Times New Roman" w:cs="Times New Roman"/>
          <w:sz w:val="24"/>
          <w:szCs w:val="24"/>
        </w:rPr>
        <w:t>SEKCJA IV: PROCEDURA</w:t>
      </w:r>
    </w:p>
    <w:p w:rsidR="00D24CED" w:rsidRPr="00D24CED" w:rsidRDefault="00D24CED" w:rsidP="00D24CED">
      <w:pPr>
        <w:spacing w:before="100" w:beforeAutospacing="1" w:after="100" w:afterAutospacing="1" w:line="240" w:lineRule="auto"/>
        <w:rPr>
          <w:rFonts w:ascii="Times New Roman" w:eastAsia="Times New Roman" w:hAnsi="Times New Roman" w:cs="Times New Roman"/>
          <w:sz w:val="24"/>
          <w:szCs w:val="24"/>
        </w:rPr>
      </w:pPr>
      <w:r w:rsidRPr="00D24CED">
        <w:rPr>
          <w:rFonts w:ascii="Times New Roman" w:eastAsia="Times New Roman" w:hAnsi="Times New Roman" w:cs="Times New Roman"/>
          <w:b/>
          <w:bCs/>
          <w:sz w:val="24"/>
          <w:szCs w:val="24"/>
        </w:rPr>
        <w:t>IV.1) TRYB UDZIELENIA ZAMÓWIENIA</w:t>
      </w:r>
    </w:p>
    <w:p w:rsidR="00D24CED" w:rsidRPr="00D24CED" w:rsidRDefault="00D24CED" w:rsidP="00D24CED">
      <w:pPr>
        <w:spacing w:before="100" w:beforeAutospacing="1" w:after="100" w:afterAutospacing="1" w:line="240" w:lineRule="auto"/>
        <w:rPr>
          <w:rFonts w:ascii="Times New Roman" w:eastAsia="Times New Roman" w:hAnsi="Times New Roman" w:cs="Times New Roman"/>
          <w:sz w:val="24"/>
          <w:szCs w:val="24"/>
        </w:rPr>
      </w:pPr>
      <w:r w:rsidRPr="00D24CED">
        <w:rPr>
          <w:rFonts w:ascii="Times New Roman" w:eastAsia="Times New Roman" w:hAnsi="Times New Roman" w:cs="Times New Roman"/>
          <w:b/>
          <w:bCs/>
          <w:sz w:val="24"/>
          <w:szCs w:val="24"/>
        </w:rPr>
        <w:t>IV.1.1) Tryb udzielenia zamówienia:</w:t>
      </w:r>
      <w:r w:rsidRPr="00D24CED">
        <w:rPr>
          <w:rFonts w:ascii="Times New Roman" w:eastAsia="Times New Roman" w:hAnsi="Times New Roman" w:cs="Times New Roman"/>
          <w:sz w:val="24"/>
          <w:szCs w:val="24"/>
        </w:rPr>
        <w:t xml:space="preserve"> przetarg nieograniczony.</w:t>
      </w:r>
    </w:p>
    <w:p w:rsidR="00D24CED" w:rsidRPr="00D24CED" w:rsidRDefault="00D24CED" w:rsidP="00D24CED">
      <w:pPr>
        <w:spacing w:before="100" w:beforeAutospacing="1" w:after="100" w:afterAutospacing="1" w:line="240" w:lineRule="auto"/>
        <w:rPr>
          <w:rFonts w:ascii="Times New Roman" w:eastAsia="Times New Roman" w:hAnsi="Times New Roman" w:cs="Times New Roman"/>
          <w:sz w:val="24"/>
          <w:szCs w:val="24"/>
        </w:rPr>
      </w:pPr>
      <w:r w:rsidRPr="00D24CED">
        <w:rPr>
          <w:rFonts w:ascii="Times New Roman" w:eastAsia="Times New Roman" w:hAnsi="Times New Roman" w:cs="Times New Roman"/>
          <w:b/>
          <w:bCs/>
          <w:sz w:val="24"/>
          <w:szCs w:val="24"/>
        </w:rPr>
        <w:t>IV.2) KRYTERIA OCENY OFERT</w:t>
      </w:r>
    </w:p>
    <w:p w:rsidR="00D24CED" w:rsidRPr="00D24CED" w:rsidRDefault="00D24CED" w:rsidP="00D24CED">
      <w:pPr>
        <w:spacing w:before="100" w:beforeAutospacing="1" w:after="100" w:afterAutospacing="1" w:line="240" w:lineRule="auto"/>
        <w:rPr>
          <w:rFonts w:ascii="Times New Roman" w:eastAsia="Times New Roman" w:hAnsi="Times New Roman" w:cs="Times New Roman"/>
          <w:sz w:val="24"/>
          <w:szCs w:val="24"/>
        </w:rPr>
      </w:pPr>
      <w:r w:rsidRPr="00D24CED">
        <w:rPr>
          <w:rFonts w:ascii="Times New Roman" w:eastAsia="Times New Roman" w:hAnsi="Times New Roman" w:cs="Times New Roman"/>
          <w:b/>
          <w:bCs/>
          <w:sz w:val="24"/>
          <w:szCs w:val="24"/>
        </w:rPr>
        <w:t xml:space="preserve">IV.2.1) Kryteria oceny ofert: </w:t>
      </w:r>
      <w:r w:rsidRPr="00D24CED">
        <w:rPr>
          <w:rFonts w:ascii="Times New Roman" w:eastAsia="Times New Roman" w:hAnsi="Times New Roman" w:cs="Times New Roman"/>
          <w:sz w:val="24"/>
          <w:szCs w:val="24"/>
        </w:rPr>
        <w:t>cena oraz inne kryteria związane z przedmiotem zamówienia:</w:t>
      </w:r>
    </w:p>
    <w:p w:rsidR="00D24CED" w:rsidRPr="00D24CED" w:rsidRDefault="00D24CED" w:rsidP="00D24CED">
      <w:pPr>
        <w:numPr>
          <w:ilvl w:val="0"/>
          <w:numId w:val="8"/>
        </w:numPr>
        <w:spacing w:before="100" w:beforeAutospacing="1" w:after="100" w:afterAutospacing="1" w:line="240" w:lineRule="auto"/>
        <w:rPr>
          <w:rFonts w:ascii="Times New Roman" w:eastAsia="Times New Roman" w:hAnsi="Times New Roman" w:cs="Times New Roman"/>
          <w:sz w:val="24"/>
          <w:szCs w:val="24"/>
        </w:rPr>
      </w:pPr>
      <w:r w:rsidRPr="00D24CED">
        <w:rPr>
          <w:rFonts w:ascii="Times New Roman" w:eastAsia="Times New Roman" w:hAnsi="Times New Roman" w:cs="Times New Roman"/>
          <w:sz w:val="24"/>
          <w:szCs w:val="24"/>
        </w:rPr>
        <w:t>1 - Cena - 90</w:t>
      </w:r>
    </w:p>
    <w:p w:rsidR="00D24CED" w:rsidRPr="00D24CED" w:rsidRDefault="00D24CED" w:rsidP="00D24CED">
      <w:pPr>
        <w:numPr>
          <w:ilvl w:val="0"/>
          <w:numId w:val="8"/>
        </w:numPr>
        <w:spacing w:before="100" w:beforeAutospacing="1" w:after="100" w:afterAutospacing="1" w:line="240" w:lineRule="auto"/>
        <w:rPr>
          <w:rFonts w:ascii="Times New Roman" w:eastAsia="Times New Roman" w:hAnsi="Times New Roman" w:cs="Times New Roman"/>
          <w:sz w:val="24"/>
          <w:szCs w:val="24"/>
        </w:rPr>
      </w:pPr>
      <w:r w:rsidRPr="00D24CED">
        <w:rPr>
          <w:rFonts w:ascii="Times New Roman" w:eastAsia="Times New Roman" w:hAnsi="Times New Roman" w:cs="Times New Roman"/>
          <w:sz w:val="24"/>
          <w:szCs w:val="24"/>
        </w:rPr>
        <w:t>2 - Gwarancja - 10</w:t>
      </w:r>
    </w:p>
    <w:p w:rsidR="00D24CED" w:rsidRPr="00D24CED" w:rsidRDefault="00D24CED" w:rsidP="00D24CED">
      <w:pPr>
        <w:spacing w:before="100" w:beforeAutospacing="1" w:after="100" w:afterAutospacing="1" w:line="240" w:lineRule="auto"/>
        <w:rPr>
          <w:rFonts w:ascii="Times New Roman" w:eastAsia="Times New Roman" w:hAnsi="Times New Roman" w:cs="Times New Roman"/>
          <w:sz w:val="24"/>
          <w:szCs w:val="24"/>
        </w:rPr>
      </w:pPr>
      <w:r w:rsidRPr="00D24CED">
        <w:rPr>
          <w:rFonts w:ascii="Times New Roman" w:eastAsia="Times New Roman" w:hAnsi="Times New Roman" w:cs="Times New Roman"/>
          <w:b/>
          <w:bCs/>
          <w:sz w:val="24"/>
          <w:szCs w:val="24"/>
        </w:rPr>
        <w:t>IV.2.2)</w:t>
      </w:r>
      <w:r w:rsidRPr="00D24CED">
        <w:rPr>
          <w:rFonts w:ascii="Times New Roman" w:eastAsia="Times New Roman" w:hAnsi="Times New Roman" w:cs="Times New Roman"/>
          <w:sz w:val="24"/>
          <w:szCs w:val="24"/>
        </w:rPr>
        <w:t xml:space="preserve"> </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85"/>
        <w:gridCol w:w="8947"/>
      </w:tblGrid>
      <w:tr w:rsidR="00D24CED" w:rsidRPr="00D24CED" w:rsidTr="00D24CED">
        <w:trPr>
          <w:tblCellSpacing w:w="15" w:type="dxa"/>
        </w:trPr>
        <w:tc>
          <w:tcPr>
            <w:tcW w:w="140" w:type="dxa"/>
            <w:tcBorders>
              <w:top w:val="single" w:sz="4" w:space="0" w:color="000000"/>
              <w:left w:val="single" w:sz="4" w:space="0" w:color="000000"/>
              <w:bottom w:val="single" w:sz="4" w:space="0" w:color="000000"/>
              <w:right w:val="single" w:sz="4" w:space="0" w:color="000000"/>
            </w:tcBorders>
            <w:vAlign w:val="center"/>
            <w:hideMark/>
          </w:tcPr>
          <w:p w:rsidR="00D24CED" w:rsidRPr="00D24CED" w:rsidRDefault="00D24CED" w:rsidP="00D24CED">
            <w:pPr>
              <w:spacing w:after="0" w:line="240" w:lineRule="auto"/>
              <w:jc w:val="center"/>
              <w:rPr>
                <w:rFonts w:ascii="Times New Roman" w:eastAsia="Times New Roman" w:hAnsi="Times New Roman" w:cs="Times New Roman"/>
                <w:sz w:val="24"/>
                <w:szCs w:val="24"/>
              </w:rPr>
            </w:pPr>
            <w:r w:rsidRPr="00D24CED">
              <w:rPr>
                <w:rFonts w:ascii="Times New Roman" w:eastAsia="Times New Roman" w:hAnsi="Times New Roman" w:cs="Times New Roman"/>
                <w:b/>
                <w:bCs/>
                <w:sz w:val="24"/>
                <w:szCs w:val="24"/>
              </w:rPr>
              <w:t> </w:t>
            </w:r>
          </w:p>
        </w:tc>
        <w:tc>
          <w:tcPr>
            <w:tcW w:w="0" w:type="auto"/>
            <w:vAlign w:val="center"/>
            <w:hideMark/>
          </w:tcPr>
          <w:p w:rsidR="00D24CED" w:rsidRPr="00D24CED" w:rsidRDefault="00D24CED" w:rsidP="00D24CED">
            <w:pPr>
              <w:spacing w:after="0" w:line="240" w:lineRule="auto"/>
              <w:rPr>
                <w:rFonts w:ascii="Times New Roman" w:eastAsia="Times New Roman" w:hAnsi="Times New Roman" w:cs="Times New Roman"/>
                <w:sz w:val="24"/>
                <w:szCs w:val="24"/>
              </w:rPr>
            </w:pPr>
            <w:r w:rsidRPr="00D24CED">
              <w:rPr>
                <w:rFonts w:ascii="Times New Roman" w:eastAsia="Times New Roman" w:hAnsi="Times New Roman" w:cs="Times New Roman"/>
                <w:b/>
                <w:bCs/>
                <w:sz w:val="24"/>
                <w:szCs w:val="24"/>
              </w:rPr>
              <w:t>przeprowadzona będzie aukcja elektroniczna,</w:t>
            </w:r>
            <w:r w:rsidRPr="00D24CED">
              <w:rPr>
                <w:rFonts w:ascii="Times New Roman" w:eastAsia="Times New Roman" w:hAnsi="Times New Roman" w:cs="Times New Roman"/>
                <w:sz w:val="24"/>
                <w:szCs w:val="24"/>
              </w:rPr>
              <w:t xml:space="preserve"> adres strony, na której będzie prowadzona: </w:t>
            </w:r>
          </w:p>
        </w:tc>
      </w:tr>
    </w:tbl>
    <w:p w:rsidR="00D24CED" w:rsidRPr="00D24CED" w:rsidRDefault="00D24CED" w:rsidP="00D24CED">
      <w:pPr>
        <w:spacing w:before="100" w:beforeAutospacing="1" w:after="100" w:afterAutospacing="1" w:line="240" w:lineRule="auto"/>
        <w:rPr>
          <w:rFonts w:ascii="Times New Roman" w:eastAsia="Times New Roman" w:hAnsi="Times New Roman" w:cs="Times New Roman"/>
          <w:sz w:val="24"/>
          <w:szCs w:val="24"/>
        </w:rPr>
      </w:pPr>
      <w:r w:rsidRPr="00D24CED">
        <w:rPr>
          <w:rFonts w:ascii="Times New Roman" w:eastAsia="Times New Roman" w:hAnsi="Times New Roman" w:cs="Times New Roman"/>
          <w:b/>
          <w:bCs/>
          <w:sz w:val="24"/>
          <w:szCs w:val="24"/>
        </w:rPr>
        <w:t>IV.3) ZMIANA UMOWY</w:t>
      </w:r>
    </w:p>
    <w:p w:rsidR="00D24CED" w:rsidRPr="00D24CED" w:rsidRDefault="00D24CED" w:rsidP="00D24CED">
      <w:pPr>
        <w:spacing w:before="100" w:beforeAutospacing="1" w:after="100" w:afterAutospacing="1" w:line="240" w:lineRule="auto"/>
        <w:rPr>
          <w:rFonts w:ascii="Times New Roman" w:eastAsia="Times New Roman" w:hAnsi="Times New Roman" w:cs="Times New Roman"/>
          <w:sz w:val="24"/>
          <w:szCs w:val="24"/>
        </w:rPr>
      </w:pPr>
      <w:r w:rsidRPr="00D24CED">
        <w:rPr>
          <w:rFonts w:ascii="Times New Roman" w:eastAsia="Times New Roman" w:hAnsi="Times New Roman" w:cs="Times New Roman"/>
          <w:b/>
          <w:bCs/>
          <w:sz w:val="24"/>
          <w:szCs w:val="24"/>
        </w:rPr>
        <w:t xml:space="preserve">przewiduje się istotne zmiany postanowień zawartej umowy w stosunku do treści oferty, na podstawie której dokonano wyboru wykonawcy: </w:t>
      </w:r>
    </w:p>
    <w:p w:rsidR="00D24CED" w:rsidRPr="00D24CED" w:rsidRDefault="00D24CED" w:rsidP="00D24CED">
      <w:pPr>
        <w:spacing w:before="100" w:beforeAutospacing="1" w:after="100" w:afterAutospacing="1" w:line="240" w:lineRule="auto"/>
        <w:rPr>
          <w:rFonts w:ascii="Times New Roman" w:eastAsia="Times New Roman" w:hAnsi="Times New Roman" w:cs="Times New Roman"/>
          <w:sz w:val="24"/>
          <w:szCs w:val="24"/>
        </w:rPr>
      </w:pPr>
      <w:r w:rsidRPr="00D24CED">
        <w:rPr>
          <w:rFonts w:ascii="Times New Roman" w:eastAsia="Times New Roman" w:hAnsi="Times New Roman" w:cs="Times New Roman"/>
          <w:b/>
          <w:bCs/>
          <w:sz w:val="24"/>
          <w:szCs w:val="24"/>
        </w:rPr>
        <w:t>Dopuszczalne zmiany postanowień umowy oraz określenie warunków zmian</w:t>
      </w:r>
    </w:p>
    <w:p w:rsidR="00D24CED" w:rsidRPr="00D24CED" w:rsidRDefault="00D24CED" w:rsidP="00D24CED">
      <w:pPr>
        <w:spacing w:before="100" w:beforeAutospacing="1" w:after="100" w:afterAutospacing="1" w:line="240" w:lineRule="auto"/>
        <w:rPr>
          <w:rFonts w:ascii="Times New Roman" w:eastAsia="Times New Roman" w:hAnsi="Times New Roman" w:cs="Times New Roman"/>
          <w:sz w:val="24"/>
          <w:szCs w:val="24"/>
        </w:rPr>
      </w:pPr>
      <w:r w:rsidRPr="00D24CED">
        <w:rPr>
          <w:rFonts w:ascii="Times New Roman" w:eastAsia="Times New Roman" w:hAnsi="Times New Roman" w:cs="Times New Roman"/>
          <w:sz w:val="24"/>
          <w:szCs w:val="24"/>
        </w:rPr>
        <w:t>Zgodnie z rozdziałem IV SIWZ - Istotne dla stron postanowienia umowy</w:t>
      </w:r>
    </w:p>
    <w:p w:rsidR="00D24CED" w:rsidRPr="00D24CED" w:rsidRDefault="00D24CED" w:rsidP="00D24CED">
      <w:pPr>
        <w:spacing w:before="100" w:beforeAutospacing="1" w:after="100" w:afterAutospacing="1" w:line="240" w:lineRule="auto"/>
        <w:rPr>
          <w:rFonts w:ascii="Times New Roman" w:eastAsia="Times New Roman" w:hAnsi="Times New Roman" w:cs="Times New Roman"/>
          <w:sz w:val="24"/>
          <w:szCs w:val="24"/>
        </w:rPr>
      </w:pPr>
      <w:r w:rsidRPr="00D24CED">
        <w:rPr>
          <w:rFonts w:ascii="Times New Roman" w:eastAsia="Times New Roman" w:hAnsi="Times New Roman" w:cs="Times New Roman"/>
          <w:b/>
          <w:bCs/>
          <w:sz w:val="24"/>
          <w:szCs w:val="24"/>
        </w:rPr>
        <w:t>IV.4) INFORMACJE ADMINISTRACYJNE</w:t>
      </w:r>
    </w:p>
    <w:p w:rsidR="00D24CED" w:rsidRPr="00D24CED" w:rsidRDefault="00D24CED" w:rsidP="00D24CED">
      <w:pPr>
        <w:spacing w:before="100" w:beforeAutospacing="1" w:after="100" w:afterAutospacing="1" w:line="240" w:lineRule="auto"/>
        <w:rPr>
          <w:rFonts w:ascii="Times New Roman" w:eastAsia="Times New Roman" w:hAnsi="Times New Roman" w:cs="Times New Roman"/>
          <w:sz w:val="24"/>
          <w:szCs w:val="24"/>
        </w:rPr>
      </w:pPr>
      <w:r w:rsidRPr="00D24CED">
        <w:rPr>
          <w:rFonts w:ascii="Times New Roman" w:eastAsia="Times New Roman" w:hAnsi="Times New Roman" w:cs="Times New Roman"/>
          <w:b/>
          <w:bCs/>
          <w:sz w:val="24"/>
          <w:szCs w:val="24"/>
        </w:rPr>
        <w:lastRenderedPageBreak/>
        <w:t>IV.4.1)</w:t>
      </w:r>
      <w:r w:rsidRPr="00D24CED">
        <w:rPr>
          <w:rFonts w:ascii="Times New Roman" w:eastAsia="Times New Roman" w:hAnsi="Times New Roman" w:cs="Times New Roman"/>
          <w:sz w:val="24"/>
          <w:szCs w:val="24"/>
        </w:rPr>
        <w:t> </w:t>
      </w:r>
      <w:r w:rsidRPr="00D24CED">
        <w:rPr>
          <w:rFonts w:ascii="Times New Roman" w:eastAsia="Times New Roman" w:hAnsi="Times New Roman" w:cs="Times New Roman"/>
          <w:b/>
          <w:bCs/>
          <w:sz w:val="24"/>
          <w:szCs w:val="24"/>
        </w:rPr>
        <w:t>Adres strony internetowej, na której jest dostępna specyfikacja istotnych warunków zamówienia:</w:t>
      </w:r>
      <w:r w:rsidRPr="00D24CED">
        <w:rPr>
          <w:rFonts w:ascii="Times New Roman" w:eastAsia="Times New Roman" w:hAnsi="Times New Roman" w:cs="Times New Roman"/>
          <w:sz w:val="24"/>
          <w:szCs w:val="24"/>
        </w:rPr>
        <w:t xml:space="preserve"> www.itb.pl</w:t>
      </w:r>
      <w:r w:rsidRPr="00D24CED">
        <w:rPr>
          <w:rFonts w:ascii="Times New Roman" w:eastAsia="Times New Roman" w:hAnsi="Times New Roman" w:cs="Times New Roman"/>
          <w:sz w:val="24"/>
          <w:szCs w:val="24"/>
        </w:rPr>
        <w:br/>
      </w:r>
      <w:r w:rsidRPr="00D24CED">
        <w:rPr>
          <w:rFonts w:ascii="Times New Roman" w:eastAsia="Times New Roman" w:hAnsi="Times New Roman" w:cs="Times New Roman"/>
          <w:b/>
          <w:bCs/>
          <w:sz w:val="24"/>
          <w:szCs w:val="24"/>
        </w:rPr>
        <w:t>Specyfikację istotnych warunków zamówienia można uzyskać pod adresem:</w:t>
      </w:r>
      <w:r w:rsidRPr="00D24CED">
        <w:rPr>
          <w:rFonts w:ascii="Times New Roman" w:eastAsia="Times New Roman" w:hAnsi="Times New Roman" w:cs="Times New Roman"/>
          <w:sz w:val="24"/>
          <w:szCs w:val="24"/>
        </w:rPr>
        <w:t xml:space="preserve"> ITB Warszawa, ul. Filtrowa 1 dział IT.</w:t>
      </w:r>
    </w:p>
    <w:p w:rsidR="00D24CED" w:rsidRPr="00D24CED" w:rsidRDefault="00D24CED" w:rsidP="00D24CED">
      <w:pPr>
        <w:spacing w:before="100" w:beforeAutospacing="1" w:after="100" w:afterAutospacing="1" w:line="240" w:lineRule="auto"/>
        <w:rPr>
          <w:rFonts w:ascii="Times New Roman" w:eastAsia="Times New Roman" w:hAnsi="Times New Roman" w:cs="Times New Roman"/>
          <w:sz w:val="24"/>
          <w:szCs w:val="24"/>
        </w:rPr>
      </w:pPr>
      <w:r w:rsidRPr="00D24CED">
        <w:rPr>
          <w:rFonts w:ascii="Times New Roman" w:eastAsia="Times New Roman" w:hAnsi="Times New Roman" w:cs="Times New Roman"/>
          <w:b/>
          <w:bCs/>
          <w:sz w:val="24"/>
          <w:szCs w:val="24"/>
        </w:rPr>
        <w:t>IV.4.4) Termin składania wniosków o dopuszczenie do udziału w postępowaniu lub ofert:</w:t>
      </w:r>
      <w:r w:rsidRPr="00D24CED">
        <w:rPr>
          <w:rFonts w:ascii="Times New Roman" w:eastAsia="Times New Roman" w:hAnsi="Times New Roman" w:cs="Times New Roman"/>
          <w:sz w:val="24"/>
          <w:szCs w:val="24"/>
        </w:rPr>
        <w:t xml:space="preserve"> 07.07.2016 godzina 12:30, miejsce: ITB Warszawa, ul. Filtrowa 1, Kancelaria Główna , pokój 27.</w:t>
      </w:r>
    </w:p>
    <w:p w:rsidR="00D24CED" w:rsidRPr="00D24CED" w:rsidRDefault="00D24CED" w:rsidP="00D24CED">
      <w:pPr>
        <w:spacing w:before="100" w:beforeAutospacing="1" w:after="100" w:afterAutospacing="1" w:line="240" w:lineRule="auto"/>
        <w:rPr>
          <w:rFonts w:ascii="Times New Roman" w:eastAsia="Times New Roman" w:hAnsi="Times New Roman" w:cs="Times New Roman"/>
          <w:sz w:val="24"/>
          <w:szCs w:val="24"/>
        </w:rPr>
      </w:pPr>
      <w:r w:rsidRPr="00D24CED">
        <w:rPr>
          <w:rFonts w:ascii="Times New Roman" w:eastAsia="Times New Roman" w:hAnsi="Times New Roman" w:cs="Times New Roman"/>
          <w:b/>
          <w:bCs/>
          <w:sz w:val="24"/>
          <w:szCs w:val="24"/>
        </w:rPr>
        <w:t>IV.4.5) Termin związania ofertą:</w:t>
      </w:r>
      <w:r w:rsidRPr="00D24CED">
        <w:rPr>
          <w:rFonts w:ascii="Times New Roman" w:eastAsia="Times New Roman" w:hAnsi="Times New Roman" w:cs="Times New Roman"/>
          <w:sz w:val="24"/>
          <w:szCs w:val="24"/>
        </w:rPr>
        <w:t xml:space="preserve"> okres w dniach: 30 (od ostatecznego terminu składania ofert).</w:t>
      </w:r>
    </w:p>
    <w:p w:rsidR="00D24CED" w:rsidRPr="00D24CED" w:rsidRDefault="00D24CED" w:rsidP="00D24CED">
      <w:pPr>
        <w:spacing w:before="100" w:beforeAutospacing="1" w:after="100" w:afterAutospacing="1" w:line="240" w:lineRule="auto"/>
        <w:rPr>
          <w:rFonts w:ascii="Times New Roman" w:eastAsia="Times New Roman" w:hAnsi="Times New Roman" w:cs="Times New Roman"/>
          <w:sz w:val="24"/>
          <w:szCs w:val="24"/>
        </w:rPr>
      </w:pPr>
      <w:r w:rsidRPr="00D24CED">
        <w:rPr>
          <w:rFonts w:ascii="Times New Roman" w:eastAsia="Times New Roman" w:hAnsi="Times New Roman" w:cs="Times New Roman"/>
          <w:b/>
          <w:bCs/>
          <w:sz w:val="24"/>
          <w:szCs w:val="24"/>
        </w:rPr>
        <w:t xml:space="preserve">IV.4.17) Czy przewiduje się unieważnienie postępowania o udzielenie zamówienia, w przypadku nieprzyznania środków pochodzących z budżetu Unii Europejskiej oraz niepodlegających zwrotowi środków z pomocy udzielonej przez państwa członkowskie Europejskiego Porozumienia o Wolnym Handlu (EFTA), które miały być przeznaczone na sfinansowanie całości lub części zamówienia: </w:t>
      </w:r>
      <w:r w:rsidRPr="00D24CED">
        <w:rPr>
          <w:rFonts w:ascii="Times New Roman" w:eastAsia="Times New Roman" w:hAnsi="Times New Roman" w:cs="Times New Roman"/>
          <w:sz w:val="24"/>
          <w:szCs w:val="24"/>
        </w:rPr>
        <w:t>nie</w:t>
      </w:r>
    </w:p>
    <w:p w:rsidR="00D24CED" w:rsidRPr="00D24CED" w:rsidRDefault="00D24CED" w:rsidP="00D24CED">
      <w:pPr>
        <w:spacing w:after="0" w:line="240" w:lineRule="auto"/>
        <w:rPr>
          <w:rFonts w:ascii="Times New Roman" w:eastAsia="Times New Roman" w:hAnsi="Times New Roman" w:cs="Times New Roman"/>
          <w:sz w:val="24"/>
          <w:szCs w:val="24"/>
        </w:rPr>
      </w:pPr>
    </w:p>
    <w:p w:rsidR="00F6363D" w:rsidRDefault="00F6363D"/>
    <w:sectPr w:rsidR="00F6363D" w:rsidSect="00F6363D">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20002A87" w:usb1="80000000" w:usb2="00000008" w:usb3="00000000" w:csb0="000001FF" w:csb1="00000000"/>
  </w:font>
  <w:font w:name="Courier New">
    <w:panose1 w:val="02070309020205020404"/>
    <w:charset w:val="EE"/>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10002FF" w:usb1="4000ACFF" w:usb2="00000009" w:usb3="00000000" w:csb0="0000019F"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8848BC"/>
    <w:multiLevelType w:val="multilevel"/>
    <w:tmpl w:val="480C4C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18B504BC"/>
    <w:multiLevelType w:val="multilevel"/>
    <w:tmpl w:val="BB2897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34FD7F47"/>
    <w:multiLevelType w:val="multilevel"/>
    <w:tmpl w:val="2ED2A4F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38A549C5"/>
    <w:multiLevelType w:val="multilevel"/>
    <w:tmpl w:val="7D6401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nsid w:val="3F142AFE"/>
    <w:multiLevelType w:val="multilevel"/>
    <w:tmpl w:val="3A3C9E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nsid w:val="447C04F5"/>
    <w:multiLevelType w:val="multilevel"/>
    <w:tmpl w:val="8A64A9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4B7341ED"/>
    <w:multiLevelType w:val="multilevel"/>
    <w:tmpl w:val="A176A8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54407516"/>
    <w:multiLevelType w:val="multilevel"/>
    <w:tmpl w:val="2AB493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5"/>
  </w:num>
  <w:num w:numId="2">
    <w:abstractNumId w:val="1"/>
  </w:num>
  <w:num w:numId="3">
    <w:abstractNumId w:val="2"/>
  </w:num>
  <w:num w:numId="4">
    <w:abstractNumId w:val="4"/>
  </w:num>
  <w:num w:numId="5">
    <w:abstractNumId w:val="3"/>
  </w:num>
  <w:num w:numId="6">
    <w:abstractNumId w:val="7"/>
  </w:num>
  <w:num w:numId="7">
    <w:abstractNumId w:val="0"/>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24CED"/>
    <w:rsid w:val="0043768B"/>
    <w:rsid w:val="00D24CED"/>
    <w:rsid w:val="00F6363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text2">
    <w:name w:val="text2"/>
    <w:basedOn w:val="Domylnaczcionkaakapitu"/>
    <w:rsid w:val="00D24CED"/>
  </w:style>
  <w:style w:type="character" w:styleId="Hipercze">
    <w:name w:val="Hyperlink"/>
    <w:basedOn w:val="Domylnaczcionkaakapitu"/>
    <w:uiPriority w:val="99"/>
    <w:semiHidden/>
    <w:unhideWhenUsed/>
    <w:rsid w:val="00D24CED"/>
    <w:rPr>
      <w:color w:val="0000FF"/>
      <w:u w:val="single"/>
    </w:rPr>
  </w:style>
  <w:style w:type="paragraph" w:styleId="NormalnyWeb">
    <w:name w:val="Normal (Web)"/>
    <w:basedOn w:val="Normalny"/>
    <w:uiPriority w:val="99"/>
    <w:semiHidden/>
    <w:unhideWhenUsed/>
    <w:rsid w:val="00D24CE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khheader">
    <w:name w:val="kh_header"/>
    <w:basedOn w:val="Normalny"/>
    <w:rsid w:val="00D24CE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khtitle">
    <w:name w:val="kh_title"/>
    <w:basedOn w:val="Normalny"/>
    <w:rsid w:val="00D24CE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bold">
    <w:name w:val="bold"/>
    <w:basedOn w:val="Normalny"/>
    <w:rsid w:val="00D24CED"/>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text2">
    <w:name w:val="text2"/>
    <w:basedOn w:val="Domylnaczcionkaakapitu"/>
    <w:rsid w:val="00D24CED"/>
  </w:style>
  <w:style w:type="character" w:styleId="Hipercze">
    <w:name w:val="Hyperlink"/>
    <w:basedOn w:val="Domylnaczcionkaakapitu"/>
    <w:uiPriority w:val="99"/>
    <w:semiHidden/>
    <w:unhideWhenUsed/>
    <w:rsid w:val="00D24CED"/>
    <w:rPr>
      <w:color w:val="0000FF"/>
      <w:u w:val="single"/>
    </w:rPr>
  </w:style>
  <w:style w:type="paragraph" w:styleId="NormalnyWeb">
    <w:name w:val="Normal (Web)"/>
    <w:basedOn w:val="Normalny"/>
    <w:uiPriority w:val="99"/>
    <w:semiHidden/>
    <w:unhideWhenUsed/>
    <w:rsid w:val="00D24CE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khheader">
    <w:name w:val="kh_header"/>
    <w:basedOn w:val="Normalny"/>
    <w:rsid w:val="00D24CE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khtitle">
    <w:name w:val="kh_title"/>
    <w:basedOn w:val="Normalny"/>
    <w:rsid w:val="00D24CE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bold">
    <w:name w:val="bold"/>
    <w:basedOn w:val="Normalny"/>
    <w:rsid w:val="00D24CED"/>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2589939">
      <w:bodyDiv w:val="1"/>
      <w:marLeft w:val="0"/>
      <w:marRight w:val="0"/>
      <w:marTop w:val="0"/>
      <w:marBottom w:val="0"/>
      <w:divBdr>
        <w:top w:val="none" w:sz="0" w:space="0" w:color="auto"/>
        <w:left w:val="none" w:sz="0" w:space="0" w:color="auto"/>
        <w:bottom w:val="none" w:sz="0" w:space="0" w:color="auto"/>
        <w:right w:val="none" w:sz="0" w:space="0" w:color="auto"/>
      </w:divBdr>
      <w:divsChild>
        <w:div w:id="1729718705">
          <w:marLeft w:val="94"/>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itb.pl"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1185</Words>
  <Characters>7110</Characters>
  <Application>Microsoft Office Word</Application>
  <DocSecurity>0</DocSecurity>
  <Lines>59</Lines>
  <Paragraphs>16</Paragraphs>
  <ScaleCrop>false</ScaleCrop>
  <HeadingPairs>
    <vt:vector size="2" baseType="variant">
      <vt:variant>
        <vt:lpstr>Tytuł</vt:lpstr>
      </vt:variant>
      <vt:variant>
        <vt:i4>1</vt:i4>
      </vt:variant>
    </vt:vector>
  </HeadingPairs>
  <TitlesOfParts>
    <vt:vector size="1" baseType="lpstr">
      <vt:lpstr/>
    </vt:vector>
  </TitlesOfParts>
  <Company>ITB</Company>
  <LinksUpToDate>false</LinksUpToDate>
  <CharactersWithSpaces>8279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Katarzyna Pogodzińska</dc:creator>
  <cp:keywords/>
  <dc:description/>
  <cp:lastModifiedBy>Kowalczyk Ewa</cp:lastModifiedBy>
  <cp:revision>2</cp:revision>
  <dcterms:created xsi:type="dcterms:W3CDTF">2016-08-02T07:01:00Z</dcterms:created>
  <dcterms:modified xsi:type="dcterms:W3CDTF">2016-08-02T07:01:00Z</dcterms:modified>
</cp:coreProperties>
</file>