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500220770-N-2018 z dnia 13-09-2018 r. </w:t>
      </w:r>
    </w:p>
    <w:p w:rsidR="00597B8D" w:rsidRPr="00597B8D" w:rsidRDefault="00597B8D" w:rsidP="00597B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613771-N-2018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06/09/2018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97B8D" w:rsidRPr="00597B8D" w:rsidRDefault="00597B8D" w:rsidP="00597B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2018-09-14, godzina: 11:30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97B8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597B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2018-09-18, godzina: 11:30 </w:t>
      </w:r>
    </w:p>
    <w:p w:rsidR="008D1C09" w:rsidRDefault="00597B8D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A7F"/>
    <w:rsid w:val="001D3A7F"/>
    <w:rsid w:val="00296C9A"/>
    <w:rsid w:val="00597B8D"/>
    <w:rsid w:val="007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8C602-20D9-4114-B6D2-04763FA30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0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4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1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2018-09-13T12:51:00Z</dcterms:created>
  <dcterms:modified xsi:type="dcterms:W3CDTF">2018-09-13T12:51:00Z</dcterms:modified>
</cp:coreProperties>
</file>