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44912" w14:textId="377C820A" w:rsidR="00CA58AA" w:rsidRPr="00CA58AA" w:rsidRDefault="00F809A4" w:rsidP="00CA58A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t>ZAŁĄCZNIK NR 3 -</w:t>
      </w:r>
      <w:r w:rsidR="00CA58AA" w:rsidRPr="00CA58AA">
        <w:rPr>
          <w:rFonts w:asciiTheme="minorHAnsi" w:hAnsiTheme="minorHAnsi"/>
          <w:b/>
          <w:spacing w:val="-2"/>
          <w:sz w:val="22"/>
          <w:szCs w:val="22"/>
        </w:rPr>
        <w:t>dostawy do Oddziału Śląskiego ITB w Katowicach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CA58AA" w:rsidRPr="00CA58AA" w14:paraId="6104C5DD" w14:textId="77777777" w:rsidTr="00CA58AA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1323DBA8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61AE84A3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7F233B6D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05ABB91D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</w:p>
          <w:p w14:paraId="27E95265" w14:textId="77777777" w:rsidR="00CA58AA" w:rsidRPr="00CA58AA" w:rsidRDefault="00CA58AA" w:rsidP="00CA58AA">
            <w:pPr>
              <w:ind w:firstLine="708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(</w:t>
            </w:r>
            <w:r w:rsidRPr="00CA58AA">
              <w:rPr>
                <w:rFonts w:asciiTheme="minorHAnsi" w:hAnsiTheme="minorHAnsi"/>
                <w:i/>
                <w:sz w:val="22"/>
                <w:szCs w:val="22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6944FF11" w14:textId="77777777" w:rsidR="00CA58AA" w:rsidRDefault="00CA58AA" w:rsidP="00CA58A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  <w:p w14:paraId="3D0AC3C2" w14:textId="611C9E3A" w:rsidR="00F809A4" w:rsidRPr="00CA58AA" w:rsidRDefault="00F809A4" w:rsidP="00CA58AA">
            <w:pPr>
              <w:jc w:val="center"/>
              <w:rPr>
                <w:rFonts w:asciiTheme="minorHAnsi" w:hAnsiTheme="minorHAnsi"/>
                <w:b/>
              </w:rPr>
            </w:pPr>
            <w:r w:rsidRPr="00F809A4"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  <w:t>Załącznik nr 1 do pisma nr 3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</w:tbl>
    <w:p w14:paraId="0F2787B4" w14:textId="77777777" w:rsidR="00CA58AA" w:rsidRPr="00CA58AA" w:rsidRDefault="00CA58AA" w:rsidP="00CA58AA">
      <w:pPr>
        <w:rPr>
          <w:rFonts w:asciiTheme="minorHAnsi" w:hAnsiTheme="minorHAnsi"/>
          <w:sz w:val="22"/>
          <w:szCs w:val="22"/>
        </w:rPr>
      </w:pPr>
    </w:p>
    <w:p w14:paraId="7A8DC4C0" w14:textId="7E03EF69" w:rsidR="00CA58AA" w:rsidRDefault="006718A5" w:rsidP="006718A5">
      <w:pPr>
        <w:shd w:val="clear" w:color="auto" w:fill="FFFFFF"/>
        <w:jc w:val="both"/>
        <w:rPr>
          <w:rFonts w:asciiTheme="minorHAnsi" w:hAnsiTheme="minorHAnsi"/>
          <w:spacing w:val="3"/>
          <w:sz w:val="22"/>
          <w:szCs w:val="22"/>
        </w:rPr>
      </w:pPr>
      <w:r>
        <w:rPr>
          <w:rFonts w:asciiTheme="minorHAnsi" w:hAnsiTheme="minorHAnsi"/>
          <w:spacing w:val="3"/>
          <w:sz w:val="22"/>
          <w:szCs w:val="22"/>
        </w:rPr>
        <w:t>Lokalizacja: KATOWICE</w:t>
      </w:r>
      <w:bookmarkStart w:id="0" w:name="_GoBack"/>
      <w:bookmarkEnd w:id="0"/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CA58AA" w:rsidRPr="00CA58AA" w14:paraId="67E1DB53" w14:textId="77777777" w:rsidTr="00CA58AA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C1FB1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  <w:r w:rsidRPr="00CA58AA">
              <w:rPr>
                <w:rFonts w:asciiTheme="minorHAnsi" w:hAnsiTheme="minorHAnsi"/>
                <w:b/>
                <w:spacing w:val="-9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C9F586" w14:textId="0B857126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</w:rPr>
              <w:t>Opis</w:t>
            </w:r>
            <w:r w:rsidR="006718A5" w:rsidRPr="006718A5">
              <w:rPr>
                <w:rFonts w:asciiTheme="minorHAnsi" w:hAnsiTheme="minorHAnsi"/>
                <w:b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DCE58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5F443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2"/>
                <w:w w:val="120"/>
                <w:sz w:val="22"/>
                <w:szCs w:val="22"/>
              </w:rPr>
              <w:t xml:space="preserve">Ilość </w:t>
            </w:r>
            <w:r w:rsidRPr="00CA58AA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C7C9D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8"/>
                <w:sz w:val="22"/>
                <w:szCs w:val="22"/>
              </w:rPr>
              <w:t xml:space="preserve">cena </w:t>
            </w:r>
            <w:r w:rsidRPr="00CA58AA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 xml:space="preserve">jedn. </w:t>
            </w:r>
            <w:r w:rsidRPr="00CA58AA">
              <w:rPr>
                <w:rFonts w:asciiTheme="minorHAnsi" w:hAnsiTheme="minorHAnsi"/>
                <w:b/>
                <w:spacing w:val="-6"/>
                <w:sz w:val="22"/>
                <w:szCs w:val="22"/>
              </w:rPr>
              <w:t xml:space="preserve">netto </w:t>
            </w: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97263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10"/>
                <w:sz w:val="22"/>
                <w:szCs w:val="22"/>
              </w:rPr>
              <w:t>Wartość</w:t>
            </w:r>
          </w:p>
          <w:p w14:paraId="1FA2793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pacing w:val="-7"/>
                <w:sz w:val="22"/>
                <w:szCs w:val="22"/>
              </w:rPr>
              <w:t>netto</w:t>
            </w:r>
          </w:p>
          <w:p w14:paraId="37109CB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676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b/>
              </w:rPr>
            </w:pPr>
            <w:r w:rsidRPr="00CA58AA">
              <w:rPr>
                <w:rFonts w:asciiTheme="minorHAnsi" w:hAnsiTheme="minorHAnsi"/>
                <w:b/>
                <w:sz w:val="22"/>
                <w:szCs w:val="22"/>
              </w:rPr>
              <w:t>Nazwa producenta oraz symbol oferowanego produktu</w:t>
            </w:r>
          </w:p>
        </w:tc>
      </w:tr>
      <w:tr w:rsidR="00CA58AA" w:rsidRPr="00CA58AA" w14:paraId="486CC1EE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7DC5D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8BDB42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Bloczek samoprzylepny Post-it w linie,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B40F6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BF01B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083A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B822F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16001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328FECF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58B0D0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883DDD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Bloczek samoprzylepny Post-it w kratkę,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E3AAB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18641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C41EF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E3EEE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B8BC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3F4A332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3FDFF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7F425A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5682C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E36B07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8DAC8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FBD3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8D1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0140B2F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259334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B8CE3CC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BBB8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659F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56922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32B7B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D7F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1DEA196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DD0BB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33D7AC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9C5D9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kpl.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BF4B4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7284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90E49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598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575EF52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E9BAC6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5AF427A" w14:textId="77777777" w:rsidR="00CA58AA" w:rsidRPr="00CA58AA" w:rsidRDefault="00CA58AA" w:rsidP="00CA58AA">
            <w:pPr>
              <w:tabs>
                <w:tab w:val="num" w:pos="0"/>
              </w:tabs>
              <w:spacing w:before="100" w:beforeAutospacing="1" w:after="100" w:afterAutospacing="1"/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</w:rPr>
              <w:t>Długopis automatyczny z końcówką piszącą wykonaną ze stali nierdzewnej, odporną na ścieranie. Tusz wodoodporny, szybkoschnący, nie rozmazuje się pod wpływem zakreślacza. Wytrzymały, chromowany klip osadzony na skuwce, skuwka wentylowana. Kulka pisząca o średnicy: XB np. typu Schneider Slider Rave. Kolor: niebieski, czarny, zielony, czerwony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962898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A04D1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BA97E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2D22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524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2B070DA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B0218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C3C1C6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Długopis automatyczny. Linia pisania 600m. Średnica kulki 0,7 mm. Intensywny kolor, miękko piszący. Kolor czarny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9578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0C3C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A3269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C80B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C59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4B272A4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E60EBE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5D08E0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Długopis FlexGrip Elite. Gumowany profilowany uchwyt zapewniający komfort pisania. Grubość linii pisania 0,8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577C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2352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2E549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EFD0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611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13D0BCD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4DBC4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CFAE0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Długopis na sprężynce, stojący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54AC8B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6C3473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25057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4F1FA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8AA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4AF9D5A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FA76DD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AEC96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Dziurkacz duży typu Leitz 5008. Dziurkuje do 30 kartek. Ergonomiczny uchwyt, ogranicznik formatu z okienkiem. Kolor czerwony i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0BCC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0736B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CBA60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AC812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9A9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6CF2658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346C80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633261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samoprzylepne, białe, do urządzeń laserowych i ingjet.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48438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3545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D7F76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3A39A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875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24A4DFC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FEBC9C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680D0" w14:textId="77777777" w:rsidR="00CA58AA" w:rsidRPr="00CA58AA" w:rsidRDefault="00CA58AA" w:rsidP="00CA58AA">
            <w:pPr>
              <w:jc w:val="both"/>
              <w:rPr>
                <w:rFonts w:asciiTheme="minorHAnsi" w:hAnsiTheme="minorHAnsi"/>
                <w:sz w:val="22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 białe, do urządzeń laserowych i ingjet. Rozmiar 97x42,3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D8AB1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CA58AA">
              <w:rPr>
                <w:rFonts w:asciiTheme="minorHAnsi" w:hAnsiTheme="minorHAnsi"/>
                <w:spacing w:val="-7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28713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B249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6984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DDD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0E4DB99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9E7DF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4"/>
              </w:rPr>
            </w:pPr>
            <w:r w:rsidRPr="00CA58AA">
              <w:rPr>
                <w:rFonts w:asciiTheme="minorHAnsi" w:hAnsiTheme="minorHAnsi"/>
                <w:spacing w:val="-4"/>
              </w:rPr>
              <w:t>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6530FCC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Etykiety samoprzylepne, białe, do urządzeń laserowych i ingjet.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91DF4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616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5CA83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EAF2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759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742B9BE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93E9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32809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39A7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D8AB3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2DD4F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50F6F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D0F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60F9267" w14:textId="77777777" w:rsidTr="00CA58AA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DC821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77A4E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Foliopis niezmazywalny tusz. Rozmiar M i F. Opakowanie 4 kolory. np. Stabilo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FE88C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36B4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C85DC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C2C8A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7AF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C20DE94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703B2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99464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Gąbka magnetyczna do ścierania tablic suchościeralnych. Plastikowa obudowa o właściwościach magnetycznych, wkład czyszczący z doskonale pochłaniającego materiału o strukturze filcu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A74E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38A9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8F0C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9593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17F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39A7520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07C60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944FAD1" w14:textId="3D667D74" w:rsidR="00CA58AA" w:rsidRPr="005B00F1" w:rsidRDefault="005B00F1" w:rsidP="00CA58AA">
            <w:pPr>
              <w:rPr>
                <w:rFonts w:asciiTheme="majorHAnsi" w:hAnsiTheme="majorHAnsi"/>
                <w:sz w:val="22"/>
                <w:szCs w:val="20"/>
              </w:rPr>
            </w:pPr>
            <w:r w:rsidRPr="005B00F1">
              <w:rPr>
                <w:rFonts w:asciiTheme="majorHAnsi" w:hAnsiTheme="majorHAnsi"/>
                <w:color w:val="FF0000"/>
              </w:rPr>
              <w:t>Grzbiety wsuwane Leitz, na oprawę dokumentów o maksymalnej ilości 30 kartek, zaokrąglone końce, specjalny system utrzymujący kartki.  Kolor niebieski. Rozmiar: 3 mm.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722E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E3D9B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24A98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8B4F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9EB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446867D" w14:textId="77777777" w:rsidTr="00CA58AA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8C3CD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CA58AA">
              <w:rPr>
                <w:rFonts w:asciiTheme="minorHAnsi" w:hAnsiTheme="minorHAnsi"/>
                <w:spacing w:val="-5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A07EE63" w14:textId="2AE088CF" w:rsidR="00CA58AA" w:rsidRPr="005B00F1" w:rsidRDefault="005B00F1" w:rsidP="00CA58AA">
            <w:pPr>
              <w:rPr>
                <w:rFonts w:asciiTheme="majorHAnsi" w:hAnsiTheme="majorHAnsi"/>
                <w:sz w:val="22"/>
                <w:szCs w:val="20"/>
              </w:rPr>
            </w:pPr>
            <w:r w:rsidRPr="005B00F1">
              <w:rPr>
                <w:rFonts w:asciiTheme="majorHAnsi" w:hAnsiTheme="majorHAnsi"/>
                <w:color w:val="FF0000"/>
              </w:rPr>
              <w:t>Grzbiety wsuwane Leitz, na oprawę dokumentów o maksymalnej ilości 60 kartek, zaokrąglone końce, specjalny system utrzymujący kartki w miejscu.  Kolor niebieski. Rozmiar: 6 mm. Opakowanie 25 szt.</w:t>
            </w:r>
            <w:r w:rsidR="00CA58AA" w:rsidRPr="005B00F1">
              <w:rPr>
                <w:rFonts w:asciiTheme="majorHAnsi" w:hAnsiTheme="majorHAnsi"/>
                <w:color w:val="FF0000"/>
                <w:sz w:val="22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51085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A745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lang w:val="en-US"/>
              </w:rPr>
            </w:pPr>
            <w:r w:rsidRPr="00CA58AA">
              <w:rPr>
                <w:rFonts w:asciiTheme="minorHAnsi" w:hAnsiTheme="minorHAnsi"/>
                <w:lang w:val="en-US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DC29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EEC8F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6DDC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CC3E276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A21CA9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632628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Gumka czarna ołówkowa typu Pentel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FA946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D336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4AB2F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C17E4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73D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2C0CED7" w14:textId="77777777" w:rsidTr="00CA58AA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D39D2A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E4114F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F521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8CA22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34B62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3D2B9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505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7F39B71" w14:textId="77777777" w:rsidTr="00CA58AA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CBB36C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6AEFB3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Identyfikatory do teczek zawieszanych np. Esselte z wymienną kartonową etykietą do opisywania teczek. Kolor przezroczysty.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97588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EAD7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62480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260E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68E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91802CA" w14:textId="77777777" w:rsidTr="00CA58AA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9F02C3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A39BBF9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ECFDB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E79E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64DC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82CF7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F1F4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7907C69" w14:textId="77777777" w:rsidTr="00CA58AA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3007D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2A9210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64577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7D49B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22CF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0351F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B1C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061D09B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017C7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pacing w:val="6"/>
              </w:rPr>
            </w:pPr>
            <w:r w:rsidRPr="00CA58AA">
              <w:rPr>
                <w:rFonts w:asciiTheme="minorHAnsi" w:hAnsiTheme="minorHAnsi"/>
                <w:spacing w:val="6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D0FF30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Klej w sztyfcie 35 g, bezbarwny i bezwonny. Zmywalny i niebrudzący. Zawiera PVP, nie zawiera kwasów ani rozpuszczalników, typu AMOS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A8C8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1D4FF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90759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FB0B2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8C7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BCD1C0D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C8B4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1C7C26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Klej super mocny, szybki i bezpieczny typu UHU Strong&amp;Safe.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7A290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41D07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A4D3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510F3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BCA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CF51135" w14:textId="77777777" w:rsidTr="00CA58AA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BA0B72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A55DD6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1B426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CE899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10D1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E118A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C57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475F4EB" w14:textId="77777777" w:rsidTr="00CA58AA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A20EF2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4243AF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F6385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DD61E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0219D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5F9B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B1B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5F7A72E" w14:textId="77777777" w:rsidTr="00CA58AA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1D3D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69556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Kołonotatnik z teczką, 6 przekładek, teczka do przechowywania dokumentów, oprawa polipropylenowa, podwójna spirala. Papier o gramaturze 80 gr/m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, Rozmiar A4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FDDFA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78F87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E0799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A5950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50E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A6D4CB8" w14:textId="77777777" w:rsidTr="00CA58AA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57F2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7AF2A6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Kołonotatnik z dwuwarstwową polipropylenową okładką. Ruchoma przekładka, do kreślenia linii, pomiarów i jednocześnie służąca jako zakładka. Biały papier 90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Rozmiar A4 – 90 kartkowy w kratkę. Różne kolory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BBA618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DFADC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19801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537DA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F35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860CFD5" w14:textId="77777777" w:rsidTr="00CA58AA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24F42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756A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Koperta z zamkiem wykonana z przezroczystego PCV, zamykana na kolorowy zamek strunowy. Rozmiar 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853B3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E477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484B7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83E6A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670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3AEF488" w14:textId="77777777" w:rsidTr="00CA58AA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11EE0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E55F9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9187B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0391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6C123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04559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B0B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6F6FB81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E7EB03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2F9141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4492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7FFA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77FF1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80EEA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DDA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27E46751" w14:textId="77777777" w:rsidTr="00CA58AA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1B414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CA5251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8C3EA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4BF34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C061C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74D71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F44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4A52F222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C5D41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23D6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A9D05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AA658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05062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C96BB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471C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739EC573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1FF105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6E318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6E99F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4E8E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38AA6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EF321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D7B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0EC11CF8" w14:textId="77777777" w:rsidTr="00CA58AA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09D1C7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C182A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E25D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BDCB8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58C2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4F728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E9F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029CBC43" w14:textId="77777777" w:rsidTr="00CA58AA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811C1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1EF7C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14058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23DD8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F6A90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F971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FDB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1436BD3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F1B33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F34A9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C5 z okienkiem po prawej stronie,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819C9B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1DC0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42937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1F37E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A1A9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4AB98F1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04D0C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C9285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1CB21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E8460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3BDE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84F2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8DD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7923500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B3081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B71E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C6 bez okienka, offset biały, 114x162,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D0F7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28428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DAC4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18160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229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1C825C0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C1ED7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BFDC7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9090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5C6F4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256B1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8AB7C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7C39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6C47B7D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10DFF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6CF0C1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CF6C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7401E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795A4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881B9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87F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A58AA" w:rsidRPr="00CA58AA" w14:paraId="6061BFA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58EC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3149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Korektor  kieszonkowy, zawierający taśmę o szerokości 5 mm i długości 5 m, umieszczony na taśmie papierowej, z karbowaną górną część obudowy ułatwiającą odpowiednie trzymanie korektora. np. Mini Pocket Mouse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D932A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79160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4F9AF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F97A1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3F5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56E9C7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266F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45DB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Korektor w piórze typu TIPP-EX,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FCA68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D498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4BB57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7E3B4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D57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21E410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7621D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FD9C1D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Kostki samoprzylepne Post-it,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5AB7F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4F3CE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DFD45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E1DB7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E6C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CB9C841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B1702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759A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780A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FFAC5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32A0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FE64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BB5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EC0399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442AD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BEB14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Koszulki poszerzane na katalogi np. Leitz. Format A4, grubość 170 mic,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A2CC4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82919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17F54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29205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C13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9E21FDE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6F25A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0588E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62206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82978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FC6DD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0E896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118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7157227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ED478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DF36D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4742D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DC64E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171B1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6942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47E2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2B6E39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C9463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96A1BD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C7A4A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38D93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B3F7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F2DE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813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CA9EF4A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45CBB5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4ACE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Linijka przezroczysta, podcięcie krawędzi, precyzyjna podziałka mm. 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8A051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F12D47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2B6E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10ED3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CB5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3EC9419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4DD64E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2341E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Magnesy okrągłe duże, super silne </w:t>
            </w:r>
            <w:r w:rsidRPr="00CA58AA">
              <w:rPr>
                <w:rFonts w:ascii="Calibri" w:hAnsi="Calibri"/>
                <w:sz w:val="22"/>
                <w:szCs w:val="20"/>
              </w:rPr>
              <w:t>ø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35 mm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A342E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49B26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D7B7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85C27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56D1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9F13F79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FA6CCE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2CFFFD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656EF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5FD73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CF799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78C20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E33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C2E2A9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CC8E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54AF8C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permanentny, szybkoschnący, wodoodporny, niezmywalny.  Do zastosowania na wszystkich powierzchniach. Końcówka okrągła, rozmiar F , szerokość linii pisania 1,0 mm. Kolor: czarny.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DF4EF8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E57A6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949F8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B7B72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5D12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68945C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24E5C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8F037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84CADD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6769E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57D40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6D36E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190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2C4EA0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45E9C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259FDA" w14:textId="77777777" w:rsidR="00CA58AA" w:rsidRPr="00CA58AA" w:rsidRDefault="00CA58AA" w:rsidP="00CA58AA">
            <w:pPr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Markery do tablic sucho ścieralnych. kpl. 4 markery w różnych kolorach wraz z gąbką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72491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6A912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4E8B6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470E9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843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75E4CD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52E34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6522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EA1B2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F719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568FD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8217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9239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57ABC5C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B63CB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4920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Notatnik rozmiar A5 w kratkę. Posiadający 2 zakładki, uchwyt na </w:t>
            </w:r>
            <w:r w:rsidRPr="00CA58AA">
              <w:rPr>
                <w:rFonts w:asciiTheme="minorHAnsi" w:hAnsiTheme="minorHAnsi"/>
                <w:sz w:val="22"/>
                <w:szCs w:val="20"/>
              </w:rPr>
              <w:lastRenderedPageBreak/>
              <w:t>długopis oraz indeksy samoprzylepne. Np. Leitz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1C92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AF2ED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3EA9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C1E9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52D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D38BC1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98C14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3ABE6C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Notatnik rozmiar A4 w kratkę. Posiadający 2 zakładki, uchwyt na długopis oraz indeksy samoprzylepne. Np. Leitz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A7E69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46E36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F0CD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C317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F6F4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6E0454A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59DB3" w14:textId="77777777" w:rsidR="00CA58AA" w:rsidRPr="005B00F1" w:rsidRDefault="00CA58AA" w:rsidP="00CA58AA">
            <w:pPr>
              <w:shd w:val="clear" w:color="auto" w:fill="FFFFFF"/>
              <w:rPr>
                <w:rFonts w:asciiTheme="majorHAnsi" w:hAnsiTheme="majorHAnsi"/>
                <w:sz w:val="22"/>
                <w:szCs w:val="22"/>
              </w:rPr>
            </w:pPr>
            <w:r w:rsidRPr="005B00F1">
              <w:rPr>
                <w:rFonts w:asciiTheme="majorHAnsi" w:hAnsiTheme="majorHAnsi"/>
                <w:sz w:val="22"/>
                <w:szCs w:val="22"/>
              </w:rPr>
              <w:t>60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CF848F" w14:textId="1BC10878" w:rsidR="00CA58AA" w:rsidRPr="005B00F1" w:rsidRDefault="005B00F1" w:rsidP="00CA58AA">
            <w:pPr>
              <w:rPr>
                <w:rFonts w:asciiTheme="minorHAnsi" w:hAnsiTheme="minorHAnsi"/>
                <w:color w:val="FF0000"/>
                <w:sz w:val="22"/>
                <w:szCs w:val="20"/>
              </w:rPr>
            </w:pPr>
            <w:r w:rsidRPr="005B00F1">
              <w:rPr>
                <w:rFonts w:asciiTheme="minorHAnsi" w:hAnsiTheme="minorHAnsi"/>
                <w:color w:val="FF0000"/>
              </w:rPr>
              <w:t>Kołonotatnik z 3 zakładkami "Be mobile" Leitz WOW A4,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1D6C6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5122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25138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A8A2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631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479A62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F234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89AE0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Nożyczki z ostrzem wykonanym z hartowanej nierdzewnej stali, rączki nożyczek wykonane z wytrzymałego tworzywa sztucznego, z miękkim gumowanym uchwytem. Czubate końcówki nożyczek. Rozmiar: 12,5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E5AB0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DE90F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6B5B3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856B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0B7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32A2AC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E82E0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3A0EFE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Nożyczki z ostrzem wykonanym z hartowanej nierdzewnej stali, rączki nożyczek wykonane z wytrzymałego tworzywa sztucznego, z miękkim gumowanym uchwytem,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5E014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52823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1AB0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BA72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5B0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9402A4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B74C4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F6775E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Nóż metalowy do otwierania kopert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E2BBD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F0BC4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4396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CBDC9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9BF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057510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A34C7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BA886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0F3FAB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0A46B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47617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724E7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302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0643E4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CBED6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5F7849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Ofertówka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9669A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5F088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D7D29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B64AE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A47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E8185F0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B7099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F76B67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E012D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3F2E23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9D21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5E791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363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327B4AF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C3D9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D4089F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5BA72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27A85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727F3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86C70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43C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5F207D0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B686D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2090B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1D6F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B0B83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97106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C5EA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4CC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B68602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229AE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69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9CFEFB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EEE17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4B620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FB6B7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5DF4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E7E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15B22EE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3E08C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70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E33B6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6B472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95372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27FE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A2AB5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3FA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99BB22C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57CF3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B4CBB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7976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780A2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2B76A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73CCB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7A5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D3DE35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F0AA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18FCF1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AC739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AE04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DB437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7D1C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4C7C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01FF32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46BC6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749FD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do oprawy kanałowej. Miękkie okładki z przednią stroną 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9E1EC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007D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09C8D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6B35C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D4D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D85B3A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FD80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CE5C6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nabłyszczane, kartonowe, format A4. Służą jako ostatnia strona oprawianych dokumentów. Karton o gramaturze 250 g/m2.  Pakowane po 100 szt.. Kolor biały, np. Fellowes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BBC48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6FDC58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64D95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F2890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30F2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6B10F51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4A756C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8782F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Okładki przezroczyste do bindowania, format A4. Pakowane po 100 szt. 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B7B8DD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BB12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0902B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B9C13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C85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008834C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A58279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8B32F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Ołówek z gumką, wysokiej jakości grafit HB, Opakowanie 72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E69B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99AE33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BCC0E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40563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A46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3C3CAEC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1E01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1D9D6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Ołówek automatyczny 0,5 i 0,7 mm typu Rotring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2C5F38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4DC94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2F6BC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4699F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8F6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C3AFD4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C8B7D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90066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Ołówek automatyczny, grubość grafitu 0,5 mm np. Staedtler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51E4D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C52D6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6C8B3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255D9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AAC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B5A609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13E2DE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79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F31019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Organizer np. PANTA PLAST, z kalendarz na rok 2021, plan dnia, notes, skorowidz. W dwóch formatach A6, B6. Kolor czarny lub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BD8AC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23D07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C009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60ADC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7E5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0FFCBAE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37901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9F8E09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Organizer z zamkiem magnetycznym. Po zewnętrznej stronie kieszenie, model A4. Kieszeń na wizytówki i kieszeń na drobne akcesoria oraz uchwyt na długopis. Rozmiar A4 np. Leviatan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8B44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C8ECC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31224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FBF0C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E22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70B5D0E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3594F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A0E83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F9E14D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44ED7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795D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1BA01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3D2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4FA3E87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DA6C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F4A93E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Płyty DVD-R w opakowaniu /slim/ (duże opakowanie) Verbatim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D6DCB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39B60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09D82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B547C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46D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113E01E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3DC9A3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83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D5126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Płyty CD-R 700 MB w opakowaniu /slim/ np. TDK, VERBATIM, Sony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CEFDF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F1BA6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89F5A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A23D3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6B9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A150EE1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89AB5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E737B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Podkładka na biurko z kalendarzem na rok 2021. Jedna plansza na tydzień. Format A2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117D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9C6B0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C1950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7EDF9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0F2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D6DB9C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E894D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A30AC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Podkładka żelowa pod nadgarstki, przeciwpoślizgowy spód, wytrzymałe pokrycie z lycry.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E0FB6A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9CEC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1F584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8A726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FF1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DA65D0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7C9F0C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E5916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Podkładka żelowa pod mysz półprzeźroczysta, przeciwpoślizgowy spód. Kolor niebieski przezroczysty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DC970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99DE6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F6C60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16D60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9C5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D3D0D2F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B511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3F6F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Podpórka pod plecy siatkowa. System napinający Tri-tensioning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D6405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70196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C958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50826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868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B7ED93A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F836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D05976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Pojemnik na czasopisma np. Click&amp;Store. W formacie A4. Otwór na palec. Metalowa ramka do opisu zawartości. Wymiary 103x330x253 mm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04DE4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D1396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93904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12398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B134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5300B24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606EE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B2574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kulkowe np. Pentel. Gładka linia pisania o mocno nasyconym kolorze tuszu, Końcówka 0,7 mm. Kolor niebieski, czarny.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2899F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A6CBB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E19CB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46210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E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4FD1F5F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283587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9A4088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kulkowe np. EnerGel X BL 107, kolor niebieski i czarny.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AA55A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A3F27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A2F3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2960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F2E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D35E17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A953B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FE0D1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4820D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1FAB0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F0C86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447B8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6DD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D15706A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175359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52AF6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archiwizacyjne wykonane z trójwarstwowej tektury falistej, bezkwasowej o gramaturze kartonu ok. 390g/m</w:t>
            </w:r>
            <w:r w:rsidRPr="00997240">
              <w:rPr>
                <w:rFonts w:asciiTheme="minorHAnsi" w:hAnsiTheme="minorHAnsi"/>
                <w:sz w:val="20"/>
                <w:szCs w:val="20"/>
                <w:vertAlign w:val="superscript"/>
              </w:rPr>
              <w:t>2</w:t>
            </w:r>
            <w:r w:rsidRPr="00997240">
              <w:rPr>
                <w:rFonts w:asciiTheme="minorHAnsi" w:hAnsiTheme="minorHAnsi"/>
                <w:sz w:val="20"/>
                <w:szCs w:val="20"/>
              </w:rPr>
              <w:t>, mieszczący segregator. Składane i proste w montażu. Posiada otwory ułatwiające zdejmowanie pudełka z półki. Grzbiet 120 mm. Kolor szary karton. Rozmiar 297x120x340 mm , np. Donau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AE10F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CD6EE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577D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72D1E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C5F1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764EAC0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865F6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61A60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2EC4AB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3BAE4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9078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C2689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123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5902E41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9B55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FE60A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na dokumenty z mocnymi uchwytami metalowymi ułatwiające przenoszenie. Rozmiar: A5.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C8D00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E1271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A6281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D397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A510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E388BE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4B4C7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C1CE7F" w14:textId="77777777" w:rsidR="00CA58AA" w:rsidRPr="00997240" w:rsidRDefault="00CA58AA" w:rsidP="00CA58AA">
            <w:pPr>
              <w:rPr>
                <w:rFonts w:asciiTheme="minorHAnsi" w:hAnsiTheme="minorHAnsi"/>
                <w:sz w:val="20"/>
                <w:szCs w:val="20"/>
              </w:rPr>
            </w:pPr>
            <w:r w:rsidRPr="00997240">
              <w:rPr>
                <w:rFonts w:asciiTheme="minorHAnsi" w:hAnsiTheme="minorHAnsi"/>
                <w:sz w:val="20"/>
                <w:szCs w:val="20"/>
              </w:rPr>
              <w:t>Pudło na dokumenty z mocnymi uchwytami metalowymi ułatwiające przenoszenie. Rozmiar: A4.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BA05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E44C3B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4D469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9A739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1691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22C36B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5CAF0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B2A44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Pudło na dokumenty z mocnymi uchwytami metalowymi ułatwiające przenoszenie. Rozmiar: A3. Różne kolory. np. Click &amp; Store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55661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39D3C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7E29D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1846A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E9F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CB5E419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3B35CF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8C3CA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Przekładki kartonowe do segregatora. Wykonane ze sztywnego kartonu w różnych kolorach. Rozmiar 1/3 A4. Kolory jasne, delikatne.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FFFFE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918F6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0F594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FDBD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CC9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421FF8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FC56BE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9891B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Rozszywacz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19DE8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7B003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C32A2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34BF2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3D9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5C12854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54B0B1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99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0B3730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5111D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254F8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6998C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17123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8E7D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C23B560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34ECF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73A06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Segregator A4 50 mm z mechanizmem dociskającym szczękami. Na grzbiecie otwór na 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DCDBF1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EE8E8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DFCDE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EAFB7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21C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4E1A9F0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F20009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F84326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 xml:space="preserve">Skoroszyt twardy wpinany, wykonany z sztywnego PCV. Przednia okładka przeźroczysta, tylna kolorowa. Wyposażony w papierowy, wysuwany pasek 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34AF3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3BE55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19906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C6A5B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9B4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7D00FBA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15066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64EB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Spinacze metalowe wykonane z cynkowanego drutu. Wielkość 28 mm, grubość 0,8 mm. Opakowanie 300 szt. w pojemniku.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F5BD09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1C8D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633114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5EBCF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E40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83E570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F81FF9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EF5F4A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Spinacze biurowe duże 50 mm, metalowe.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27467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71FF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2333B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377D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C80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60C7AD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9CD6D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B049E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1D0DA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24518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4179B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E8479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3B79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399D461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D10A2E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80678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Tasiemka bawełniana, szpula po 500 mb. Wykorzystywana do przewiązywania akt. Szerokość 5 mm, kolor biały, splot jodełkowy, np. Beskid Plus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1026D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FEC6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D693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8A1A21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31D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17C398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56DD2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02F04C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979BC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50113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B2396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5057D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BAE1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7E90745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B7F08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107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93F20B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dwustronna klejąca o wymiarach 38 mm x 25 m, 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958E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9465A4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0C289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7EAEF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AF0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06B1ACF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89B3D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83D57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5605B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258EBA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E1423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65795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9E8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3A7A0AF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45517A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109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395AE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A1FE50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6358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61510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EDF46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56D3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EB3A29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CC5715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357D9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Teczka kartonowa biała, wiązana do archiwizacji dokumentów, wykonana z bezkwasowego kartonu. Rozmiar grzbietu 5 cm. Gramatura 450g/m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ISO 9706, 100% celulozy, wartość PH 8-9, rezerwa alkaliczna min. 0,4 mol/kg, liczba Kappa więcej jak 5, absorpcja wody: COBB60 powyżej 30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  <w:r w:rsidRPr="00CA58AA">
              <w:rPr>
                <w:rFonts w:asciiTheme="minorHAnsi" w:hAnsiTheme="minorHAnsi"/>
                <w:sz w:val="22"/>
                <w:szCs w:val="20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21110E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82D3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0A61E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59CD9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771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2197252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0B1B9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5EFB9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Teczka kartonowa wiązana biała A4. Gramatura 350 g/m</w:t>
            </w:r>
            <w:r w:rsidRPr="00CA58AA">
              <w:rPr>
                <w:rFonts w:asciiTheme="minorHAnsi" w:hAnsiTheme="minorHAnsi"/>
                <w:sz w:val="22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E7CE8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EA69EF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EB057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EFF47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350F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EE4F4C3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799640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5D9F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8EB64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3B60C7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FC791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EA6E0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9D5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3B3B59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8EB4BB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8463F" w14:textId="59578FA9" w:rsidR="00CA58AA" w:rsidRPr="005B00F1" w:rsidRDefault="005B00F1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5B00F1">
              <w:rPr>
                <w:rFonts w:asciiTheme="minorHAnsi" w:hAnsiTheme="minorHAnsi"/>
                <w:color w:val="FF0000"/>
              </w:rPr>
              <w:t>Temperówka wykonana z plastiku z dużym pojemnikiem na odpadki. Służy do standardowych ołówków. Jednotorowa.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6BB05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897B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C1952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84109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B17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0C00BFF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497164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FCA83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Wkłady ołówkowe, typu Rotring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5904D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1B92AE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71099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4B34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2BCC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FA55AB2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991C23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D9572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Zakładki indeksujące Post-it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0AD4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33AB32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3B7E6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6DC63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ACD6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3D93BE9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95270C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07BCAB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Zakładki samoprzylepne indeksujące Post-in silne, 3 kolory w opakowaniu x 22 szt., rozmiar 25x38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DDC6A2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1A1EE0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1F520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9B1B3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78DB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5B16CD06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DC0A20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7D351C" w14:textId="77777777" w:rsidR="00CA58AA" w:rsidRPr="00CA58AA" w:rsidRDefault="00DA629D" w:rsidP="00CA58AA">
            <w:pPr>
              <w:rPr>
                <w:rFonts w:asciiTheme="minorHAnsi" w:hAnsiTheme="minorHAnsi"/>
                <w:sz w:val="22"/>
                <w:szCs w:val="22"/>
              </w:rPr>
            </w:pPr>
            <w:hyperlink r:id="rId8" w:tgtFrame="_blank" w:tooltip="ZAKŁADKI INDEKSUJĄCE &quot;PODPIS&quot; 5x25szt" w:history="1">
              <w:r w:rsidR="00CA58AA" w:rsidRPr="00CA58AA">
                <w:rPr>
                  <w:rFonts w:asciiTheme="minorHAnsi" w:hAnsiTheme="minorHAnsi"/>
                  <w:color w:val="000000" w:themeColor="text1"/>
                  <w:sz w:val="22"/>
                  <w:szCs w:val="22"/>
                  <w:u w:val="single"/>
                </w:rPr>
                <w:t>Zakładki indeksujące z napisem "PODPIS" 5x25szt</w:t>
              </w:r>
            </w:hyperlink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B3196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5A2D18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80D73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CE6A7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7A18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6CD8691D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E5818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665A12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Zakreślacze fluorescencyjne z tuszem na bazie wody, duża odporność na wysychanie, 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9A5E13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17CA5C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ADB88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84950D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CBE2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1A758027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57515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lastRenderedPageBreak/>
              <w:t>120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98C4F" w14:textId="77777777" w:rsidR="00CA58AA" w:rsidRPr="00CA58AA" w:rsidRDefault="00CA58AA" w:rsidP="00CA58AA">
            <w:pPr>
              <w:spacing w:before="100" w:beforeAutospacing="1" w:after="100" w:afterAutospacing="1"/>
              <w:outlineLvl w:val="0"/>
              <w:rPr>
                <w:rFonts w:asciiTheme="minorHAnsi" w:hAnsiTheme="minorHAnsi"/>
                <w:bCs/>
                <w:kern w:val="36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878D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C05DD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DBFDF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AB651E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F0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A9D1A88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C21995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5C328F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Zszywacz elektryczny, np. Rapid 20ex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0C7217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81A389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6BAE0B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00856F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B7F5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4DD1C709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0FACCD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64DC5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Zszywacz średni metalowy typu Leitz do 30 kartek. Zszywanie otwarte i zamknięte. Kolor czerwony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659AFF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F7F49D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00BEC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860AE3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A27A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A58AA" w:rsidRPr="00CA58AA" w14:paraId="3A765AEB" w14:textId="77777777" w:rsidTr="00CA58AA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CD7E43" w14:textId="77777777" w:rsidR="00CA58AA" w:rsidRPr="00CA58AA" w:rsidRDefault="00CA58AA" w:rsidP="00CA58AA">
            <w:p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CA58AA">
              <w:rPr>
                <w:rFonts w:asciiTheme="minorHAnsi" w:hAnsiTheme="minorHAnsi"/>
                <w:sz w:val="22"/>
                <w:szCs w:val="22"/>
              </w:rPr>
              <w:t>123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718995" w14:textId="77777777" w:rsidR="00CA58AA" w:rsidRPr="00CA58AA" w:rsidRDefault="00CA58AA" w:rsidP="00CA58AA">
            <w:pPr>
              <w:rPr>
                <w:rFonts w:asciiTheme="minorHAnsi" w:hAnsiTheme="minorHAnsi"/>
                <w:sz w:val="22"/>
                <w:szCs w:val="20"/>
              </w:rPr>
            </w:pPr>
            <w:r w:rsidRPr="00CA58AA">
              <w:rPr>
                <w:rFonts w:asciiTheme="minorHAnsi" w:hAnsiTheme="minorHAnsi"/>
                <w:sz w:val="22"/>
                <w:szCs w:val="20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B810A5" w14:textId="77777777" w:rsidR="00CA58AA" w:rsidRPr="00CA58AA" w:rsidRDefault="00CA58AA" w:rsidP="00CA58A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6332A1" w14:textId="77777777" w:rsidR="00CA58AA" w:rsidRPr="00CA58AA" w:rsidRDefault="00CA58AA" w:rsidP="00CA58AA">
            <w:pPr>
              <w:jc w:val="center"/>
              <w:rPr>
                <w:rFonts w:asciiTheme="minorHAnsi" w:hAnsiTheme="minorHAnsi"/>
              </w:rPr>
            </w:pPr>
            <w:r w:rsidRPr="00CA58AA">
              <w:rPr>
                <w:rFonts w:asciiTheme="minorHAnsi" w:hAnsiTheme="minorHAnsi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9A162A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5134A2" w14:textId="77777777" w:rsidR="00CA58AA" w:rsidRPr="00CA58AA" w:rsidRDefault="00CA58AA" w:rsidP="00CA58A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E97E" w14:textId="77777777" w:rsidR="00CA58AA" w:rsidRPr="00CA58AA" w:rsidRDefault="00CA58AA" w:rsidP="00CA58AA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</w:tbl>
    <w:p w14:paraId="698AC289" w14:textId="77777777" w:rsidR="00CA58AA" w:rsidRPr="00CA58AA" w:rsidRDefault="00CA58AA" w:rsidP="00CA58AA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70"/>
        <w:gridCol w:w="2938"/>
      </w:tblGrid>
      <w:tr w:rsidR="00CA58AA" w:rsidRPr="00CA58AA" w14:paraId="1E3869D5" w14:textId="77777777" w:rsidTr="00CA58AA">
        <w:trPr>
          <w:trHeight w:val="564"/>
          <w:jc w:val="right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55E175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  <w:r w:rsidRPr="00CA58AA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6F741" w14:textId="77777777" w:rsidR="00CA58AA" w:rsidRPr="00CA58AA" w:rsidRDefault="00CA58AA" w:rsidP="00CA58AA">
            <w:pPr>
              <w:shd w:val="clear" w:color="auto" w:fill="FFFFFF"/>
              <w:spacing w:before="40" w:after="40"/>
            </w:pPr>
          </w:p>
        </w:tc>
      </w:tr>
    </w:tbl>
    <w:p w14:paraId="0774CBB2" w14:textId="77777777" w:rsidR="00CA58AA" w:rsidRPr="00CA58AA" w:rsidRDefault="00CA58AA" w:rsidP="00CA58AA">
      <w:pPr>
        <w:ind w:firstLine="4395"/>
      </w:pPr>
    </w:p>
    <w:p w14:paraId="26B72CEE" w14:textId="77777777" w:rsidR="00CA58AA" w:rsidRPr="00CA58AA" w:rsidRDefault="00CA58AA" w:rsidP="006718A5">
      <w:pPr>
        <w:jc w:val="both"/>
        <w:rPr>
          <w:sz w:val="20"/>
          <w:szCs w:val="20"/>
        </w:rPr>
      </w:pPr>
      <w:r w:rsidRPr="00CA58AA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5C4361F4" w14:textId="77777777" w:rsidR="00CA58AA" w:rsidRPr="00CA58AA" w:rsidRDefault="00CA58AA" w:rsidP="006718A5">
      <w:pPr>
        <w:rPr>
          <w:rFonts w:eastAsia="Calibri"/>
          <w:bCs/>
          <w:sz w:val="20"/>
          <w:szCs w:val="20"/>
          <w:lang w:eastAsia="en-US"/>
        </w:rPr>
      </w:pPr>
      <w:r w:rsidRPr="00CA58AA">
        <w:rPr>
          <w:rFonts w:eastAsia="Calibri"/>
          <w:bCs/>
          <w:sz w:val="20"/>
          <w:szCs w:val="20"/>
          <w:lang w:eastAsia="en-US"/>
        </w:rPr>
        <w:t>W powyższych kosztach ujęto wszelkie koszty realizacji zamówienia, w tym koszty dostaw.</w:t>
      </w:r>
    </w:p>
    <w:p w14:paraId="11608414" w14:textId="77777777" w:rsidR="00CA58AA" w:rsidRDefault="00CA58AA" w:rsidP="00CA58AA">
      <w:pPr>
        <w:tabs>
          <w:tab w:val="left" w:pos="3855"/>
        </w:tabs>
        <w:rPr>
          <w:sz w:val="22"/>
          <w:szCs w:val="22"/>
        </w:rPr>
      </w:pPr>
    </w:p>
    <w:p w14:paraId="7A6CF01D" w14:textId="43FB0E4D" w:rsidR="00CA58AA" w:rsidRPr="00B358B9" w:rsidRDefault="00CA58AA" w:rsidP="00CA58AA">
      <w:pPr>
        <w:tabs>
          <w:tab w:val="left" w:pos="3855"/>
        </w:tabs>
        <w:rPr>
          <w:sz w:val="22"/>
          <w:szCs w:val="22"/>
        </w:rPr>
      </w:pPr>
      <w:r>
        <w:rPr>
          <w:sz w:val="22"/>
          <w:szCs w:val="22"/>
        </w:rPr>
        <w:t>...............................</w:t>
      </w:r>
      <w:r w:rsidRPr="00B358B9">
        <w:rPr>
          <w:sz w:val="22"/>
          <w:szCs w:val="22"/>
        </w:rPr>
        <w:t xml:space="preserve">dnia   </w:t>
      </w:r>
      <w:r>
        <w:rPr>
          <w:sz w:val="22"/>
          <w:szCs w:val="22"/>
        </w:rPr>
        <w:t>...........</w:t>
      </w:r>
      <w:r w:rsidRPr="00B358B9">
        <w:rPr>
          <w:sz w:val="22"/>
          <w:szCs w:val="22"/>
        </w:rPr>
        <w:t xml:space="preserve">   2020 roku</w:t>
      </w:r>
    </w:p>
    <w:p w14:paraId="1E6FC14E" w14:textId="64EA6BBD" w:rsidR="00CA58AA" w:rsidRPr="00B358B9" w:rsidRDefault="00CA58AA" w:rsidP="00AD20E1">
      <w:pPr>
        <w:tabs>
          <w:tab w:val="left" w:pos="3855"/>
        </w:tabs>
        <w:rPr>
          <w:sz w:val="22"/>
          <w:szCs w:val="22"/>
        </w:rPr>
      </w:pPr>
    </w:p>
    <w:p w14:paraId="4057999D" w14:textId="77E8A6A1" w:rsidR="00CA58AA" w:rsidRPr="00B358B9" w:rsidRDefault="00CA58AA" w:rsidP="00CA58AA">
      <w:pPr>
        <w:tabs>
          <w:tab w:val="left" w:pos="3855"/>
        </w:tabs>
        <w:jc w:val="right"/>
        <w:rPr>
          <w:i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7BACF26D" w14:textId="77777777" w:rsidR="00CA58AA" w:rsidRPr="00AB6AF4" w:rsidRDefault="00CA58AA" w:rsidP="00CA58AA">
      <w:pPr>
        <w:tabs>
          <w:tab w:val="left" w:pos="3855"/>
        </w:tabs>
        <w:jc w:val="right"/>
        <w:rPr>
          <w:i/>
          <w:sz w:val="20"/>
          <w:szCs w:val="20"/>
        </w:rPr>
      </w:pPr>
      <w:r w:rsidRPr="00B358B9">
        <w:rPr>
          <w:i/>
          <w:sz w:val="20"/>
          <w:szCs w:val="20"/>
        </w:rPr>
        <w:t xml:space="preserve">                                                             (podpis upoważnio</w:t>
      </w:r>
      <w:r>
        <w:rPr>
          <w:i/>
          <w:sz w:val="20"/>
          <w:szCs w:val="20"/>
        </w:rPr>
        <w:t>nego przedstawiciela Wykonawcy)</w:t>
      </w:r>
    </w:p>
    <w:p w14:paraId="4B8CE0BB" w14:textId="2C579019" w:rsidR="00CA58AA" w:rsidRPr="00CA58AA" w:rsidRDefault="00CA58AA" w:rsidP="00CA58AA">
      <w:pPr>
        <w:spacing w:line="360" w:lineRule="auto"/>
        <w:rPr>
          <w:b/>
          <w:szCs w:val="20"/>
        </w:rPr>
      </w:pPr>
    </w:p>
    <w:p w14:paraId="769635E1" w14:textId="584336C2" w:rsidR="00CA58AA" w:rsidRDefault="00CA58AA">
      <w:pPr>
        <w:spacing w:after="160" w:line="259" w:lineRule="auto"/>
        <w:rPr>
          <w:b/>
          <w:szCs w:val="20"/>
        </w:rPr>
      </w:pPr>
      <w:r>
        <w:rPr>
          <w:b/>
          <w:szCs w:val="20"/>
        </w:rPr>
        <w:br w:type="page"/>
      </w:r>
    </w:p>
    <w:p w14:paraId="2DEB2348" w14:textId="28056D2A" w:rsidR="001C57DD" w:rsidRDefault="001C57DD">
      <w:pPr>
        <w:spacing w:after="160" w:line="259" w:lineRule="auto"/>
        <w:rPr>
          <w:sz w:val="22"/>
          <w:szCs w:val="22"/>
        </w:rPr>
      </w:pPr>
    </w:p>
    <w:sectPr w:rsidR="001C57DD" w:rsidSect="007424D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6D045" w16cex:dateUtc="2020-10-06T09:15:00Z"/>
  <w16cex:commentExtensible w16cex:durableId="2326D79D" w16cex:dateUtc="2020-10-06T09:46:00Z"/>
  <w16cex:commentExtensible w16cex:durableId="2326D0DB" w16cex:dateUtc="2020-10-06T09:17:00Z"/>
  <w16cex:commentExtensible w16cex:durableId="2326D0D6" w16cex:dateUtc="2020-10-06T09:17:00Z"/>
  <w16cex:commentExtensible w16cex:durableId="2326D62A" w16cex:dateUtc="2020-10-06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0936154" w16cid:durableId="2326D045"/>
  <w16cid:commentId w16cid:paraId="7C5908F6" w16cid:durableId="2326D79D"/>
  <w16cid:commentId w16cid:paraId="450DC9F0" w16cid:durableId="2326D0DB"/>
  <w16cid:commentId w16cid:paraId="53F3848E" w16cid:durableId="2326D0D6"/>
  <w16cid:commentId w16cid:paraId="63371EF1" w16cid:durableId="2326D62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3EDD5" w14:textId="77777777" w:rsidR="00DA629D" w:rsidRDefault="00DA629D" w:rsidP="008625C8">
      <w:r>
        <w:separator/>
      </w:r>
    </w:p>
  </w:endnote>
  <w:endnote w:type="continuationSeparator" w:id="0">
    <w:p w14:paraId="56CEEC83" w14:textId="77777777" w:rsidR="00DA629D" w:rsidRDefault="00DA629D" w:rsidP="008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5269626"/>
      <w:docPartObj>
        <w:docPartGallery w:val="Page Numbers (Bottom of Page)"/>
        <w:docPartUnique/>
      </w:docPartObj>
    </w:sdtPr>
    <w:sdtEndPr/>
    <w:sdtContent>
      <w:p w14:paraId="14FC54EE" w14:textId="10A9192D" w:rsidR="001A7DC8" w:rsidRDefault="001A7DC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9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52E53C" w14:textId="77777777" w:rsidR="001A7DC8" w:rsidRDefault="001A7D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91A82" w14:textId="77777777" w:rsidR="00DA629D" w:rsidRDefault="00DA629D" w:rsidP="008625C8">
      <w:r>
        <w:separator/>
      </w:r>
    </w:p>
  </w:footnote>
  <w:footnote w:type="continuationSeparator" w:id="0">
    <w:p w14:paraId="357B1E31" w14:textId="77777777" w:rsidR="00DA629D" w:rsidRDefault="00DA629D" w:rsidP="0086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F45E84BC"/>
    <w:name w:val="WW8Num3"/>
    <w:lvl w:ilvl="0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11.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876E4A"/>
    <w:multiLevelType w:val="multilevel"/>
    <w:tmpl w:val="A0EE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29F2EF3"/>
    <w:multiLevelType w:val="multilevel"/>
    <w:tmpl w:val="C610097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41D79A9"/>
    <w:multiLevelType w:val="hybridMultilevel"/>
    <w:tmpl w:val="4B660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AD11C3E"/>
    <w:multiLevelType w:val="singleLevel"/>
    <w:tmpl w:val="6CFEEB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9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386FCB"/>
    <w:multiLevelType w:val="hybridMultilevel"/>
    <w:tmpl w:val="125CD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7D4579"/>
    <w:multiLevelType w:val="multilevel"/>
    <w:tmpl w:val="F4C831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7" w15:restartNumberingAfterBreak="0">
    <w:nsid w:val="2A715DC6"/>
    <w:multiLevelType w:val="hybridMultilevel"/>
    <w:tmpl w:val="DE6C7584"/>
    <w:lvl w:ilvl="0" w:tplc="0415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31096497"/>
    <w:multiLevelType w:val="hybridMultilevel"/>
    <w:tmpl w:val="89864DBC"/>
    <w:lvl w:ilvl="0" w:tplc="74FE9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156C8"/>
    <w:multiLevelType w:val="multilevel"/>
    <w:tmpl w:val="1874A33E"/>
    <w:lvl w:ilvl="0">
      <w:start w:val="9"/>
      <w:numFmt w:val="decimal"/>
      <w:pStyle w:val="Title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5C3D3A"/>
    <w:multiLevelType w:val="multilevel"/>
    <w:tmpl w:val="1EC61D8E"/>
    <w:lvl w:ilvl="0">
      <w:start w:val="1"/>
      <w:numFmt w:val="decimal"/>
      <w:pStyle w:val="tyt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61EE320A"/>
    <w:multiLevelType w:val="multilevel"/>
    <w:tmpl w:val="EECCC612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8F2394E"/>
    <w:multiLevelType w:val="multilevel"/>
    <w:tmpl w:val="526EA78A"/>
    <w:name w:val="WW8Num91022"/>
    <w:lvl w:ilvl="0">
      <w:start w:val="18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"/>
        </w:tabs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"/>
        </w:tabs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2"/>
        </w:tabs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2"/>
        </w:tabs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"/>
        </w:tabs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2"/>
        </w:tabs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2"/>
        </w:tabs>
        <w:ind w:left="4462" w:hanging="1440"/>
      </w:pPr>
      <w:rPr>
        <w:rFonts w:hint="default"/>
      </w:rPr>
    </w:lvl>
  </w:abstractNum>
  <w:abstractNum w:abstractNumId="33" w15:restartNumberingAfterBreak="0">
    <w:nsid w:val="79F748D2"/>
    <w:multiLevelType w:val="multilevel"/>
    <w:tmpl w:val="DB1C430A"/>
    <w:lvl w:ilvl="0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ascii="Calibri" w:eastAsia="Calibri" w:hAnsi="Calibri" w:cs="Calibri"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ascii="Calibri" w:eastAsia="Calibri" w:hAnsi="Calibri" w:cs="Calibri"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ascii="Calibri" w:eastAsia="Calibri" w:hAnsi="Calibri" w:cs="Calibri" w:hint="default"/>
      </w:rPr>
    </w:lvl>
  </w:abstractNum>
  <w:abstractNum w:abstractNumId="34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</w:num>
  <w:num w:numId="5">
    <w:abstractNumId w:val="9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0"/>
  </w:num>
  <w:num w:numId="9">
    <w:abstractNumId w:val="6"/>
  </w:num>
  <w:num w:numId="10">
    <w:abstractNumId w:val="33"/>
  </w:num>
  <w:num w:numId="11">
    <w:abstractNumId w:val="21"/>
  </w:num>
  <w:num w:numId="12">
    <w:abstractNumId w:val="11"/>
  </w:num>
  <w:num w:numId="13">
    <w:abstractNumId w:val="19"/>
  </w:num>
  <w:num w:numId="14">
    <w:abstractNumId w:val="2"/>
  </w:num>
  <w:num w:numId="15">
    <w:abstractNumId w:val="24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26"/>
  </w:num>
  <w:num w:numId="19">
    <w:abstractNumId w:val="30"/>
  </w:num>
  <w:num w:numId="20">
    <w:abstractNumId w:val="31"/>
  </w:num>
  <w:num w:numId="21">
    <w:abstractNumId w:val="12"/>
  </w:num>
  <w:num w:numId="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6"/>
  </w:num>
  <w:num w:numId="25">
    <w:abstractNumId w:val="18"/>
  </w:num>
  <w:num w:numId="26">
    <w:abstractNumId w:val="17"/>
  </w:num>
  <w:num w:numId="27">
    <w:abstractNumId w:val="22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</w:num>
  <w:num w:numId="32">
    <w:abstractNumId w:val="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0"/>
  <w:proofState w:spelling="clean" w:grammar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C8"/>
    <w:rsid w:val="0000173B"/>
    <w:rsid w:val="00004035"/>
    <w:rsid w:val="00004659"/>
    <w:rsid w:val="000075B6"/>
    <w:rsid w:val="00007931"/>
    <w:rsid w:val="00012553"/>
    <w:rsid w:val="000128DF"/>
    <w:rsid w:val="0001293D"/>
    <w:rsid w:val="00015055"/>
    <w:rsid w:val="00017BD5"/>
    <w:rsid w:val="00021FB6"/>
    <w:rsid w:val="00024C50"/>
    <w:rsid w:val="00026875"/>
    <w:rsid w:val="000268D1"/>
    <w:rsid w:val="00030F26"/>
    <w:rsid w:val="00036AC8"/>
    <w:rsid w:val="00037C57"/>
    <w:rsid w:val="00041F0C"/>
    <w:rsid w:val="00042326"/>
    <w:rsid w:val="00052CA1"/>
    <w:rsid w:val="00055709"/>
    <w:rsid w:val="000643FF"/>
    <w:rsid w:val="00066449"/>
    <w:rsid w:val="00066AA5"/>
    <w:rsid w:val="00067E8C"/>
    <w:rsid w:val="000725D3"/>
    <w:rsid w:val="0007341F"/>
    <w:rsid w:val="000742D1"/>
    <w:rsid w:val="000755D9"/>
    <w:rsid w:val="00076200"/>
    <w:rsid w:val="00077AF0"/>
    <w:rsid w:val="000825EF"/>
    <w:rsid w:val="00082BA1"/>
    <w:rsid w:val="00084DDE"/>
    <w:rsid w:val="000856AB"/>
    <w:rsid w:val="00087B47"/>
    <w:rsid w:val="0009022D"/>
    <w:rsid w:val="00091DE0"/>
    <w:rsid w:val="00094BC3"/>
    <w:rsid w:val="000A0B25"/>
    <w:rsid w:val="000A169E"/>
    <w:rsid w:val="000A6FFF"/>
    <w:rsid w:val="000B131F"/>
    <w:rsid w:val="000B17A7"/>
    <w:rsid w:val="000B458F"/>
    <w:rsid w:val="000C0459"/>
    <w:rsid w:val="000C18EC"/>
    <w:rsid w:val="000C396C"/>
    <w:rsid w:val="000C6A12"/>
    <w:rsid w:val="000D1EAF"/>
    <w:rsid w:val="000D3E63"/>
    <w:rsid w:val="000D4487"/>
    <w:rsid w:val="000E054D"/>
    <w:rsid w:val="000E0BB0"/>
    <w:rsid w:val="000E1719"/>
    <w:rsid w:val="000E7F49"/>
    <w:rsid w:val="000F0E0D"/>
    <w:rsid w:val="000F0F2B"/>
    <w:rsid w:val="000F7201"/>
    <w:rsid w:val="0010107E"/>
    <w:rsid w:val="00102739"/>
    <w:rsid w:val="00104A68"/>
    <w:rsid w:val="00114FB9"/>
    <w:rsid w:val="0011559E"/>
    <w:rsid w:val="001164EE"/>
    <w:rsid w:val="00117AD2"/>
    <w:rsid w:val="00131387"/>
    <w:rsid w:val="001339D7"/>
    <w:rsid w:val="00134AFA"/>
    <w:rsid w:val="00145B7A"/>
    <w:rsid w:val="00147471"/>
    <w:rsid w:val="00152936"/>
    <w:rsid w:val="001550FF"/>
    <w:rsid w:val="00155AB4"/>
    <w:rsid w:val="0015686B"/>
    <w:rsid w:val="00157080"/>
    <w:rsid w:val="00160FB5"/>
    <w:rsid w:val="001707BF"/>
    <w:rsid w:val="0017117E"/>
    <w:rsid w:val="00172C6F"/>
    <w:rsid w:val="00175177"/>
    <w:rsid w:val="0018018A"/>
    <w:rsid w:val="00180815"/>
    <w:rsid w:val="00186F13"/>
    <w:rsid w:val="00187BC4"/>
    <w:rsid w:val="00190BF0"/>
    <w:rsid w:val="00191DCE"/>
    <w:rsid w:val="0019283E"/>
    <w:rsid w:val="001955CA"/>
    <w:rsid w:val="0019676F"/>
    <w:rsid w:val="001A2DBC"/>
    <w:rsid w:val="001A6A1A"/>
    <w:rsid w:val="001A7DC8"/>
    <w:rsid w:val="001B2EE4"/>
    <w:rsid w:val="001B6AB4"/>
    <w:rsid w:val="001C06C0"/>
    <w:rsid w:val="001C09B9"/>
    <w:rsid w:val="001C0CEF"/>
    <w:rsid w:val="001C32CB"/>
    <w:rsid w:val="001C57DD"/>
    <w:rsid w:val="001D158F"/>
    <w:rsid w:val="001D5F6A"/>
    <w:rsid w:val="001D7C8D"/>
    <w:rsid w:val="001E0529"/>
    <w:rsid w:val="001E1D07"/>
    <w:rsid w:val="001E27DD"/>
    <w:rsid w:val="001E4146"/>
    <w:rsid w:val="001E7557"/>
    <w:rsid w:val="001E7C5E"/>
    <w:rsid w:val="001F26F2"/>
    <w:rsid w:val="001F548D"/>
    <w:rsid w:val="001F5D62"/>
    <w:rsid w:val="001F69A4"/>
    <w:rsid w:val="00201BFB"/>
    <w:rsid w:val="00205648"/>
    <w:rsid w:val="0020573B"/>
    <w:rsid w:val="00210432"/>
    <w:rsid w:val="00211C70"/>
    <w:rsid w:val="002127A2"/>
    <w:rsid w:val="0021582D"/>
    <w:rsid w:val="0021657F"/>
    <w:rsid w:val="00220A84"/>
    <w:rsid w:val="00222FBA"/>
    <w:rsid w:val="0022306F"/>
    <w:rsid w:val="00225583"/>
    <w:rsid w:val="00231019"/>
    <w:rsid w:val="002319EC"/>
    <w:rsid w:val="00233FE8"/>
    <w:rsid w:val="0023492C"/>
    <w:rsid w:val="00235A42"/>
    <w:rsid w:val="002369C8"/>
    <w:rsid w:val="00236AE4"/>
    <w:rsid w:val="0025116F"/>
    <w:rsid w:val="00256527"/>
    <w:rsid w:val="00260328"/>
    <w:rsid w:val="00267AD9"/>
    <w:rsid w:val="002738B8"/>
    <w:rsid w:val="002823FD"/>
    <w:rsid w:val="0028360E"/>
    <w:rsid w:val="00285F5B"/>
    <w:rsid w:val="002867CC"/>
    <w:rsid w:val="0029050B"/>
    <w:rsid w:val="00297923"/>
    <w:rsid w:val="002A6856"/>
    <w:rsid w:val="002A6B51"/>
    <w:rsid w:val="002B32F1"/>
    <w:rsid w:val="002B6710"/>
    <w:rsid w:val="002B70E1"/>
    <w:rsid w:val="002C44CA"/>
    <w:rsid w:val="002C57B3"/>
    <w:rsid w:val="002C77F4"/>
    <w:rsid w:val="002D101B"/>
    <w:rsid w:val="002D1AF3"/>
    <w:rsid w:val="002D43A1"/>
    <w:rsid w:val="002D4A10"/>
    <w:rsid w:val="002F4AD9"/>
    <w:rsid w:val="00302F25"/>
    <w:rsid w:val="0030529E"/>
    <w:rsid w:val="00305A47"/>
    <w:rsid w:val="0031199F"/>
    <w:rsid w:val="0031566D"/>
    <w:rsid w:val="00317715"/>
    <w:rsid w:val="0032219B"/>
    <w:rsid w:val="00323454"/>
    <w:rsid w:val="00323A90"/>
    <w:rsid w:val="00323D88"/>
    <w:rsid w:val="00325EDC"/>
    <w:rsid w:val="00330161"/>
    <w:rsid w:val="00330C58"/>
    <w:rsid w:val="0033129E"/>
    <w:rsid w:val="0033214D"/>
    <w:rsid w:val="00333FAF"/>
    <w:rsid w:val="003369F1"/>
    <w:rsid w:val="0034241C"/>
    <w:rsid w:val="0034251A"/>
    <w:rsid w:val="0034550A"/>
    <w:rsid w:val="003479FF"/>
    <w:rsid w:val="00352E1D"/>
    <w:rsid w:val="00353BB9"/>
    <w:rsid w:val="00355E3A"/>
    <w:rsid w:val="003569A6"/>
    <w:rsid w:val="003611B6"/>
    <w:rsid w:val="00362177"/>
    <w:rsid w:val="00362779"/>
    <w:rsid w:val="00364315"/>
    <w:rsid w:val="003712D8"/>
    <w:rsid w:val="003716CB"/>
    <w:rsid w:val="00373920"/>
    <w:rsid w:val="00375A74"/>
    <w:rsid w:val="00376D98"/>
    <w:rsid w:val="00380B10"/>
    <w:rsid w:val="00384291"/>
    <w:rsid w:val="003862B8"/>
    <w:rsid w:val="00390A34"/>
    <w:rsid w:val="00391B83"/>
    <w:rsid w:val="00391C0E"/>
    <w:rsid w:val="00391F7E"/>
    <w:rsid w:val="0039504C"/>
    <w:rsid w:val="003A0E76"/>
    <w:rsid w:val="003A2F92"/>
    <w:rsid w:val="003A5DCA"/>
    <w:rsid w:val="003B376F"/>
    <w:rsid w:val="003B59DE"/>
    <w:rsid w:val="003B610B"/>
    <w:rsid w:val="003C0D00"/>
    <w:rsid w:val="003C6CA5"/>
    <w:rsid w:val="003D1F26"/>
    <w:rsid w:val="003D39E6"/>
    <w:rsid w:val="003D3E89"/>
    <w:rsid w:val="003D708E"/>
    <w:rsid w:val="003E3FFA"/>
    <w:rsid w:val="003F463F"/>
    <w:rsid w:val="004001F3"/>
    <w:rsid w:val="004029BC"/>
    <w:rsid w:val="00405C47"/>
    <w:rsid w:val="00407BCF"/>
    <w:rsid w:val="00411083"/>
    <w:rsid w:val="00411DFB"/>
    <w:rsid w:val="00413F1C"/>
    <w:rsid w:val="00414FCB"/>
    <w:rsid w:val="00431C16"/>
    <w:rsid w:val="0043321F"/>
    <w:rsid w:val="004339C1"/>
    <w:rsid w:val="0043463C"/>
    <w:rsid w:val="0043488E"/>
    <w:rsid w:val="00437BA4"/>
    <w:rsid w:val="0044116C"/>
    <w:rsid w:val="004439D4"/>
    <w:rsid w:val="004444A1"/>
    <w:rsid w:val="00444C8B"/>
    <w:rsid w:val="004472B3"/>
    <w:rsid w:val="004515FB"/>
    <w:rsid w:val="00451B0C"/>
    <w:rsid w:val="00452579"/>
    <w:rsid w:val="00457BD9"/>
    <w:rsid w:val="00460E28"/>
    <w:rsid w:val="004622F2"/>
    <w:rsid w:val="004658E5"/>
    <w:rsid w:val="00465E79"/>
    <w:rsid w:val="00467996"/>
    <w:rsid w:val="00470C39"/>
    <w:rsid w:val="00473314"/>
    <w:rsid w:val="0047407D"/>
    <w:rsid w:val="004826D4"/>
    <w:rsid w:val="00483F1E"/>
    <w:rsid w:val="00492BA6"/>
    <w:rsid w:val="00496253"/>
    <w:rsid w:val="0049735C"/>
    <w:rsid w:val="00497B67"/>
    <w:rsid w:val="00497BCD"/>
    <w:rsid w:val="004A016F"/>
    <w:rsid w:val="004A156B"/>
    <w:rsid w:val="004B2E1F"/>
    <w:rsid w:val="004B4E4A"/>
    <w:rsid w:val="004B5563"/>
    <w:rsid w:val="004C1F34"/>
    <w:rsid w:val="004C3CDA"/>
    <w:rsid w:val="004D12A5"/>
    <w:rsid w:val="004D2791"/>
    <w:rsid w:val="004D3BDE"/>
    <w:rsid w:val="004D7EBF"/>
    <w:rsid w:val="004E21C7"/>
    <w:rsid w:val="004E2248"/>
    <w:rsid w:val="004E2C12"/>
    <w:rsid w:val="004E58B9"/>
    <w:rsid w:val="004E7698"/>
    <w:rsid w:val="004F03E1"/>
    <w:rsid w:val="0050796C"/>
    <w:rsid w:val="0051003B"/>
    <w:rsid w:val="0051058E"/>
    <w:rsid w:val="00511A73"/>
    <w:rsid w:val="0051366F"/>
    <w:rsid w:val="00514AE1"/>
    <w:rsid w:val="005172A6"/>
    <w:rsid w:val="005246AD"/>
    <w:rsid w:val="00530F98"/>
    <w:rsid w:val="0053271B"/>
    <w:rsid w:val="0054149F"/>
    <w:rsid w:val="005418D8"/>
    <w:rsid w:val="00541980"/>
    <w:rsid w:val="005458B9"/>
    <w:rsid w:val="00552811"/>
    <w:rsid w:val="0055382A"/>
    <w:rsid w:val="00557525"/>
    <w:rsid w:val="005605AE"/>
    <w:rsid w:val="005635D4"/>
    <w:rsid w:val="00566232"/>
    <w:rsid w:val="00576E06"/>
    <w:rsid w:val="00576F21"/>
    <w:rsid w:val="00582E88"/>
    <w:rsid w:val="00587874"/>
    <w:rsid w:val="0059025D"/>
    <w:rsid w:val="00597C04"/>
    <w:rsid w:val="005B00F1"/>
    <w:rsid w:val="005B1CBA"/>
    <w:rsid w:val="005B25D6"/>
    <w:rsid w:val="005B4FF2"/>
    <w:rsid w:val="005B63D4"/>
    <w:rsid w:val="005B70AA"/>
    <w:rsid w:val="005B7DF4"/>
    <w:rsid w:val="005C0236"/>
    <w:rsid w:val="005C03F0"/>
    <w:rsid w:val="005C1B6C"/>
    <w:rsid w:val="005C30E7"/>
    <w:rsid w:val="005C4259"/>
    <w:rsid w:val="005D0108"/>
    <w:rsid w:val="005D19F4"/>
    <w:rsid w:val="005D69B5"/>
    <w:rsid w:val="005E2739"/>
    <w:rsid w:val="005E4E80"/>
    <w:rsid w:val="005E77A9"/>
    <w:rsid w:val="005E7C6D"/>
    <w:rsid w:val="005F3FEA"/>
    <w:rsid w:val="005F4026"/>
    <w:rsid w:val="005F419A"/>
    <w:rsid w:val="006022E4"/>
    <w:rsid w:val="00602E4E"/>
    <w:rsid w:val="00603468"/>
    <w:rsid w:val="00604A3A"/>
    <w:rsid w:val="00605C6E"/>
    <w:rsid w:val="00611E73"/>
    <w:rsid w:val="00614A37"/>
    <w:rsid w:val="00614BA2"/>
    <w:rsid w:val="0061512B"/>
    <w:rsid w:val="00627B46"/>
    <w:rsid w:val="006308BD"/>
    <w:rsid w:val="006312FC"/>
    <w:rsid w:val="0063217B"/>
    <w:rsid w:val="006327A0"/>
    <w:rsid w:val="00633B10"/>
    <w:rsid w:val="00642719"/>
    <w:rsid w:val="0064342D"/>
    <w:rsid w:val="00650109"/>
    <w:rsid w:val="00650387"/>
    <w:rsid w:val="00655A8B"/>
    <w:rsid w:val="006718A5"/>
    <w:rsid w:val="006742BE"/>
    <w:rsid w:val="00675A60"/>
    <w:rsid w:val="00676BC0"/>
    <w:rsid w:val="00681D11"/>
    <w:rsid w:val="00684C7D"/>
    <w:rsid w:val="006904D4"/>
    <w:rsid w:val="00691009"/>
    <w:rsid w:val="00691BA8"/>
    <w:rsid w:val="0069690C"/>
    <w:rsid w:val="00697E86"/>
    <w:rsid w:val="006A0F16"/>
    <w:rsid w:val="006A33F7"/>
    <w:rsid w:val="006A7540"/>
    <w:rsid w:val="006B084B"/>
    <w:rsid w:val="006C3B55"/>
    <w:rsid w:val="006D1BC1"/>
    <w:rsid w:val="006D355B"/>
    <w:rsid w:val="006D4550"/>
    <w:rsid w:val="006D4D7A"/>
    <w:rsid w:val="006D6239"/>
    <w:rsid w:val="006E7C14"/>
    <w:rsid w:val="006F01B8"/>
    <w:rsid w:val="006F1C63"/>
    <w:rsid w:val="006F257A"/>
    <w:rsid w:val="006F2F4D"/>
    <w:rsid w:val="006F4C0F"/>
    <w:rsid w:val="007014AB"/>
    <w:rsid w:val="00703308"/>
    <w:rsid w:val="0070421D"/>
    <w:rsid w:val="00713A06"/>
    <w:rsid w:val="00713E0B"/>
    <w:rsid w:val="007150BC"/>
    <w:rsid w:val="00716785"/>
    <w:rsid w:val="00717807"/>
    <w:rsid w:val="0072159B"/>
    <w:rsid w:val="007224C6"/>
    <w:rsid w:val="00727509"/>
    <w:rsid w:val="00734585"/>
    <w:rsid w:val="00741078"/>
    <w:rsid w:val="007424DB"/>
    <w:rsid w:val="00742CCD"/>
    <w:rsid w:val="0074429E"/>
    <w:rsid w:val="0074797A"/>
    <w:rsid w:val="00747B50"/>
    <w:rsid w:val="00750B24"/>
    <w:rsid w:val="00750C49"/>
    <w:rsid w:val="00754940"/>
    <w:rsid w:val="00754D6D"/>
    <w:rsid w:val="0075510F"/>
    <w:rsid w:val="00756E94"/>
    <w:rsid w:val="00763CFE"/>
    <w:rsid w:val="00764EFE"/>
    <w:rsid w:val="007678F7"/>
    <w:rsid w:val="00773773"/>
    <w:rsid w:val="007869E7"/>
    <w:rsid w:val="0078748B"/>
    <w:rsid w:val="007A0594"/>
    <w:rsid w:val="007A4854"/>
    <w:rsid w:val="007A5A56"/>
    <w:rsid w:val="007B0F4A"/>
    <w:rsid w:val="007B125A"/>
    <w:rsid w:val="007B6E4C"/>
    <w:rsid w:val="007C47BA"/>
    <w:rsid w:val="007C7E29"/>
    <w:rsid w:val="007D2D7B"/>
    <w:rsid w:val="007D4C5B"/>
    <w:rsid w:val="007E2BFF"/>
    <w:rsid w:val="007E48F5"/>
    <w:rsid w:val="007E4C7D"/>
    <w:rsid w:val="007E5EBE"/>
    <w:rsid w:val="007F1C10"/>
    <w:rsid w:val="007F6B4B"/>
    <w:rsid w:val="008027C9"/>
    <w:rsid w:val="00804417"/>
    <w:rsid w:val="0080560C"/>
    <w:rsid w:val="00812DCF"/>
    <w:rsid w:val="0081594A"/>
    <w:rsid w:val="00823505"/>
    <w:rsid w:val="008323FE"/>
    <w:rsid w:val="00834BDF"/>
    <w:rsid w:val="00845356"/>
    <w:rsid w:val="00847C49"/>
    <w:rsid w:val="00850AFF"/>
    <w:rsid w:val="0086031A"/>
    <w:rsid w:val="008625C8"/>
    <w:rsid w:val="0086541A"/>
    <w:rsid w:val="0087174D"/>
    <w:rsid w:val="00885564"/>
    <w:rsid w:val="008870FC"/>
    <w:rsid w:val="00896549"/>
    <w:rsid w:val="008A074F"/>
    <w:rsid w:val="008A07DB"/>
    <w:rsid w:val="008B0416"/>
    <w:rsid w:val="008B216C"/>
    <w:rsid w:val="008B4CE1"/>
    <w:rsid w:val="008C05ED"/>
    <w:rsid w:val="008C1B7B"/>
    <w:rsid w:val="008C2CDA"/>
    <w:rsid w:val="008D0A51"/>
    <w:rsid w:val="008D266E"/>
    <w:rsid w:val="008E0D67"/>
    <w:rsid w:val="008E2C2F"/>
    <w:rsid w:val="008E64AF"/>
    <w:rsid w:val="008E6FAA"/>
    <w:rsid w:val="008E7CD8"/>
    <w:rsid w:val="008F1BE3"/>
    <w:rsid w:val="008F6A1E"/>
    <w:rsid w:val="008F6D3C"/>
    <w:rsid w:val="00905308"/>
    <w:rsid w:val="00907ACA"/>
    <w:rsid w:val="00910AB6"/>
    <w:rsid w:val="009163E9"/>
    <w:rsid w:val="0091737F"/>
    <w:rsid w:val="00930FDF"/>
    <w:rsid w:val="0093229C"/>
    <w:rsid w:val="009329EC"/>
    <w:rsid w:val="00937141"/>
    <w:rsid w:val="0093790D"/>
    <w:rsid w:val="00941466"/>
    <w:rsid w:val="009427FF"/>
    <w:rsid w:val="00946E01"/>
    <w:rsid w:val="00947E19"/>
    <w:rsid w:val="00951A84"/>
    <w:rsid w:val="00951DF3"/>
    <w:rsid w:val="00956A6D"/>
    <w:rsid w:val="00957DA1"/>
    <w:rsid w:val="00965ACE"/>
    <w:rsid w:val="00966533"/>
    <w:rsid w:val="00967A70"/>
    <w:rsid w:val="00971E1A"/>
    <w:rsid w:val="00973805"/>
    <w:rsid w:val="00980B33"/>
    <w:rsid w:val="009828F3"/>
    <w:rsid w:val="0098290C"/>
    <w:rsid w:val="00982DB1"/>
    <w:rsid w:val="009874A4"/>
    <w:rsid w:val="00995B95"/>
    <w:rsid w:val="00997240"/>
    <w:rsid w:val="009A02B5"/>
    <w:rsid w:val="009A2233"/>
    <w:rsid w:val="009A3788"/>
    <w:rsid w:val="009A448A"/>
    <w:rsid w:val="009B15CB"/>
    <w:rsid w:val="009B73A5"/>
    <w:rsid w:val="009B7D5E"/>
    <w:rsid w:val="009C4D21"/>
    <w:rsid w:val="009C7875"/>
    <w:rsid w:val="009D0FFD"/>
    <w:rsid w:val="009D18A3"/>
    <w:rsid w:val="009D3008"/>
    <w:rsid w:val="009D3908"/>
    <w:rsid w:val="009E2AD2"/>
    <w:rsid w:val="009E2DB4"/>
    <w:rsid w:val="009E54F4"/>
    <w:rsid w:val="009E61EC"/>
    <w:rsid w:val="009F151D"/>
    <w:rsid w:val="009F48EC"/>
    <w:rsid w:val="00A07D26"/>
    <w:rsid w:val="00A1085B"/>
    <w:rsid w:val="00A164A8"/>
    <w:rsid w:val="00A2384A"/>
    <w:rsid w:val="00A30544"/>
    <w:rsid w:val="00A30D70"/>
    <w:rsid w:val="00A37136"/>
    <w:rsid w:val="00A43856"/>
    <w:rsid w:val="00A535F2"/>
    <w:rsid w:val="00A54DC9"/>
    <w:rsid w:val="00A56F6A"/>
    <w:rsid w:val="00A63F2D"/>
    <w:rsid w:val="00A65161"/>
    <w:rsid w:val="00A70517"/>
    <w:rsid w:val="00A7379D"/>
    <w:rsid w:val="00A76C32"/>
    <w:rsid w:val="00A77AC3"/>
    <w:rsid w:val="00A80138"/>
    <w:rsid w:val="00A80594"/>
    <w:rsid w:val="00A806BB"/>
    <w:rsid w:val="00A817C3"/>
    <w:rsid w:val="00A85409"/>
    <w:rsid w:val="00A90330"/>
    <w:rsid w:val="00A93F5C"/>
    <w:rsid w:val="00AA2A1D"/>
    <w:rsid w:val="00AA79AE"/>
    <w:rsid w:val="00AB0382"/>
    <w:rsid w:val="00AB6AF4"/>
    <w:rsid w:val="00AB7540"/>
    <w:rsid w:val="00AC128F"/>
    <w:rsid w:val="00AC1CDD"/>
    <w:rsid w:val="00AC5B1A"/>
    <w:rsid w:val="00AD15BC"/>
    <w:rsid w:val="00AD20E1"/>
    <w:rsid w:val="00AD3B74"/>
    <w:rsid w:val="00AD6E52"/>
    <w:rsid w:val="00AD7509"/>
    <w:rsid w:val="00AE4B12"/>
    <w:rsid w:val="00AE537D"/>
    <w:rsid w:val="00AE5F6A"/>
    <w:rsid w:val="00AE7B54"/>
    <w:rsid w:val="00AF211A"/>
    <w:rsid w:val="00AF21B9"/>
    <w:rsid w:val="00AF231D"/>
    <w:rsid w:val="00AF4E86"/>
    <w:rsid w:val="00AF5A31"/>
    <w:rsid w:val="00AF6B3F"/>
    <w:rsid w:val="00B020B2"/>
    <w:rsid w:val="00B04994"/>
    <w:rsid w:val="00B1306B"/>
    <w:rsid w:val="00B15EEE"/>
    <w:rsid w:val="00B17F8B"/>
    <w:rsid w:val="00B22632"/>
    <w:rsid w:val="00B22CC1"/>
    <w:rsid w:val="00B30A58"/>
    <w:rsid w:val="00B3142E"/>
    <w:rsid w:val="00B358B9"/>
    <w:rsid w:val="00B37372"/>
    <w:rsid w:val="00B37EE2"/>
    <w:rsid w:val="00B417C5"/>
    <w:rsid w:val="00B42B75"/>
    <w:rsid w:val="00B435FD"/>
    <w:rsid w:val="00B44AB7"/>
    <w:rsid w:val="00B46700"/>
    <w:rsid w:val="00B4707D"/>
    <w:rsid w:val="00B47FF6"/>
    <w:rsid w:val="00B509B5"/>
    <w:rsid w:val="00B50B38"/>
    <w:rsid w:val="00B61AD6"/>
    <w:rsid w:val="00B64CEC"/>
    <w:rsid w:val="00B658C9"/>
    <w:rsid w:val="00B7137D"/>
    <w:rsid w:val="00B71BD4"/>
    <w:rsid w:val="00B7602A"/>
    <w:rsid w:val="00B91798"/>
    <w:rsid w:val="00B95B66"/>
    <w:rsid w:val="00B9632E"/>
    <w:rsid w:val="00B9716F"/>
    <w:rsid w:val="00B977A6"/>
    <w:rsid w:val="00BA352B"/>
    <w:rsid w:val="00BA3A41"/>
    <w:rsid w:val="00BB5733"/>
    <w:rsid w:val="00BC3096"/>
    <w:rsid w:val="00BC691A"/>
    <w:rsid w:val="00BD077A"/>
    <w:rsid w:val="00BD6754"/>
    <w:rsid w:val="00BE4881"/>
    <w:rsid w:val="00BE652B"/>
    <w:rsid w:val="00BE72FF"/>
    <w:rsid w:val="00BE7FBF"/>
    <w:rsid w:val="00BF19A4"/>
    <w:rsid w:val="00BF4CED"/>
    <w:rsid w:val="00C01652"/>
    <w:rsid w:val="00C05EDF"/>
    <w:rsid w:val="00C07AB6"/>
    <w:rsid w:val="00C11934"/>
    <w:rsid w:val="00C13A2F"/>
    <w:rsid w:val="00C16AE4"/>
    <w:rsid w:val="00C171C5"/>
    <w:rsid w:val="00C24298"/>
    <w:rsid w:val="00C269A4"/>
    <w:rsid w:val="00C270A3"/>
    <w:rsid w:val="00C27CA7"/>
    <w:rsid w:val="00C31573"/>
    <w:rsid w:val="00C33964"/>
    <w:rsid w:val="00C34FC1"/>
    <w:rsid w:val="00C51107"/>
    <w:rsid w:val="00C5366E"/>
    <w:rsid w:val="00C55C6A"/>
    <w:rsid w:val="00C56F3E"/>
    <w:rsid w:val="00C5706B"/>
    <w:rsid w:val="00C64892"/>
    <w:rsid w:val="00C665AD"/>
    <w:rsid w:val="00C67AF3"/>
    <w:rsid w:val="00C81CA7"/>
    <w:rsid w:val="00C873A3"/>
    <w:rsid w:val="00C87C0A"/>
    <w:rsid w:val="00C928E8"/>
    <w:rsid w:val="00C936C3"/>
    <w:rsid w:val="00C96F74"/>
    <w:rsid w:val="00C97AE7"/>
    <w:rsid w:val="00CA3540"/>
    <w:rsid w:val="00CA58AA"/>
    <w:rsid w:val="00CA63EC"/>
    <w:rsid w:val="00CB12B5"/>
    <w:rsid w:val="00CB2455"/>
    <w:rsid w:val="00CB41FA"/>
    <w:rsid w:val="00CB5B7A"/>
    <w:rsid w:val="00CB661A"/>
    <w:rsid w:val="00CB6899"/>
    <w:rsid w:val="00CC2BCF"/>
    <w:rsid w:val="00CD2B1B"/>
    <w:rsid w:val="00CD3A7D"/>
    <w:rsid w:val="00CD4A57"/>
    <w:rsid w:val="00CE1A04"/>
    <w:rsid w:val="00CF282C"/>
    <w:rsid w:val="00CF4291"/>
    <w:rsid w:val="00CF4C6F"/>
    <w:rsid w:val="00D0390D"/>
    <w:rsid w:val="00D04677"/>
    <w:rsid w:val="00D056B4"/>
    <w:rsid w:val="00D11F6C"/>
    <w:rsid w:val="00D1413F"/>
    <w:rsid w:val="00D148D2"/>
    <w:rsid w:val="00D1585B"/>
    <w:rsid w:val="00D2376D"/>
    <w:rsid w:val="00D25E4F"/>
    <w:rsid w:val="00D3335B"/>
    <w:rsid w:val="00D36217"/>
    <w:rsid w:val="00D40D03"/>
    <w:rsid w:val="00D501E1"/>
    <w:rsid w:val="00D546CC"/>
    <w:rsid w:val="00D54C79"/>
    <w:rsid w:val="00D56770"/>
    <w:rsid w:val="00D63BE5"/>
    <w:rsid w:val="00D67961"/>
    <w:rsid w:val="00D71344"/>
    <w:rsid w:val="00D71593"/>
    <w:rsid w:val="00D71E26"/>
    <w:rsid w:val="00D73134"/>
    <w:rsid w:val="00D80491"/>
    <w:rsid w:val="00D8086A"/>
    <w:rsid w:val="00D81CE5"/>
    <w:rsid w:val="00D824C2"/>
    <w:rsid w:val="00D85045"/>
    <w:rsid w:val="00D90C91"/>
    <w:rsid w:val="00DA629D"/>
    <w:rsid w:val="00DB0277"/>
    <w:rsid w:val="00DB2FE0"/>
    <w:rsid w:val="00DB31FC"/>
    <w:rsid w:val="00DB7386"/>
    <w:rsid w:val="00DB7FDF"/>
    <w:rsid w:val="00DC3454"/>
    <w:rsid w:val="00DC6187"/>
    <w:rsid w:val="00DD308D"/>
    <w:rsid w:val="00DD3D6A"/>
    <w:rsid w:val="00DD4044"/>
    <w:rsid w:val="00DE171D"/>
    <w:rsid w:val="00DE25ED"/>
    <w:rsid w:val="00DE25F1"/>
    <w:rsid w:val="00DE6F03"/>
    <w:rsid w:val="00DF32C1"/>
    <w:rsid w:val="00E00763"/>
    <w:rsid w:val="00E01DDB"/>
    <w:rsid w:val="00E03025"/>
    <w:rsid w:val="00E04722"/>
    <w:rsid w:val="00E06712"/>
    <w:rsid w:val="00E07C2A"/>
    <w:rsid w:val="00E13E36"/>
    <w:rsid w:val="00E14F6C"/>
    <w:rsid w:val="00E15D06"/>
    <w:rsid w:val="00E235A9"/>
    <w:rsid w:val="00E27687"/>
    <w:rsid w:val="00E3146C"/>
    <w:rsid w:val="00E34341"/>
    <w:rsid w:val="00E34984"/>
    <w:rsid w:val="00E40DAB"/>
    <w:rsid w:val="00E55295"/>
    <w:rsid w:val="00E5560D"/>
    <w:rsid w:val="00E61D61"/>
    <w:rsid w:val="00E7000D"/>
    <w:rsid w:val="00E73277"/>
    <w:rsid w:val="00E74C42"/>
    <w:rsid w:val="00E818A9"/>
    <w:rsid w:val="00E85712"/>
    <w:rsid w:val="00E9510E"/>
    <w:rsid w:val="00E963A0"/>
    <w:rsid w:val="00EA1A38"/>
    <w:rsid w:val="00EA2022"/>
    <w:rsid w:val="00EA256E"/>
    <w:rsid w:val="00EA49F0"/>
    <w:rsid w:val="00EA5CD6"/>
    <w:rsid w:val="00EA7197"/>
    <w:rsid w:val="00EB39C9"/>
    <w:rsid w:val="00EC23CC"/>
    <w:rsid w:val="00EC3C3D"/>
    <w:rsid w:val="00EC45EE"/>
    <w:rsid w:val="00EC600B"/>
    <w:rsid w:val="00EC7665"/>
    <w:rsid w:val="00ED0DB4"/>
    <w:rsid w:val="00ED1B22"/>
    <w:rsid w:val="00ED4956"/>
    <w:rsid w:val="00ED6C90"/>
    <w:rsid w:val="00ED7DEA"/>
    <w:rsid w:val="00EE1743"/>
    <w:rsid w:val="00EE3C2A"/>
    <w:rsid w:val="00EE5749"/>
    <w:rsid w:val="00EE664C"/>
    <w:rsid w:val="00EF461D"/>
    <w:rsid w:val="00EF6FCA"/>
    <w:rsid w:val="00EF7156"/>
    <w:rsid w:val="00F01C31"/>
    <w:rsid w:val="00F01E40"/>
    <w:rsid w:val="00F0427E"/>
    <w:rsid w:val="00F0479C"/>
    <w:rsid w:val="00F10F80"/>
    <w:rsid w:val="00F11C7F"/>
    <w:rsid w:val="00F1318C"/>
    <w:rsid w:val="00F1354B"/>
    <w:rsid w:val="00F1538B"/>
    <w:rsid w:val="00F2160E"/>
    <w:rsid w:val="00F229B8"/>
    <w:rsid w:val="00F27600"/>
    <w:rsid w:val="00F3015C"/>
    <w:rsid w:val="00F30EB5"/>
    <w:rsid w:val="00F32057"/>
    <w:rsid w:val="00F3351D"/>
    <w:rsid w:val="00F34FFB"/>
    <w:rsid w:val="00F35792"/>
    <w:rsid w:val="00F46BDC"/>
    <w:rsid w:val="00F522CC"/>
    <w:rsid w:val="00F5351E"/>
    <w:rsid w:val="00F64985"/>
    <w:rsid w:val="00F768DD"/>
    <w:rsid w:val="00F809A4"/>
    <w:rsid w:val="00F82E46"/>
    <w:rsid w:val="00F92F71"/>
    <w:rsid w:val="00F94E32"/>
    <w:rsid w:val="00FA592E"/>
    <w:rsid w:val="00FB1307"/>
    <w:rsid w:val="00FB1F48"/>
    <w:rsid w:val="00FC3013"/>
    <w:rsid w:val="00FC54BF"/>
    <w:rsid w:val="00FD2DA7"/>
    <w:rsid w:val="00FD7CB5"/>
    <w:rsid w:val="00FE140F"/>
    <w:rsid w:val="00FF0117"/>
    <w:rsid w:val="00FF06B9"/>
    <w:rsid w:val="00FF2817"/>
    <w:rsid w:val="00FF2E6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07B60"/>
  <w15:docId w15:val="{64E54C95-13D5-41E3-9D53-1BA6B301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8625C8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625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B35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58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58AA"/>
    <w:pPr>
      <w:spacing w:before="120"/>
      <w:jc w:val="center"/>
      <w:outlineLvl w:val="5"/>
    </w:pPr>
    <w:rPr>
      <w:rFonts w:ascii="Arial" w:eastAsia="Calibri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25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8625C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Hyperlink">
    <w:name w:val="Hyperlink"/>
    <w:basedOn w:val="DefaultParagraphFont"/>
    <w:uiPriority w:val="99"/>
    <w:unhideWhenUsed/>
    <w:rsid w:val="008625C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25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ormalWeb">
    <w:name w:val="Normal (Web)"/>
    <w:basedOn w:val="Normal"/>
    <w:unhideWhenUsed/>
    <w:rsid w:val="008625C8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8625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Text">
    <w:name w:val="annotation text"/>
    <w:basedOn w:val="Normal"/>
    <w:link w:val="CommentTextChar"/>
    <w:uiPriority w:val="99"/>
    <w:unhideWhenUsed/>
    <w:rsid w:val="008625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8625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625C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25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nhideWhenUsed/>
    <w:rsid w:val="008625C8"/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8625C8"/>
    <w:rPr>
      <w:rFonts w:ascii="Arial" w:eastAsia="Times New Roman" w:hAnsi="Arial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unhideWhenUsed/>
    <w:rsid w:val="008625C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nhideWhenUsed/>
    <w:rsid w:val="008625C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625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nhideWhenUsed/>
    <w:rsid w:val="008625C8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625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5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5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unhideWhenUsed/>
    <w:rsid w:val="008625C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625C8"/>
    <w:rPr>
      <w:rFonts w:ascii="Tahoma" w:eastAsia="Times New Roman" w:hAnsi="Tahoma" w:cs="Times New Roman"/>
      <w:sz w:val="16"/>
      <w:szCs w:val="16"/>
      <w:lang w:eastAsia="pl-PL"/>
    </w:rPr>
  </w:style>
  <w:style w:type="paragraph" w:styleId="ListParagraph">
    <w:name w:val="List Paragraph"/>
    <w:aliases w:val="ISCG Numerowanie,lp1,List Paragraph2"/>
    <w:basedOn w:val="Normal"/>
    <w:link w:val="ListParagraphChar"/>
    <w:uiPriority w:val="34"/>
    <w:qFormat/>
    <w:rsid w:val="008625C8"/>
    <w:pPr>
      <w:ind w:left="720"/>
      <w:contextualSpacing/>
    </w:pPr>
  </w:style>
  <w:style w:type="paragraph" w:customStyle="1" w:styleId="Tytupkt">
    <w:name w:val="Tytuł pkt"/>
    <w:basedOn w:val="Normal"/>
    <w:next w:val="Normal"/>
    <w:autoRedefine/>
    <w:rsid w:val="008625C8"/>
    <w:pPr>
      <w:keepNext/>
      <w:spacing w:before="120" w:line="360" w:lineRule="auto"/>
      <w:ind w:left="709" w:hanging="709"/>
      <w:jc w:val="both"/>
    </w:pPr>
    <w:rPr>
      <w:b/>
      <w:sz w:val="22"/>
      <w:szCs w:val="22"/>
    </w:rPr>
  </w:style>
  <w:style w:type="paragraph" w:customStyle="1" w:styleId="rozdzia">
    <w:name w:val="rozdział"/>
    <w:basedOn w:val="Normal"/>
    <w:autoRedefine/>
    <w:rsid w:val="00DE25ED"/>
    <w:rPr>
      <w:b/>
      <w:spacing w:val="4"/>
      <w:szCs w:val="28"/>
    </w:rPr>
  </w:style>
  <w:style w:type="paragraph" w:customStyle="1" w:styleId="Tytusiwz">
    <w:name w:val="Tytuł siwz"/>
    <w:basedOn w:val="BodyText"/>
    <w:autoRedefine/>
    <w:rsid w:val="008625C8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BodyText"/>
    <w:autoRedefine/>
    <w:rsid w:val="008625C8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8625C8"/>
    <w:rPr>
      <w:i/>
      <w:sz w:val="18"/>
      <w:szCs w:val="18"/>
    </w:rPr>
  </w:style>
  <w:style w:type="paragraph" w:customStyle="1" w:styleId="Tyturozdziau">
    <w:name w:val="Tytuł rozdziału"/>
    <w:basedOn w:val="Normal"/>
    <w:autoRedefine/>
    <w:rsid w:val="008625C8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"/>
    <w:autoRedefine/>
    <w:rsid w:val="008625C8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"/>
    <w:autoRedefine/>
    <w:rsid w:val="006D6239"/>
    <w:pPr>
      <w:tabs>
        <w:tab w:val="left" w:pos="567"/>
      </w:tabs>
      <w:spacing w:after="120" w:line="276" w:lineRule="auto"/>
      <w:ind w:left="709"/>
      <w:jc w:val="both"/>
    </w:pPr>
    <w:rPr>
      <w:sz w:val="22"/>
      <w:szCs w:val="22"/>
    </w:rPr>
  </w:style>
  <w:style w:type="paragraph" w:customStyle="1" w:styleId="Boldcenter">
    <w:name w:val="Bold center"/>
    <w:basedOn w:val="Normal"/>
    <w:autoRedefine/>
    <w:rsid w:val="008625C8"/>
    <w:pPr>
      <w:spacing w:before="60"/>
      <w:jc w:val="center"/>
    </w:pPr>
    <w:rPr>
      <w:b/>
    </w:rPr>
  </w:style>
  <w:style w:type="paragraph" w:customStyle="1" w:styleId="Boldadres">
    <w:name w:val="Bold adres"/>
    <w:basedOn w:val="Normal"/>
    <w:autoRedefine/>
    <w:rsid w:val="008625C8"/>
    <w:pPr>
      <w:ind w:left="5103"/>
    </w:pPr>
    <w:rPr>
      <w:b/>
    </w:rPr>
  </w:style>
  <w:style w:type="paragraph" w:customStyle="1" w:styleId="9kursywa">
    <w:name w:val="9kursywa"/>
    <w:basedOn w:val="Normal"/>
    <w:autoRedefine/>
    <w:rsid w:val="008625C8"/>
    <w:pPr>
      <w:framePr w:hSpace="141" w:wrap="around" w:hAnchor="margin" w:y="1485"/>
      <w:spacing w:line="288" w:lineRule="auto"/>
      <w:ind w:left="360" w:hanging="360"/>
      <w:jc w:val="center"/>
    </w:pPr>
    <w:rPr>
      <w:i/>
      <w:sz w:val="20"/>
      <w:szCs w:val="20"/>
    </w:rPr>
  </w:style>
  <w:style w:type="paragraph" w:customStyle="1" w:styleId="Spisrozdziaw">
    <w:name w:val="Spis rozdziałów"/>
    <w:basedOn w:val="Spiszacznikw"/>
    <w:autoRedefine/>
    <w:rsid w:val="008625C8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8625C8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8625C8"/>
    <w:pPr>
      <w:ind w:left="0"/>
    </w:pPr>
  </w:style>
  <w:style w:type="paragraph" w:customStyle="1" w:styleId="Bezwciciabold">
    <w:name w:val="Bez wcięcia bold"/>
    <w:basedOn w:val="Bezwcicia"/>
    <w:autoRedefine/>
    <w:rsid w:val="009C4D21"/>
    <w:pPr>
      <w:tabs>
        <w:tab w:val="clear" w:pos="567"/>
      </w:tabs>
    </w:pPr>
    <w:rPr>
      <w:bCs/>
    </w:rPr>
  </w:style>
  <w:style w:type="paragraph" w:customStyle="1" w:styleId="Kropki">
    <w:name w:val="Kropki"/>
    <w:basedOn w:val="Normal"/>
    <w:rsid w:val="008625C8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paragraph" w:customStyle="1" w:styleId="Tekstpodstawowy31">
    <w:name w:val="Tekst podstawowy 31"/>
    <w:basedOn w:val="Normal"/>
    <w:rsid w:val="008625C8"/>
    <w:pPr>
      <w:spacing w:before="120" w:line="360" w:lineRule="auto"/>
      <w:jc w:val="both"/>
    </w:pPr>
    <w:rPr>
      <w:rFonts w:ascii="Arial" w:hAnsi="Arial"/>
      <w:szCs w:val="20"/>
    </w:rPr>
  </w:style>
  <w:style w:type="paragraph" w:customStyle="1" w:styleId="Default">
    <w:name w:val="Default"/>
    <w:rsid w:val="008625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otnoteReference">
    <w:name w:val="footnote reference"/>
    <w:unhideWhenUsed/>
    <w:rsid w:val="008625C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625C8"/>
    <w:rPr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8625C8"/>
    <w:rPr>
      <w:vertAlign w:val="superscript"/>
    </w:rPr>
  </w:style>
  <w:style w:type="character" w:styleId="Strong">
    <w:name w:val="Strong"/>
    <w:basedOn w:val="DefaultParagraphFont"/>
    <w:qFormat/>
    <w:rsid w:val="008625C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9E61EC"/>
    <w:rPr>
      <w:color w:val="808080"/>
    </w:rPr>
  </w:style>
  <w:style w:type="paragraph" w:styleId="Revision">
    <w:name w:val="Revision"/>
    <w:hidden/>
    <w:uiPriority w:val="99"/>
    <w:semiHidden/>
    <w:rsid w:val="00361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ParagraphChar">
    <w:name w:val="List Paragraph Char"/>
    <w:aliases w:val="ISCG Numerowanie Char,lp1 Char,List Paragraph2 Char"/>
    <w:link w:val="ListParagraph"/>
    <w:locked/>
    <w:rsid w:val="0015686B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NoList"/>
    <w:uiPriority w:val="99"/>
    <w:semiHidden/>
    <w:unhideWhenUsed/>
    <w:rsid w:val="00187BC4"/>
  </w:style>
  <w:style w:type="numbering" w:customStyle="1" w:styleId="Bezlisty11">
    <w:name w:val="Bez listy11"/>
    <w:next w:val="NoList"/>
    <w:uiPriority w:val="99"/>
    <w:semiHidden/>
    <w:unhideWhenUsed/>
    <w:rsid w:val="00187BC4"/>
  </w:style>
  <w:style w:type="numbering" w:customStyle="1" w:styleId="Bezlisty2">
    <w:name w:val="Bez listy2"/>
    <w:next w:val="NoList"/>
    <w:uiPriority w:val="99"/>
    <w:semiHidden/>
    <w:unhideWhenUsed/>
    <w:rsid w:val="00187BC4"/>
  </w:style>
  <w:style w:type="numbering" w:customStyle="1" w:styleId="Bezlisty3">
    <w:name w:val="Bez listy3"/>
    <w:next w:val="NoList"/>
    <w:uiPriority w:val="99"/>
    <w:semiHidden/>
    <w:unhideWhenUsed/>
    <w:rsid w:val="00187BC4"/>
  </w:style>
  <w:style w:type="character" w:customStyle="1" w:styleId="Heading3Char">
    <w:name w:val="Heading 3 Char"/>
    <w:basedOn w:val="DefaultParagraphFont"/>
    <w:link w:val="Heading3"/>
    <w:rsid w:val="00B358B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HeaderChar1">
    <w:name w:val="Head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B358B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B358B9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B358B9"/>
    <w:rPr>
      <w:b/>
      <w:bCs/>
    </w:rPr>
  </w:style>
  <w:style w:type="character" w:customStyle="1" w:styleId="opis">
    <w:name w:val="opis"/>
    <w:basedOn w:val="DefaultParagraphFont"/>
    <w:rsid w:val="00B358B9"/>
  </w:style>
  <w:style w:type="character" w:customStyle="1" w:styleId="apple-style-span">
    <w:name w:val="apple-style-span"/>
    <w:basedOn w:val="DefaultParagraphFont"/>
    <w:rsid w:val="00B358B9"/>
  </w:style>
  <w:style w:type="character" w:styleId="PageNumber">
    <w:name w:val="page number"/>
    <w:basedOn w:val="DefaultParagraphFont"/>
    <w:rsid w:val="00B358B9"/>
  </w:style>
  <w:style w:type="character" w:customStyle="1" w:styleId="showcatauctiontitle">
    <w:name w:val="showcatauctiontitle"/>
    <w:basedOn w:val="DefaultParagraphFont"/>
    <w:rsid w:val="00B358B9"/>
  </w:style>
  <w:style w:type="character" w:customStyle="1" w:styleId="CommentTextChar1">
    <w:name w:val="Comment Text Char1"/>
    <w:basedOn w:val="DefaultParagraphFont"/>
    <w:uiPriority w:val="99"/>
    <w:semiHidden/>
    <w:rsid w:val="00B358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B358B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NoList"/>
    <w:uiPriority w:val="99"/>
    <w:semiHidden/>
    <w:unhideWhenUsed/>
    <w:rsid w:val="00A817C3"/>
  </w:style>
  <w:style w:type="numbering" w:customStyle="1" w:styleId="Bezlisty12">
    <w:name w:val="Bez listy12"/>
    <w:next w:val="NoList"/>
    <w:uiPriority w:val="99"/>
    <w:semiHidden/>
    <w:unhideWhenUsed/>
    <w:rsid w:val="00A817C3"/>
  </w:style>
  <w:style w:type="paragraph" w:customStyle="1" w:styleId="paragrafy">
    <w:name w:val="paragrafy"/>
    <w:basedOn w:val="Normal"/>
    <w:rsid w:val="00A817C3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efaultParagraphFont"/>
    <w:rsid w:val="00A817C3"/>
  </w:style>
  <w:style w:type="table" w:styleId="TableGrid">
    <w:name w:val="Table Grid"/>
    <w:basedOn w:val="TableNormal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rans">
    <w:name w:val="notrans"/>
    <w:basedOn w:val="DefaultParagraphFont"/>
    <w:rsid w:val="00A817C3"/>
  </w:style>
  <w:style w:type="character" w:customStyle="1" w:styleId="pageheading">
    <w:name w:val="pageheading"/>
    <w:basedOn w:val="DefaultParagraphFont"/>
    <w:rsid w:val="00A817C3"/>
  </w:style>
  <w:style w:type="character" w:customStyle="1" w:styleId="plainhtml2">
    <w:name w:val="plainhtml2"/>
    <w:rsid w:val="00A817C3"/>
    <w:rPr>
      <w:color w:val="666666"/>
    </w:rPr>
  </w:style>
  <w:style w:type="character" w:customStyle="1" w:styleId="entry-title">
    <w:name w:val="entry-title"/>
    <w:basedOn w:val="DefaultParagraphFont"/>
    <w:rsid w:val="00A817C3"/>
  </w:style>
  <w:style w:type="character" w:customStyle="1" w:styleId="azwindowdetail-header-name">
    <w:name w:val="az_window_detail-header-name"/>
    <w:basedOn w:val="DefaultParagraphFont"/>
    <w:rsid w:val="00A817C3"/>
  </w:style>
  <w:style w:type="numbering" w:customStyle="1" w:styleId="Bezlisty111">
    <w:name w:val="Bez listy111"/>
    <w:next w:val="NoList"/>
    <w:uiPriority w:val="99"/>
    <w:semiHidden/>
    <w:unhideWhenUsed/>
    <w:rsid w:val="00A817C3"/>
  </w:style>
  <w:style w:type="table" w:customStyle="1" w:styleId="Tabela-Siatka1">
    <w:name w:val="Tabela - Siatka1"/>
    <w:basedOn w:val="TableNormal"/>
    <w:next w:val="TableGrid"/>
    <w:rsid w:val="00A81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efaultParagraphFont"/>
    <w:rsid w:val="00A817C3"/>
  </w:style>
  <w:style w:type="paragraph" w:styleId="NoSpacing">
    <w:name w:val="No Spacing"/>
    <w:uiPriority w:val="1"/>
    <w:qFormat/>
    <w:rsid w:val="00A81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efaultParagraphFont"/>
    <w:uiPriority w:val="99"/>
    <w:rsid w:val="00A817C3"/>
    <w:rPr>
      <w:rFonts w:cs="Times New Roman"/>
    </w:rPr>
  </w:style>
  <w:style w:type="character" w:customStyle="1" w:styleId="Heading4Char">
    <w:name w:val="Heading 4 Char"/>
    <w:basedOn w:val="DefaultParagraphFont"/>
    <w:link w:val="Heading4"/>
    <w:uiPriority w:val="99"/>
    <w:rsid w:val="00CA58A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CA58AA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itle">
    <w:name w:val="Title"/>
    <w:basedOn w:val="Normal"/>
    <w:next w:val="Normal"/>
    <w:link w:val="TitleChar"/>
    <w:autoRedefine/>
    <w:qFormat/>
    <w:rsid w:val="00CA58AA"/>
    <w:pPr>
      <w:keepNext/>
      <w:numPr>
        <w:numId w:val="27"/>
      </w:numPr>
      <w:tabs>
        <w:tab w:val="left" w:pos="1440"/>
      </w:tabs>
      <w:spacing w:before="120"/>
      <w:ind w:hanging="720"/>
      <w:jc w:val="both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CA58A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nhideWhenUsed/>
    <w:rsid w:val="00CA58A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58A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">
    <w:name w:val="tytuł"/>
    <w:basedOn w:val="Normal"/>
    <w:next w:val="Normal"/>
    <w:autoRedefine/>
    <w:uiPriority w:val="99"/>
    <w:rsid w:val="00CA58AA"/>
    <w:pPr>
      <w:numPr>
        <w:numId w:val="28"/>
      </w:numPr>
      <w:jc w:val="both"/>
    </w:pPr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semiHidden/>
    <w:rsid w:val="00CA58AA"/>
    <w:pPr>
      <w:spacing w:before="60"/>
      <w:ind w:left="720" w:hanging="720"/>
      <w:jc w:val="both"/>
    </w:pPr>
    <w:rPr>
      <w:color w:val="0000FF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58A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"/>
    <w:next w:val="Header"/>
    <w:uiPriority w:val="99"/>
    <w:rsid w:val="00CA58AA"/>
    <w:pPr>
      <w:tabs>
        <w:tab w:val="center" w:pos="4536"/>
        <w:tab w:val="right" w:pos="9072"/>
      </w:tabs>
    </w:pPr>
  </w:style>
  <w:style w:type="character" w:customStyle="1" w:styleId="Tekstpodstawowy2Znak1">
    <w:name w:val="Tekst podstawowy 2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1">
    <w:name w:val="punkt1"/>
    <w:basedOn w:val="Normal"/>
    <w:uiPriority w:val="99"/>
    <w:rsid w:val="00CA58AA"/>
    <w:pPr>
      <w:numPr>
        <w:numId w:val="29"/>
      </w:numPr>
      <w:spacing w:after="80"/>
    </w:pPr>
    <w:rPr>
      <w:b/>
      <w:bCs/>
    </w:rPr>
  </w:style>
  <w:style w:type="paragraph" w:customStyle="1" w:styleId="punkt2">
    <w:name w:val="punkt2"/>
    <w:basedOn w:val="Normal"/>
    <w:uiPriority w:val="99"/>
    <w:rsid w:val="00CA58AA"/>
    <w:pPr>
      <w:numPr>
        <w:ilvl w:val="1"/>
        <w:numId w:val="29"/>
      </w:numPr>
      <w:spacing w:after="80"/>
    </w:pPr>
  </w:style>
  <w:style w:type="paragraph" w:customStyle="1" w:styleId="punkt3">
    <w:name w:val="punkt3"/>
    <w:basedOn w:val="Normal"/>
    <w:uiPriority w:val="99"/>
    <w:rsid w:val="00CA58AA"/>
    <w:pPr>
      <w:numPr>
        <w:ilvl w:val="2"/>
        <w:numId w:val="29"/>
      </w:numPr>
      <w:spacing w:after="80"/>
    </w:pPr>
  </w:style>
  <w:style w:type="paragraph" w:customStyle="1" w:styleId="Tekstwtabelcepunkty">
    <w:name w:val="Tekst w tabelce punkty"/>
    <w:basedOn w:val="Tekstwtabelce"/>
    <w:uiPriority w:val="99"/>
    <w:rsid w:val="00CA58AA"/>
    <w:pPr>
      <w:numPr>
        <w:numId w:val="30"/>
      </w:numPr>
    </w:pPr>
  </w:style>
  <w:style w:type="paragraph" w:customStyle="1" w:styleId="Tekstwtabelce">
    <w:name w:val="Tekst w tabelce"/>
    <w:basedOn w:val="Normal"/>
    <w:uiPriority w:val="99"/>
    <w:rsid w:val="00CA58AA"/>
    <w:pPr>
      <w:spacing w:before="60" w:after="20"/>
    </w:pPr>
    <w:rPr>
      <w:rFonts w:ascii="Arial" w:hAnsi="Arial" w:cs="Arial"/>
      <w:sz w:val="20"/>
      <w:szCs w:val="20"/>
    </w:rPr>
  </w:style>
  <w:style w:type="character" w:customStyle="1" w:styleId="BodyTextIndent2Char">
    <w:name w:val="Body Text Indent 2 Char"/>
    <w:link w:val="BodyTextIndent2"/>
    <w:rsid w:val="00CA58AA"/>
    <w:rPr>
      <w:rFonts w:ascii="Times New Roman" w:eastAsia="Times New Roman" w:hAnsi="Times New Roman"/>
    </w:rPr>
  </w:style>
  <w:style w:type="paragraph" w:styleId="BodyTextIndent2">
    <w:name w:val="Body Text Indent 2"/>
    <w:basedOn w:val="Normal"/>
    <w:link w:val="BodyTextIndent2Char"/>
    <w:rsid w:val="00CA58AA"/>
    <w:pPr>
      <w:spacing w:before="60"/>
      <w:ind w:left="720" w:hanging="720"/>
      <w:jc w:val="both"/>
    </w:pPr>
    <w:rPr>
      <w:rFonts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cumentMapChar">
    <w:name w:val="Document Map Char"/>
    <w:link w:val="DocumentMap"/>
    <w:uiPriority w:val="99"/>
    <w:semiHidden/>
    <w:rsid w:val="00CA58AA"/>
    <w:rPr>
      <w:rFonts w:ascii="Tahoma" w:eastAsia="Times New Roman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CA58A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efaultParagraphFont"/>
    <w:uiPriority w:val="99"/>
    <w:semiHidden/>
    <w:rsid w:val="00CA58A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efaultParagraphFont"/>
    <w:uiPriority w:val="99"/>
    <w:semiHidden/>
    <w:rsid w:val="00CA58A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komentarzaZnak1">
    <w:name w:val="Tekst komentarza Znak1"/>
    <w:basedOn w:val="DefaultParagraphFont"/>
    <w:uiPriority w:val="99"/>
    <w:semiHidden/>
    <w:rsid w:val="00CA58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1">
    <w:name w:val="Temat komentarza Znak1"/>
    <w:basedOn w:val="TekstkomentarzaZnak1"/>
    <w:uiPriority w:val="99"/>
    <w:semiHidden/>
    <w:rsid w:val="00CA58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allegro.pl%2Foferta%2Fzakladki-indeksujace-podpis-5x25szt-8252019310&amp;psig=AOvVaw2sr8AP1LycPuHAUJ5J7HYR&amp;ust=1600245964677000&amp;source=images&amp;cd=vfe&amp;ved=0CAkQjhxqFwoTCMCsi_Ti6usCFQAAAAAdAAAAAB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8DC2C-68AD-4B70-A9CB-09CF06CD1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2421</Words>
  <Characters>14531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Białas Krystyna</dc:creator>
  <cp:lastModifiedBy>Aneta Płonka</cp:lastModifiedBy>
  <cp:revision>2</cp:revision>
  <cp:lastPrinted>2020-10-09T12:19:00Z</cp:lastPrinted>
  <dcterms:created xsi:type="dcterms:W3CDTF">2020-10-20T09:35:00Z</dcterms:created>
  <dcterms:modified xsi:type="dcterms:W3CDTF">2020-10-20T09:35:00Z</dcterms:modified>
</cp:coreProperties>
</file>