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02F20" w14:textId="77777777" w:rsidR="00D82333" w:rsidRPr="00D82333" w:rsidRDefault="00D82333" w:rsidP="00D82333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14:paraId="023C9673" w14:textId="77777777" w:rsidR="00D82333" w:rsidRPr="00D82333" w:rsidRDefault="00D82333" w:rsidP="00D82333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82333" w:rsidRPr="00D82333" w14:paraId="112C23FF" w14:textId="77777777" w:rsidTr="00922DA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64799D" w14:textId="77777777" w:rsidR="00D82333" w:rsidRPr="00D82333" w:rsidRDefault="00D82333" w:rsidP="00D8233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D82333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D82333">
              <w:rPr>
                <w:rFonts w:ascii="Calibri" w:eastAsia="Times New Roman" w:hAnsi="Calibri" w:cs="Calibri"/>
                <w:lang w:eastAsia="zh-CN"/>
              </w:rPr>
              <w:t xml:space="preserve"> TO.260.28DL.2022</w:t>
            </w:r>
          </w:p>
          <w:p w14:paraId="4E9A72F3" w14:textId="77777777" w:rsidR="00D82333" w:rsidRPr="00D82333" w:rsidRDefault="00D82333" w:rsidP="00D823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1638A8E0" w14:textId="77777777" w:rsidR="00D82333" w:rsidRPr="00D82333" w:rsidRDefault="00D82333" w:rsidP="00D823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6B34FA0" w14:textId="77777777" w:rsidR="00D82333" w:rsidRPr="00D82333" w:rsidRDefault="00D82333" w:rsidP="00D823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14:paraId="78027414" w14:textId="77777777" w:rsidR="00D82333" w:rsidRPr="00D82333" w:rsidRDefault="00D82333" w:rsidP="00D82333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56DA382" w14:textId="77777777" w:rsidR="00D82333" w:rsidRPr="00D82333" w:rsidRDefault="00D82333" w:rsidP="00D82333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D82333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F828F3B" wp14:editId="2EBDA71F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C7727" w14:textId="77777777" w:rsidR="00D82333" w:rsidRDefault="00D82333" w:rsidP="00D82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828F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600C7727" w14:textId="77777777" w:rsidR="00D82333" w:rsidRDefault="00D82333" w:rsidP="00D823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A26A312" w14:textId="77777777" w:rsidR="00D82333" w:rsidRPr="00D82333" w:rsidRDefault="00D82333" w:rsidP="00D8233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14:paraId="774AB224" w14:textId="77777777" w:rsidR="00D82333" w:rsidRPr="00D82333" w:rsidRDefault="00D82333" w:rsidP="00D8233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07A10FA9" w14:textId="77777777" w:rsidR="00D82333" w:rsidRPr="00D82333" w:rsidRDefault="00D82333" w:rsidP="00D8233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14:paraId="48E26E2E" w14:textId="77777777" w:rsidR="00D82333" w:rsidRPr="00D82333" w:rsidRDefault="00D82333" w:rsidP="00D82333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D82333">
        <w:rPr>
          <w:rFonts w:eastAsia="Calibri" w:cstheme="minorHAnsi"/>
          <w:b/>
          <w:bCs/>
          <w:i/>
          <w:iCs/>
          <w:color w:val="0070C0"/>
          <w:kern w:val="36"/>
        </w:rPr>
        <w:t>„</w:t>
      </w:r>
      <w:r w:rsidRPr="00D82333">
        <w:rPr>
          <w:rFonts w:eastAsia="Times New Roman" w:cstheme="minorHAnsi"/>
          <w:b/>
          <w:i/>
          <w:iCs/>
          <w:color w:val="0070C0"/>
          <w:sz w:val="24"/>
          <w:szCs w:val="24"/>
          <w:lang w:eastAsia="zh-CN"/>
        </w:rPr>
        <w:t xml:space="preserve">Prenumerata i </w:t>
      </w:r>
      <w:r w:rsidRPr="00D82333">
        <w:rPr>
          <w:rFonts w:eastAsia="Times New Roman" w:cstheme="minorHAnsi"/>
          <w:b/>
          <w:bCs/>
          <w:i/>
          <w:iCs/>
          <w:color w:val="0070C0"/>
          <w:sz w:val="24"/>
          <w:szCs w:val="24"/>
          <w:lang w:eastAsia="zh-CN"/>
        </w:rPr>
        <w:t>dostawa czasopism zagranicznych z roku 2023 na potrzeby Instytutu Techniki Budowlanej</w:t>
      </w:r>
      <w:r w:rsidRPr="00D8233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zh-CN"/>
        </w:rPr>
        <w:t>.”</w:t>
      </w:r>
      <w:r w:rsidRPr="00D82333">
        <w:rPr>
          <w:rFonts w:eastAsia="Times New Roman" w:cstheme="minorHAnsi"/>
          <w:b/>
          <w:bCs/>
          <w:i/>
          <w:color w:val="0070C0"/>
          <w:lang w:eastAsia="zh-CN"/>
        </w:rPr>
        <w:t>.</w:t>
      </w:r>
    </w:p>
    <w:p w14:paraId="31A9C5DC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14:paraId="59185905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161BF554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499F4931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7EC7C70C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14:paraId="512C06ED" w14:textId="77777777" w:rsidR="00D82333" w:rsidRPr="00D82333" w:rsidRDefault="00D82333" w:rsidP="00D82333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D82333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1129DC6" w14:textId="77777777" w:rsidR="00D82333" w:rsidRPr="00D82333" w:rsidRDefault="00D82333" w:rsidP="00D823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D82333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D82333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D82333">
        <w:rPr>
          <w:rFonts w:ascii="Geneva" w:eastAsia="Times New Roman" w:hAnsi="Geneva" w:cs="Times New Roman"/>
          <w:lang w:eastAsia="pl-PL"/>
        </w:rPr>
        <w:t xml:space="preserve">: </w:t>
      </w:r>
      <w:r w:rsidRPr="00D82333">
        <w:rPr>
          <w:rFonts w:ascii="Geneva" w:eastAsia="Times New Roman" w:hAnsi="Geneva" w:cs="Times New Roman"/>
          <w:lang w:eastAsia="pl-PL"/>
        </w:rPr>
        <w:sym w:font="Wingdings" w:char="F0A8"/>
      </w:r>
      <w:r w:rsidRPr="00D82333">
        <w:rPr>
          <w:rFonts w:ascii="Geneva" w:eastAsia="Times New Roman" w:hAnsi="Geneva" w:cs="Times New Roman"/>
          <w:lang w:eastAsia="pl-PL"/>
        </w:rPr>
        <w:t xml:space="preserve"> mikro</w:t>
      </w:r>
      <w:r w:rsidRPr="00D82333">
        <w:rPr>
          <w:rFonts w:ascii="Geneva" w:eastAsia="Times New Roman" w:hAnsi="Geneva" w:cs="Times New Roman"/>
          <w:lang w:eastAsia="pl-PL"/>
        </w:rPr>
        <w:tab/>
      </w:r>
      <w:r w:rsidRPr="00D82333">
        <w:rPr>
          <w:rFonts w:ascii="Geneva" w:eastAsia="Times New Roman" w:hAnsi="Geneva" w:cs="Times New Roman"/>
          <w:lang w:eastAsia="pl-PL"/>
        </w:rPr>
        <w:tab/>
      </w:r>
      <w:r w:rsidRPr="00D82333">
        <w:rPr>
          <w:rFonts w:ascii="Geneva" w:eastAsia="Times New Roman" w:hAnsi="Geneva" w:cs="Times New Roman"/>
          <w:lang w:eastAsia="pl-PL"/>
        </w:rPr>
        <w:sym w:font="Wingdings" w:char="F0A8"/>
      </w:r>
      <w:r w:rsidRPr="00D82333">
        <w:rPr>
          <w:rFonts w:ascii="Geneva" w:eastAsia="Times New Roman" w:hAnsi="Geneva" w:cs="Times New Roman"/>
          <w:lang w:eastAsia="pl-PL"/>
        </w:rPr>
        <w:t xml:space="preserve"> małe</w:t>
      </w:r>
      <w:r w:rsidRPr="00D82333">
        <w:rPr>
          <w:rFonts w:ascii="Geneva" w:eastAsia="Times New Roman" w:hAnsi="Geneva" w:cs="Times New Roman"/>
          <w:lang w:eastAsia="pl-PL"/>
        </w:rPr>
        <w:tab/>
      </w:r>
      <w:r w:rsidRPr="00D82333">
        <w:rPr>
          <w:rFonts w:ascii="Geneva" w:eastAsia="Times New Roman" w:hAnsi="Geneva" w:cs="Times New Roman"/>
          <w:lang w:eastAsia="pl-PL"/>
        </w:rPr>
        <w:tab/>
      </w:r>
      <w:r w:rsidRPr="00D82333">
        <w:rPr>
          <w:rFonts w:ascii="Geneva" w:eastAsia="Times New Roman" w:hAnsi="Geneva" w:cs="Times New Roman"/>
          <w:lang w:eastAsia="pl-PL"/>
        </w:rPr>
        <w:sym w:font="Wingdings" w:char="F0A8"/>
      </w:r>
      <w:r w:rsidRPr="00D82333">
        <w:rPr>
          <w:rFonts w:ascii="Geneva" w:eastAsia="Times New Roman" w:hAnsi="Geneva" w:cs="Times New Roman"/>
          <w:lang w:eastAsia="pl-PL"/>
        </w:rPr>
        <w:t xml:space="preserve"> średnie</w:t>
      </w:r>
    </w:p>
    <w:p w14:paraId="623B6914" w14:textId="77777777" w:rsidR="00D82333" w:rsidRPr="00D82333" w:rsidRDefault="00D82333" w:rsidP="00D8233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D82333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14:paraId="1C3B0E4B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14:paraId="20A0078C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14:paraId="364E5775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D8233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 </w:t>
      </w:r>
    </w:p>
    <w:p w14:paraId="767DF5EC" w14:textId="77777777" w:rsidR="00D82333" w:rsidRPr="00D82333" w:rsidRDefault="00D82333" w:rsidP="00D82333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D82333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zastosowanie.</w:t>
      </w:r>
    </w:p>
    <w:p w14:paraId="59505771" w14:textId="77777777" w:rsidR="00D82333" w:rsidRPr="00D82333" w:rsidRDefault="00D82333" w:rsidP="00D82333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</w:t>
      </w:r>
    </w:p>
    <w:p w14:paraId="7A377BDD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OFERUJEMY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wykonanie całości przedmiotu zamówienia za kwotę:</w:t>
      </w:r>
    </w:p>
    <w:p w14:paraId="3D97CA1E" w14:textId="77777777" w:rsidR="00D82333" w:rsidRPr="00D82333" w:rsidRDefault="00D82333" w:rsidP="00D82333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 xml:space="preserve">netto: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………………………………… zł (słownie zł: ....................................................) </w:t>
      </w: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VAT ..….%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brutto: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………….. (słownie zł: …………………………………………………..………………..), zgodnie z tabelą stanowiącą Załącznik nr 1 do formularza oferty (Formularz cenowy).</w:t>
      </w:r>
    </w:p>
    <w:p w14:paraId="0331AC0E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D82333">
        <w:rPr>
          <w:rFonts w:ascii="Calibri" w:eastAsia="Times New Roman" w:hAnsi="Calibri" w:cs="Courier New"/>
          <w:sz w:val="24"/>
          <w:szCs w:val="24"/>
          <w:lang w:eastAsia="zh-CN"/>
        </w:rPr>
        <w:t>akceptujemy termin realizacji zamówienia zgodnie z pkt. 5 SWZ tj dla:</w:t>
      </w:r>
    </w:p>
    <w:p w14:paraId="23A24FAF" w14:textId="77777777" w:rsidR="00D82333" w:rsidRPr="00D82333" w:rsidRDefault="00D82333" w:rsidP="00D82333">
      <w:pPr>
        <w:numPr>
          <w:ilvl w:val="2"/>
          <w:numId w:val="1"/>
        </w:numPr>
        <w:tabs>
          <w:tab w:val="num" w:pos="284"/>
        </w:tabs>
        <w:spacing w:after="120" w:line="240" w:lineRule="auto"/>
        <w:ind w:left="567"/>
        <w:rPr>
          <w:rFonts w:eastAsia="Calibri" w:cstheme="minorHAnsi"/>
        </w:rPr>
      </w:pPr>
      <w:r w:rsidRPr="00D82333">
        <w:rPr>
          <w:rFonts w:eastAsia="Calibri" w:cstheme="minorHAnsi"/>
        </w:rPr>
        <w:t>Czasopism europejskich – do 4 tygodni od daty wydania,</w:t>
      </w:r>
    </w:p>
    <w:p w14:paraId="24D7A1B4" w14:textId="77777777" w:rsidR="00D82333" w:rsidRPr="00D82333" w:rsidRDefault="00D82333" w:rsidP="00D82333">
      <w:pPr>
        <w:numPr>
          <w:ilvl w:val="2"/>
          <w:numId w:val="1"/>
        </w:numPr>
        <w:tabs>
          <w:tab w:val="num" w:pos="284"/>
        </w:tabs>
        <w:spacing w:after="120" w:line="240" w:lineRule="auto"/>
        <w:ind w:left="567"/>
        <w:rPr>
          <w:rFonts w:eastAsia="Calibri" w:cstheme="minorHAnsi"/>
        </w:rPr>
      </w:pPr>
      <w:r w:rsidRPr="00D82333">
        <w:rPr>
          <w:rFonts w:eastAsia="Calibri" w:cstheme="minorHAnsi"/>
        </w:rPr>
        <w:t>Czasopism północnoamerykańskich – do 8 tygodni od daty wydania.</w:t>
      </w:r>
    </w:p>
    <w:p w14:paraId="7F63388C" w14:textId="77777777" w:rsidR="00D82333" w:rsidRPr="00D82333" w:rsidRDefault="00D82333" w:rsidP="00D82333">
      <w:pPr>
        <w:numPr>
          <w:ilvl w:val="2"/>
          <w:numId w:val="1"/>
        </w:numPr>
        <w:tabs>
          <w:tab w:val="num" w:pos="284"/>
        </w:tabs>
        <w:spacing w:after="120" w:line="240" w:lineRule="auto"/>
        <w:ind w:left="567"/>
        <w:rPr>
          <w:rFonts w:eastAsia="Calibri" w:cstheme="minorHAnsi"/>
        </w:rPr>
      </w:pPr>
      <w:r w:rsidRPr="00D82333">
        <w:rPr>
          <w:rFonts w:eastAsia="Calibri" w:cstheme="minorHAnsi"/>
        </w:rPr>
        <w:t>Czasopism w wersji on -line – (umożliwienie dostępu w ramach sieci ITB niezwłocznie po ich ukazaniu się)</w:t>
      </w:r>
    </w:p>
    <w:p w14:paraId="1C7D61FA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112464E7" w14:textId="77777777" w:rsidR="00D82333" w:rsidRPr="00D82333" w:rsidRDefault="00D82333" w:rsidP="00D82333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D82333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3C3FA46C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14:paraId="7093870B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66B09998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14:paraId="20014BF0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D82333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14:paraId="6CCB095B" w14:textId="77777777" w:rsidR="00D82333" w:rsidRPr="00D82333" w:rsidRDefault="00D82333" w:rsidP="00D8233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ZAŁĄCZNIKAMI do niniejszej oferty są:</w:t>
      </w:r>
    </w:p>
    <w:p w14:paraId="4432D9BA" w14:textId="77777777" w:rsidR="00D82333" w:rsidRPr="00D82333" w:rsidRDefault="00D82333" w:rsidP="00D8233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lang w:eastAsia="zh-CN"/>
        </w:rPr>
        <w:t xml:space="preserve">- 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formularz oświadczenia o niepodleganiu wykluczeniu i spełnianiu warunków udziału w postępowaniu</w:t>
      </w:r>
    </w:p>
    <w:p w14:paraId="6DD77D2C" w14:textId="77777777" w:rsidR="00D82333" w:rsidRPr="00D82333" w:rsidRDefault="00D82333" w:rsidP="00D8233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-  formularz cenowy</w:t>
      </w:r>
    </w:p>
    <w:p w14:paraId="7EEA018F" w14:textId="77777777" w:rsidR="00D82333" w:rsidRPr="00D82333" w:rsidRDefault="00D82333" w:rsidP="00D82333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……………………………………………………………………….</w:t>
      </w:r>
    </w:p>
    <w:p w14:paraId="724ABF76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89FFD17" w14:textId="77777777" w:rsidR="00D82333" w:rsidRPr="00D82333" w:rsidRDefault="00D82333" w:rsidP="00D82333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D82333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6CBD327F" w14:textId="77777777" w:rsidR="00D82333" w:rsidRPr="00D82333" w:rsidRDefault="00D82333" w:rsidP="00D8233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D82333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D82333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D82333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D82333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D82333">
        <w:rPr>
          <w:rFonts w:ascii="Calibri" w:eastAsia="Times New Roman" w:hAnsi="Calibri" w:cs="Calibri"/>
          <w:lang w:eastAsia="zh-CN"/>
        </w:rPr>
        <w:t>ami</w:t>
      </w:r>
      <w:proofErr w:type="spellEnd"/>
      <w:r w:rsidRPr="00D82333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3147157E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D82333">
        <w:rPr>
          <w:rFonts w:ascii="Calibri" w:eastAsia="Times New Roman" w:hAnsi="Calibri" w:cs="Calibri"/>
          <w:bCs/>
          <w:sz w:val="16"/>
          <w:lang w:eastAsia="zh-CN"/>
        </w:rPr>
        <w:t>* - niepotrzebne skreślić.</w:t>
      </w:r>
    </w:p>
    <w:p w14:paraId="0F105739" w14:textId="77777777" w:rsidR="00D82333" w:rsidRPr="00D82333" w:rsidRDefault="00D82333" w:rsidP="00D82333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D82333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0EECE06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64626504" w14:textId="77777777" w:rsidR="00D82333" w:rsidRPr="00D82333" w:rsidRDefault="00D82333" w:rsidP="00D82333">
      <w:pPr>
        <w:rPr>
          <w:rFonts w:ascii="Calibri" w:eastAsia="Times New Roman" w:hAnsi="Calibri" w:cs="Calibri"/>
          <w:bCs/>
          <w:sz w:val="16"/>
          <w:lang w:eastAsia="zh-CN"/>
        </w:rPr>
      </w:pPr>
      <w:r w:rsidRPr="00D82333">
        <w:rPr>
          <w:rFonts w:ascii="Calibri" w:eastAsia="Times New Roman" w:hAnsi="Calibri" w:cs="Calibri"/>
          <w:bCs/>
          <w:sz w:val="16"/>
          <w:lang w:eastAsia="pl-PL"/>
        </w:rPr>
        <w:br w:type="page"/>
      </w:r>
    </w:p>
    <w:p w14:paraId="2DCA2412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3ED68EC5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tbl>
      <w:tblPr>
        <w:tblW w:w="1034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3669"/>
        <w:gridCol w:w="921"/>
        <w:gridCol w:w="922"/>
        <w:gridCol w:w="850"/>
        <w:gridCol w:w="1134"/>
        <w:gridCol w:w="2268"/>
      </w:tblGrid>
      <w:tr w:rsidR="00D82333" w:rsidRPr="00D82333" w14:paraId="070E9141" w14:textId="77777777" w:rsidTr="00922DA3">
        <w:trPr>
          <w:trHeight w:val="240"/>
        </w:trPr>
        <w:tc>
          <w:tcPr>
            <w:tcW w:w="10348" w:type="dxa"/>
            <w:gridSpan w:val="7"/>
            <w:tcBorders>
              <w:bottom w:val="single" w:sz="4" w:space="0" w:color="auto"/>
            </w:tcBorders>
            <w:noWrap/>
            <w:vAlign w:val="bottom"/>
            <w:hideMark/>
          </w:tcPr>
          <w:p w14:paraId="482FF94D" w14:textId="77777777" w:rsidR="00D82333" w:rsidRPr="00D82333" w:rsidRDefault="00D82333" w:rsidP="00D82333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737BE1BA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bCs/>
                <w:color w:val="00000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i/>
                <w:lang w:eastAsia="pl-PL"/>
              </w:rPr>
              <w:t xml:space="preserve">Znak sprawy: TO.260.28DL.2022 </w:t>
            </w:r>
            <w:r w:rsidRPr="00D82333">
              <w:rPr>
                <w:rFonts w:ascii="Calibri" w:eastAsia="Times New Roman" w:hAnsi="Calibri" w:cs="Arial"/>
                <w:bCs/>
                <w:color w:val="000000"/>
                <w:lang w:eastAsia="pl-PL"/>
              </w:rPr>
              <w:t xml:space="preserve">                                                                                                     Załącznik nr 1 do oferty </w:t>
            </w:r>
          </w:p>
          <w:p w14:paraId="728F85D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82333" w:rsidRPr="00D82333" w14:paraId="391FC3BE" w14:textId="77777777" w:rsidTr="00922DA3">
        <w:trPr>
          <w:trHeight w:val="240"/>
        </w:trPr>
        <w:tc>
          <w:tcPr>
            <w:tcW w:w="5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14:paraId="54E71FBD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  <w:lang w:eastAsia="pl-PL"/>
              </w:rPr>
            </w:pPr>
          </w:p>
          <w:p w14:paraId="41B9672F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  <w:lang w:eastAsia="pl-PL"/>
              </w:rPr>
            </w:pPr>
          </w:p>
          <w:p w14:paraId="00B84188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  <w:lang w:eastAsia="pl-PL"/>
              </w:rPr>
            </w:pPr>
          </w:p>
          <w:p w14:paraId="37B6AE83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i/>
                <w:lang w:eastAsia="pl-PL"/>
              </w:rPr>
            </w:pPr>
            <w:r w:rsidRPr="00D82333">
              <w:rPr>
                <w:rFonts w:ascii="Calibri" w:eastAsia="Calibri" w:hAnsi="Calibri" w:cs="Times New Roman"/>
                <w:i/>
                <w:lang w:eastAsia="pl-PL"/>
              </w:rPr>
              <w:t>(pieczęć Wykonawcy)</w:t>
            </w:r>
          </w:p>
          <w:p w14:paraId="7651A297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34D77FB4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color w:val="000000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i/>
                <w:color w:val="000000"/>
                <w:lang w:eastAsia="pl-PL"/>
              </w:rPr>
              <w:t>FORMULARZ CENOWY</w:t>
            </w:r>
          </w:p>
          <w:p w14:paraId="4A4AF82D" w14:textId="77777777" w:rsidR="00D82333" w:rsidRPr="00D82333" w:rsidRDefault="00D82333" w:rsidP="00D82333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82333" w:rsidRPr="00D82333" w14:paraId="09CEF177" w14:textId="77777777" w:rsidTr="00922DA3">
        <w:trPr>
          <w:trHeight w:val="240"/>
        </w:trPr>
        <w:tc>
          <w:tcPr>
            <w:tcW w:w="517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2A5315C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  <w:lang w:eastAsia="pl-PL"/>
              </w:rPr>
            </w:pPr>
          </w:p>
        </w:tc>
        <w:tc>
          <w:tcPr>
            <w:tcW w:w="517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63480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color w:val="000000"/>
                <w:lang w:eastAsia="pl-PL"/>
              </w:rPr>
            </w:pPr>
          </w:p>
        </w:tc>
      </w:tr>
      <w:tr w:rsidR="00D82333" w:rsidRPr="00D82333" w14:paraId="442A253F" w14:textId="77777777" w:rsidTr="00922DA3">
        <w:trPr>
          <w:trHeight w:val="240"/>
        </w:trPr>
        <w:tc>
          <w:tcPr>
            <w:tcW w:w="517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3120931" w14:textId="77777777" w:rsidR="00D82333" w:rsidRPr="00D82333" w:rsidRDefault="00D82333" w:rsidP="00D82333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  <w:lang w:eastAsia="pl-PL"/>
              </w:rPr>
            </w:pPr>
          </w:p>
        </w:tc>
        <w:tc>
          <w:tcPr>
            <w:tcW w:w="517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F7880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color w:val="000000"/>
                <w:lang w:eastAsia="pl-PL"/>
              </w:rPr>
            </w:pPr>
          </w:p>
        </w:tc>
      </w:tr>
      <w:tr w:rsidR="00D82333" w:rsidRPr="00D82333" w14:paraId="6D4752F0" w14:textId="77777777" w:rsidTr="00922DA3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3BE4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75BD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B543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9DD34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7E1F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4A4E8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D82333" w:rsidRPr="00D82333" w14:paraId="6E522FB8" w14:textId="77777777" w:rsidTr="00922DA3">
        <w:trPr>
          <w:trHeight w:val="21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5A85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8D645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  <w:t>Tytuł*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0F0C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  <w:t>Wydawca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1E8B9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  <w:t>Kraj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9C06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  <w:t>ISSN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5DB1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pl-PL"/>
              </w:rPr>
              <w:t>Cena netto (PLN) za 1 prenumeratę na 2023 poszczególnych tytułów</w:t>
            </w:r>
          </w:p>
        </w:tc>
      </w:tr>
      <w:tr w:rsidR="00D82333" w:rsidRPr="00D82333" w14:paraId="0F49A011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D96D5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664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ACI Materials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0D07E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American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B40AC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CEA9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0889-325X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0701B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7DF6E289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E6101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C190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ACI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Structural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Journal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8640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American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2359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E9B8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0889-3241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244D1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45E8458C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D8F18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73FCB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Advances in Cement Research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731C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Thomas Telford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644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90934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0951-7197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2BF7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  <w:tr w:rsidR="00D82333" w:rsidRPr="00D82333" w14:paraId="0D9E450F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0D55C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631E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Advances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Structural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Engineering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4E141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43E4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7465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1369-4332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5161E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45BE3422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C00DB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9213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 xml:space="preserve">BFT International. Concrete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Plant+Precast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 xml:space="preserve"> Technology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A571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Bauverlag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 BV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9EEA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DEU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600E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0373-4331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2EC4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0CB57811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2D0DF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D0A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Building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Acoustics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881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A7429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7288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1351-010X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9AE0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6F86CB42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BE909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D556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Canadian Geotechnical Journal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20A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NRC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Research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Press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98E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BCA5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0008-3674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FE0FA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4B4D6143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0874F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9D91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Canadian Journal of Civil Engineering (wersja on 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0A289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NRC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Research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Press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39F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643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0315-1468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46CC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58AC002E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91ACF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5E5F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Chance (wersja on 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675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Taylor and Francis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Group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103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AEA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0933-2480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FF7A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16B98193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C7FD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2899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60C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Society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95FB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7B4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0010-5317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32183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0DC9690D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95DA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C7E7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CI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International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ABE7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American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Inst.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858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1D6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0162-4075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2BDD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67ED92DD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FD518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A42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Engineering Sustainability Proceedings of the ICE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587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7D5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3D5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1478-4629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A034E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036BBD16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805B9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5117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Georisk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B2C1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Taylor and Francis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Group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4FF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4C8A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1749-9518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20F25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6F1C2336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1A2C6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5F19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Geotechnical Engineering. Proceedings of the ICE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FB6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37688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D82333" w:rsidRPr="00D82333" w14:paraId="264CF03A" w14:textId="77777777" w:rsidTr="00922DA3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AF7309F" w14:textId="77777777" w:rsidR="00D82333" w:rsidRPr="00D82333" w:rsidRDefault="00D82333" w:rsidP="00D82333">
                  <w:pPr>
                    <w:spacing w:after="0" w:line="240" w:lineRule="auto"/>
                    <w:rPr>
                      <w:rFonts w:ascii="Calibri" w:eastAsia="Times New Roman" w:hAnsi="Calibri" w:cs="Arial"/>
                      <w:sz w:val="16"/>
                      <w:szCs w:val="16"/>
                      <w:lang w:eastAsia="pl-PL"/>
                    </w:rPr>
                  </w:pPr>
                  <w:r w:rsidRPr="00D82333">
                    <w:rPr>
                      <w:rFonts w:ascii="Calibri" w:eastAsia="Times New Roman" w:hAnsi="Calibri" w:cs="Arial"/>
                      <w:sz w:val="16"/>
                      <w:szCs w:val="16"/>
                      <w:lang w:eastAsia="pl-PL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112F35" w14:textId="77777777" w:rsidR="00D82333" w:rsidRPr="00D82333" w:rsidRDefault="00D82333" w:rsidP="00D82333">
                  <w:pPr>
                    <w:spacing w:after="0" w:line="240" w:lineRule="auto"/>
                    <w:rPr>
                      <w:rFonts w:ascii="Geneva" w:eastAsia="Times New Roman" w:hAnsi="Geneva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0A8B11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EBF43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79A180E6" w14:textId="77777777" w:rsidTr="00922DA3">
        <w:trPr>
          <w:trHeight w:val="17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FBF76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0DAA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Geotechnical Testing Journal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EDEA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ASTM International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EFEA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CFE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0149-6115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AC056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</w:p>
        </w:tc>
      </w:tr>
      <w:tr w:rsidR="00D82333" w:rsidRPr="00D82333" w14:paraId="4DCEA11D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AF9B5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5BD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Geotechnique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EF39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ICE Publishing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318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D1E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0016-8505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6E8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55FB06A3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7AE7B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4919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International Journal of Geomechanics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289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E60A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03A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1532-3641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8AE13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1A0FAAE9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A7F19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9A6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Journal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of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Building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Physics</w:t>
            </w:r>
            <w:proofErr w:type="spellEnd"/>
          </w:p>
          <w:p w14:paraId="6A733836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700B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SAGE Publications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3C94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A06E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1744-2591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66B5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04929E11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C5B8C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0FED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Journal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of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Cleaner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Production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CACE3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Elsevier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37D6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7EF8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0959-6526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BCFE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  <w:tr w:rsidR="00D82333" w:rsidRPr="00D82333" w14:paraId="4209D15E" w14:textId="77777777" w:rsidTr="00922DA3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6B5EA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8D46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 xml:space="preserve">Journal of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Geotechanical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 xml:space="preserve"> and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Geoenvironmental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 xml:space="preserve"> Engineering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AA4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EC03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0BE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1090-0241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A5EF6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1A6E9450" w14:textId="77777777" w:rsidTr="00922DA3">
        <w:trPr>
          <w:trHeight w:val="8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1E05D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01C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Journal of Materials in Civil Engineering (wersja on-line)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759A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4DD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1F98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0899-1561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BEDC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2361DBC8" w14:textId="77777777" w:rsidTr="00922DA3">
        <w:trPr>
          <w:trHeight w:val="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C7571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2240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Journal of Structural Engineering (wersja on -line)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E5EA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ASCE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14C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F1AA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0733-9445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6BD88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0AFC0344" w14:textId="77777777" w:rsidTr="00922DA3">
        <w:trPr>
          <w:trHeight w:val="11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9452B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87B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Journal of the Acoustical Society of America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81EC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Acoustical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Society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of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America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EE7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USA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FEE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0001-4966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7B0F2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3E653B07" w14:textId="77777777" w:rsidTr="00922DA3">
        <w:trPr>
          <w:trHeight w:val="19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608E5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EDB7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Magazine of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Concrete</w:t>
            </w:r>
            <w:proofErr w:type="spellEnd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Research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6BFD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Thomas Telford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741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A1FD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0024-9831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E63BE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 </w:t>
            </w:r>
          </w:p>
        </w:tc>
      </w:tr>
      <w:tr w:rsidR="00D82333" w:rsidRPr="00D82333" w14:paraId="7F6AB0C2" w14:textId="77777777" w:rsidTr="00922DA3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64E90" w14:textId="77777777" w:rsidR="00D82333" w:rsidRPr="00D82333" w:rsidRDefault="00D82333" w:rsidP="00D8233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CE0B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Structures and Buildings. Proceedings of the ICE (wersja on-line)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4CC4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ICE Publishing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F41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GBR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E320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0965-0911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F303E" w14:textId="77777777" w:rsidR="00D82333" w:rsidRPr="00D82333" w:rsidRDefault="00D82333" w:rsidP="00D82333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</w:pPr>
            <w:r w:rsidRPr="00D82333">
              <w:rPr>
                <w:rFonts w:ascii="Calibri" w:eastAsia="Times New Roman" w:hAnsi="Calibri" w:cs="Arial"/>
                <w:sz w:val="16"/>
                <w:szCs w:val="16"/>
                <w:lang w:val="en-US" w:eastAsia="pl-PL"/>
              </w:rPr>
              <w:t> </w:t>
            </w:r>
          </w:p>
        </w:tc>
      </w:tr>
      <w:tr w:rsidR="00D82333" w:rsidRPr="00D82333" w14:paraId="388E1C5D" w14:textId="77777777" w:rsidTr="00922DA3">
        <w:trPr>
          <w:trHeight w:val="29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BF47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778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  <w:r w:rsidRPr="00D82333">
              <w:rPr>
                <w:rFonts w:ascii="Calibri" w:eastAsia="Times New Roman" w:hAnsi="Calibri" w:cs="Arial"/>
                <w:b/>
                <w:color w:val="000000"/>
                <w:sz w:val="16"/>
                <w:szCs w:val="16"/>
                <w:lang w:eastAsia="pl-PL"/>
              </w:rPr>
              <w:t>Razem netto: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F6623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3EE2F8D9" w14:textId="77777777" w:rsidR="00D82333" w:rsidRPr="00D82333" w:rsidRDefault="00D82333" w:rsidP="00D82333">
      <w:pPr>
        <w:suppressAutoHyphens/>
        <w:spacing w:after="120" w:line="288" w:lineRule="auto"/>
        <w:ind w:right="-427"/>
        <w:rPr>
          <w:rFonts w:ascii="Calibri" w:eastAsia="Times New Roman" w:hAnsi="Calibri" w:cs="Arial"/>
          <w:sz w:val="16"/>
          <w:szCs w:val="16"/>
          <w:lang w:eastAsia="zh-CN"/>
        </w:rPr>
      </w:pPr>
    </w:p>
    <w:p w14:paraId="2471673D" w14:textId="77777777" w:rsidR="00D82333" w:rsidRPr="00D82333" w:rsidRDefault="00D82333" w:rsidP="00D82333">
      <w:pPr>
        <w:suppressAutoHyphens/>
        <w:spacing w:after="120" w:line="288" w:lineRule="auto"/>
        <w:ind w:right="-427"/>
        <w:rPr>
          <w:rFonts w:ascii="Calibri" w:eastAsia="Times New Roman" w:hAnsi="Calibri" w:cs="Arial"/>
          <w:sz w:val="16"/>
          <w:szCs w:val="16"/>
          <w:lang w:eastAsia="zh-CN"/>
        </w:rPr>
      </w:pPr>
      <w:r w:rsidRPr="00D82333">
        <w:rPr>
          <w:rFonts w:ascii="Calibri" w:eastAsia="Times New Roman" w:hAnsi="Calibri" w:cs="Arial"/>
          <w:sz w:val="16"/>
          <w:szCs w:val="16"/>
          <w:lang w:eastAsia="zh-CN"/>
        </w:rPr>
        <w:t>*</w:t>
      </w:r>
      <w:r w:rsidRPr="00D82333">
        <w:rPr>
          <w:rFonts w:ascii="Calibri" w:eastAsia="Times New Roman" w:hAnsi="Calibri" w:cs="Arial"/>
          <w:sz w:val="20"/>
          <w:szCs w:val="24"/>
          <w:lang w:eastAsia="zh-CN"/>
        </w:rPr>
        <w:t>Jeżeli wydawca w ramach prenumeraty papierowej oferuje dostęp do wersji elektronicznej, dostawca w imieniu Zamawiającego będzie zobowiązany do załatwienia formalności związanych z takim dostępem</w:t>
      </w:r>
      <w:r w:rsidRPr="00D82333">
        <w:rPr>
          <w:rFonts w:ascii="Calibri" w:eastAsia="Times New Roman" w:hAnsi="Calibri" w:cs="Arial"/>
          <w:sz w:val="16"/>
          <w:szCs w:val="16"/>
          <w:lang w:eastAsia="zh-CN"/>
        </w:rPr>
        <w:t xml:space="preserve">. </w:t>
      </w:r>
    </w:p>
    <w:p w14:paraId="2D9250CC" w14:textId="77777777" w:rsidR="00D82333" w:rsidRPr="00D82333" w:rsidRDefault="00D82333" w:rsidP="00D82333">
      <w:pPr>
        <w:spacing w:after="0" w:line="288" w:lineRule="auto"/>
        <w:rPr>
          <w:rFonts w:ascii="Calibri" w:eastAsia="Times New Roman" w:hAnsi="Calibri" w:cs="Calibri"/>
          <w:bCs/>
          <w:sz w:val="16"/>
          <w:lang w:eastAsia="pl-PL"/>
        </w:rPr>
      </w:pPr>
      <w:r w:rsidRPr="00D82333">
        <w:rPr>
          <w:rFonts w:ascii="Calibri" w:eastAsia="Times New Roman" w:hAnsi="Calibri" w:cs="Times New Roman"/>
          <w:color w:val="000000" w:themeColor="text1"/>
          <w:sz w:val="20"/>
          <w:szCs w:val="20"/>
          <w:lang w:eastAsia="pl-PL"/>
        </w:rPr>
        <w:t>*Jeżeli którykolwiek z powyższych tytułów, nie zaznaczony w tabeli „wersja on-line”, w roku 2023 będzie ukazywał się tylko w wersji elektronicznej, Zamawiający prosi o wycenę wersji elektronicznej, zaznaczając tę informację w tabeli.</w:t>
      </w:r>
    </w:p>
    <w:p w14:paraId="61328071" w14:textId="77777777" w:rsidR="00D82333" w:rsidRPr="00D82333" w:rsidRDefault="00D82333" w:rsidP="00D8233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D82333" w:rsidRPr="00D823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9766330" w14:textId="77777777" w:rsidR="00D82333" w:rsidRPr="00D82333" w:rsidRDefault="00D82333" w:rsidP="00D82333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82333" w:rsidRPr="00D82333" w14:paraId="1092AA9D" w14:textId="77777777" w:rsidTr="00922DA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8171A" w14:textId="77777777" w:rsidR="00D82333" w:rsidRPr="00D82333" w:rsidRDefault="00D82333" w:rsidP="00D8233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002B4B84" w14:textId="77777777" w:rsidR="00D82333" w:rsidRPr="00D82333" w:rsidRDefault="00D82333" w:rsidP="00D823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D82333">
              <w:rPr>
                <w:rFonts w:ascii="Calibri" w:eastAsia="Times New Roman" w:hAnsi="Calibri" w:cs="Calibri"/>
                <w:i/>
                <w:iCs/>
                <w:lang w:eastAsia="zh-CN"/>
              </w:rPr>
              <w:t>TO.260.28DL.2022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7FCBF3A" w14:textId="77777777" w:rsidR="00D82333" w:rsidRPr="00D82333" w:rsidRDefault="00D82333" w:rsidP="00D823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14:paraId="5640D75B" w14:textId="77777777" w:rsidR="00D82333" w:rsidRPr="00D82333" w:rsidRDefault="00D82333" w:rsidP="00D823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82333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 </w:t>
            </w:r>
          </w:p>
        </w:tc>
      </w:tr>
    </w:tbl>
    <w:p w14:paraId="65A80BF2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7ADF249E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D82333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14:paraId="5D8CBC34" w14:textId="77777777" w:rsidR="00D82333" w:rsidRPr="00D82333" w:rsidRDefault="00D82333" w:rsidP="00D823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7B1D0C00" w14:textId="77777777" w:rsidR="00D82333" w:rsidRPr="00D82333" w:rsidRDefault="00D82333" w:rsidP="00D823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24625888" w14:textId="77777777" w:rsidR="00D82333" w:rsidRPr="00D82333" w:rsidRDefault="00D82333" w:rsidP="00D823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6BEB2F0C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14:paraId="3878D0CD" w14:textId="77777777" w:rsidR="00D82333" w:rsidRPr="00D82333" w:rsidRDefault="00D82333" w:rsidP="00D82333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14:paraId="0DEF229D" w14:textId="77777777" w:rsidR="00D82333" w:rsidRPr="00D82333" w:rsidRDefault="00D82333" w:rsidP="00D82333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 nr </w:t>
      </w:r>
      <w:r w:rsidRPr="00D82333">
        <w:rPr>
          <w:rFonts w:eastAsia="Times New Roman" w:cstheme="minorHAnsi"/>
          <w:b/>
          <w:bCs/>
          <w:sz w:val="24"/>
          <w:szCs w:val="24"/>
          <w:lang w:eastAsia="zh-CN"/>
        </w:rPr>
        <w:t xml:space="preserve">TO.260.28DL.2022 </w:t>
      </w:r>
      <w:r w:rsidRPr="00D82333">
        <w:rPr>
          <w:rFonts w:eastAsia="Times New Roman" w:cstheme="minorHAnsi"/>
          <w:sz w:val="24"/>
          <w:szCs w:val="24"/>
          <w:lang w:eastAsia="zh-CN"/>
        </w:rPr>
        <w:t xml:space="preserve">prowadzonym w trybie podstawowym p.n. </w:t>
      </w:r>
      <w:r w:rsidRPr="00D82333">
        <w:rPr>
          <w:rFonts w:eastAsia="Calibri" w:cstheme="minorHAnsi"/>
          <w:b/>
          <w:bCs/>
          <w:i/>
          <w:iCs/>
          <w:color w:val="0070C0"/>
          <w:kern w:val="36"/>
        </w:rPr>
        <w:t>„</w:t>
      </w:r>
      <w:r w:rsidRPr="00D82333">
        <w:rPr>
          <w:rFonts w:eastAsia="Times New Roman" w:cstheme="minorHAnsi"/>
          <w:b/>
          <w:i/>
          <w:iCs/>
          <w:color w:val="0070C0"/>
          <w:sz w:val="24"/>
          <w:szCs w:val="24"/>
          <w:lang w:eastAsia="zh-CN"/>
        </w:rPr>
        <w:t xml:space="preserve">Prenumerata i </w:t>
      </w:r>
      <w:r w:rsidRPr="00D82333">
        <w:rPr>
          <w:rFonts w:eastAsia="Times New Roman" w:cstheme="minorHAnsi"/>
          <w:b/>
          <w:bCs/>
          <w:i/>
          <w:iCs/>
          <w:color w:val="0070C0"/>
          <w:sz w:val="24"/>
          <w:szCs w:val="24"/>
          <w:lang w:eastAsia="zh-CN"/>
        </w:rPr>
        <w:t>dostawa czasopism zagranicznych z roku 2023 na potrzeby Instytutu Techniki Budowlanej</w:t>
      </w:r>
      <w:r w:rsidRPr="00D82333">
        <w:rPr>
          <w:rFonts w:ascii="Courier New" w:eastAsia="Times New Roman" w:hAnsi="Courier New" w:cs="Courier New"/>
          <w:b/>
          <w:bCs/>
          <w:i/>
          <w:iCs/>
          <w:color w:val="0070C0"/>
          <w:lang w:eastAsia="zh-CN"/>
        </w:rPr>
        <w:t xml:space="preserve">” </w:t>
      </w:r>
      <w:r w:rsidRPr="00D82333">
        <w:rPr>
          <w:rFonts w:eastAsia="Times New Roman" w:cstheme="minorHAnsi"/>
          <w:sz w:val="24"/>
          <w:szCs w:val="24"/>
          <w:lang w:eastAsia="zh-CN"/>
        </w:rPr>
        <w:t xml:space="preserve">oświadczamy, że </w:t>
      </w:r>
      <w:r w:rsidRPr="00D82333">
        <w:rPr>
          <w:rFonts w:eastAsia="Times New Roman" w:cstheme="minorHAnsi"/>
          <w:b/>
          <w:bCs/>
          <w:sz w:val="24"/>
          <w:szCs w:val="24"/>
          <w:lang w:eastAsia="zh-CN"/>
        </w:rPr>
        <w:t>spełniamy warunki udziału w postępowaniu</w:t>
      </w:r>
      <w:r w:rsidRPr="00D82333">
        <w:rPr>
          <w:rFonts w:eastAsia="Times New Roman" w:cstheme="minorHAnsi"/>
          <w:sz w:val="24"/>
          <w:szCs w:val="24"/>
          <w:lang w:eastAsia="zh-CN"/>
        </w:rPr>
        <w:t xml:space="preserve"> wskazany w punkcie 9 Rozdziału I SWZ oraz </w:t>
      </w:r>
      <w:r w:rsidRPr="00D82333">
        <w:rPr>
          <w:rFonts w:eastAsia="Times New Roman" w:cstheme="minorHAnsi"/>
          <w:b/>
          <w:bCs/>
          <w:sz w:val="24"/>
          <w:szCs w:val="24"/>
          <w:lang w:eastAsia="zh-CN"/>
        </w:rPr>
        <w:t>nie podlegamy wykluczeniu</w:t>
      </w:r>
      <w:r w:rsidRPr="00D82333">
        <w:rPr>
          <w:rFonts w:eastAsia="Times New Roman" w:cstheme="minorHAnsi"/>
          <w:sz w:val="24"/>
          <w:szCs w:val="24"/>
          <w:lang w:eastAsia="zh-CN"/>
        </w:rPr>
        <w:t>:</w:t>
      </w:r>
    </w:p>
    <w:p w14:paraId="2A0FA838" w14:textId="77777777" w:rsidR="00D82333" w:rsidRPr="00D82333" w:rsidRDefault="00D82333" w:rsidP="00D82333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 xml:space="preserve">a) z przedmiotowego postępowania na podstawie art. 108 ust 1 oraz art. 109 ust 1 pkt 1 oraz 4 ustawy </w:t>
      </w:r>
      <w:proofErr w:type="spellStart"/>
      <w:r w:rsidRPr="00D82333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D82333">
        <w:rPr>
          <w:rFonts w:eastAsia="Times New Roman" w:cstheme="minorHAnsi"/>
          <w:sz w:val="24"/>
          <w:szCs w:val="24"/>
          <w:lang w:eastAsia="zh-CN"/>
        </w:rPr>
        <w:t>,</w:t>
      </w:r>
    </w:p>
    <w:p w14:paraId="35B53540" w14:textId="77777777" w:rsidR="00D82333" w:rsidRPr="00D82333" w:rsidRDefault="00D82333" w:rsidP="00D82333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03C8A7FA" w14:textId="77777777" w:rsidR="00D82333" w:rsidRPr="00D82333" w:rsidRDefault="00D82333" w:rsidP="00D82333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14:paraId="43E0DF7D" w14:textId="77777777" w:rsidR="00D82333" w:rsidRPr="00D82333" w:rsidRDefault="00D82333" w:rsidP="00D82333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>Ponadto oświadczamy jak poniżej</w:t>
      </w:r>
      <w:r w:rsidRPr="00D82333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3"/>
      </w:r>
      <w:r w:rsidRPr="00D82333">
        <w:rPr>
          <w:rFonts w:eastAsia="Times New Roman" w:cstheme="minorHAnsi"/>
          <w:sz w:val="24"/>
          <w:szCs w:val="24"/>
          <w:lang w:eastAsia="zh-CN"/>
        </w:rPr>
        <w:t>:</w:t>
      </w:r>
    </w:p>
    <w:p w14:paraId="24EA84B2" w14:textId="77777777" w:rsidR="00D82333" w:rsidRPr="00D82333" w:rsidRDefault="00D82333" w:rsidP="00D82333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 xml:space="preserve">1) Oświadczamy, że zachodzą w stosunku do nas podstawy wykluczenia z postępowania na podstawie art. ............. ustawy </w:t>
      </w:r>
      <w:proofErr w:type="spellStart"/>
      <w:r w:rsidRPr="00D82333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D82333">
        <w:rPr>
          <w:rFonts w:eastAsia="Times New Roman" w:cstheme="minorHAnsi"/>
          <w:sz w:val="24"/>
          <w:szCs w:val="24"/>
          <w:lang w:eastAsia="zh-CN"/>
        </w:rPr>
        <w:t xml:space="preserve"> (podać mającą zastosowanie podstawę wykluczenia spośród ww. wymienionych).</w:t>
      </w:r>
    </w:p>
    <w:p w14:paraId="53F162AD" w14:textId="77777777" w:rsidR="00D82333" w:rsidRPr="00D82333" w:rsidRDefault="00D82333" w:rsidP="00D82333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 xml:space="preserve">Jednocześnie oświadczamy, że w związku z ww. okolicznością, na podstawie art. 110 ust 2 ustawy </w:t>
      </w:r>
      <w:proofErr w:type="spellStart"/>
      <w:r w:rsidRPr="00D82333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D82333">
        <w:rPr>
          <w:rFonts w:eastAsia="Times New Roman" w:cstheme="minorHAnsi"/>
          <w:sz w:val="24"/>
          <w:szCs w:val="24"/>
          <w:lang w:eastAsia="zh-CN"/>
        </w:rPr>
        <w:t xml:space="preserve"> podjąłem następujące środki naprawcze</w:t>
      </w:r>
      <w:r w:rsidRPr="00D82333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4"/>
      </w:r>
      <w:r w:rsidRPr="00D82333">
        <w:rPr>
          <w:rFonts w:eastAsia="Times New Roman" w:cstheme="minorHAnsi"/>
          <w:sz w:val="24"/>
          <w:szCs w:val="24"/>
          <w:lang w:eastAsia="zh-CN"/>
        </w:rPr>
        <w:t>: ………………………………………………………………</w:t>
      </w:r>
    </w:p>
    <w:p w14:paraId="6E6361A9" w14:textId="77777777" w:rsidR="00D82333" w:rsidRPr="00D82333" w:rsidRDefault="00D82333" w:rsidP="00D82333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14:paraId="75A66FED" w14:textId="77777777" w:rsidR="00D82333" w:rsidRPr="00D82333" w:rsidRDefault="00D82333" w:rsidP="00D82333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  <w:r w:rsidRPr="00D82333">
        <w:rPr>
          <w:rFonts w:eastAsia="Times New Roman" w:cstheme="minorHAnsi"/>
          <w:sz w:val="24"/>
          <w:szCs w:val="24"/>
          <w:lang w:eastAsia="zh-CN"/>
        </w:rPr>
        <w:t>2) Oświadczamy , że w celu wykazania spełniania warunków udziału w postępowaniu, określonych przez Zamawiającego polegamy na zasobach następującego/</w:t>
      </w:r>
      <w:proofErr w:type="spellStart"/>
      <w:r w:rsidRPr="00D82333">
        <w:rPr>
          <w:rFonts w:eastAsia="Times New Roman" w:cstheme="minorHAnsi"/>
          <w:sz w:val="24"/>
          <w:szCs w:val="24"/>
          <w:lang w:eastAsia="zh-CN"/>
        </w:rPr>
        <w:t>ych</w:t>
      </w:r>
      <w:proofErr w:type="spellEnd"/>
      <w:r w:rsidRPr="00D82333">
        <w:rPr>
          <w:rFonts w:eastAsia="Times New Roman" w:cstheme="minorHAnsi"/>
          <w:sz w:val="24"/>
          <w:szCs w:val="24"/>
          <w:lang w:eastAsia="zh-CN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D82333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D82333">
        <w:rPr>
          <w:rFonts w:eastAsia="Times New Roman" w:cstheme="minorHAnsi"/>
          <w:sz w:val="24"/>
          <w:szCs w:val="24"/>
          <w:lang w:eastAsia="zh-CN"/>
        </w:rPr>
        <w:t>zakresie ................................................................................................................</w:t>
      </w:r>
    </w:p>
    <w:p w14:paraId="0D20C7B8" w14:textId="77777777" w:rsidR="00D82333" w:rsidRPr="00D82333" w:rsidRDefault="00D82333" w:rsidP="00D82333">
      <w:pPr>
        <w:suppressAutoHyphens/>
        <w:spacing w:after="0" w:line="288" w:lineRule="auto"/>
        <w:rPr>
          <w:rFonts w:eastAsia="Times New Roman" w:cstheme="minorHAnsi"/>
          <w:i/>
          <w:iCs/>
          <w:sz w:val="18"/>
          <w:szCs w:val="18"/>
          <w:lang w:eastAsia="zh-CN"/>
        </w:rPr>
      </w:pPr>
      <w:r w:rsidRPr="00D82333">
        <w:rPr>
          <w:rFonts w:eastAsia="Times New Roman" w:cstheme="minorHAnsi"/>
          <w:i/>
          <w:iCs/>
          <w:sz w:val="18"/>
          <w:szCs w:val="18"/>
          <w:lang w:eastAsia="zh-CN"/>
        </w:rPr>
        <w:t>(wskazać podmiot i określić odpowiedni zakres dla wskazanego podmiotu)</w:t>
      </w:r>
    </w:p>
    <w:p w14:paraId="3D9A919F" w14:textId="77777777" w:rsidR="00D82333" w:rsidRPr="00D82333" w:rsidRDefault="00D82333" w:rsidP="00D82333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14:paraId="6DD147F1" w14:textId="77777777" w:rsidR="00D82333" w:rsidRPr="00D82333" w:rsidRDefault="00D82333" w:rsidP="00D82333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D82333" w:rsidRPr="00D82333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0C1D7D3" w14:textId="77777777" w:rsidR="00D82333" w:rsidRPr="00D82333" w:rsidRDefault="00D82333" w:rsidP="00D823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82333" w:rsidRPr="00D82333" w14:paraId="1855F232" w14:textId="77777777" w:rsidTr="00922DA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816316" w14:textId="77777777" w:rsidR="00D82333" w:rsidRPr="00D82333" w:rsidRDefault="00D82333" w:rsidP="00D82333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39C32DFE" w14:textId="77777777" w:rsidR="00D82333" w:rsidRPr="00D82333" w:rsidRDefault="00D82333" w:rsidP="00D8233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D82333">
              <w:rPr>
                <w:rFonts w:ascii="Calibri" w:eastAsia="Times New Roman" w:hAnsi="Calibri" w:cs="Calibri"/>
                <w:i/>
                <w:iCs/>
                <w:lang w:eastAsia="zh-CN"/>
              </w:rPr>
              <w:t>TO.260.28DL.2022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FC82B70" w14:textId="77777777" w:rsidR="00D82333" w:rsidRPr="00D82333" w:rsidRDefault="00D82333" w:rsidP="00D823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14:paraId="0D372A14" w14:textId="77777777" w:rsidR="00D82333" w:rsidRPr="00D82333" w:rsidRDefault="00D82333" w:rsidP="00D8233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34393318" w14:textId="77777777" w:rsidR="00D82333" w:rsidRPr="00D82333" w:rsidRDefault="00D82333" w:rsidP="00D8233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1169EBC6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Cs/>
          <w:lang w:eastAsia="zh-CN"/>
        </w:rPr>
        <w:t xml:space="preserve">Oświadczenie w postępowaniu p.n. </w:t>
      </w:r>
      <w:r w:rsidRPr="00D82333">
        <w:rPr>
          <w:rFonts w:eastAsia="Calibri" w:cstheme="minorHAnsi"/>
          <w:b/>
          <w:bCs/>
          <w:i/>
          <w:iCs/>
          <w:color w:val="0070C0"/>
          <w:kern w:val="36"/>
        </w:rPr>
        <w:t>„</w:t>
      </w:r>
      <w:r w:rsidRPr="00D82333">
        <w:rPr>
          <w:rFonts w:eastAsia="Times New Roman" w:cstheme="minorHAnsi"/>
          <w:b/>
          <w:i/>
          <w:iCs/>
          <w:color w:val="0070C0"/>
          <w:sz w:val="24"/>
          <w:szCs w:val="24"/>
          <w:lang w:eastAsia="zh-CN"/>
        </w:rPr>
        <w:t xml:space="preserve">Prenumerata i </w:t>
      </w:r>
      <w:r w:rsidRPr="00D82333">
        <w:rPr>
          <w:rFonts w:eastAsia="Times New Roman" w:cstheme="minorHAnsi"/>
          <w:b/>
          <w:bCs/>
          <w:i/>
          <w:iCs/>
          <w:color w:val="0070C0"/>
          <w:sz w:val="24"/>
          <w:szCs w:val="24"/>
          <w:lang w:eastAsia="zh-CN"/>
        </w:rPr>
        <w:t>dostawa czasopism zagranicznych z roku 2023 na potrzeby Instytutu Techniki Budowlanej</w:t>
      </w:r>
    </w:p>
    <w:p w14:paraId="2786CC6B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795CF544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14:paraId="7E3A2E15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1906C98D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346EEBAF" w14:textId="77777777" w:rsidR="00D82333" w:rsidRPr="00D82333" w:rsidRDefault="00D82333" w:rsidP="00D8233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1E545AAA" w14:textId="77777777" w:rsidR="00D82333" w:rsidRPr="00D82333" w:rsidRDefault="00D82333" w:rsidP="00D823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2526E72E" w14:textId="77777777" w:rsidR="00D82333" w:rsidRPr="00D82333" w:rsidRDefault="00D82333" w:rsidP="00D8233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607F84C2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14:paraId="1714F765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14:paraId="1A63AD45" w14:textId="77777777" w:rsidR="00D82333" w:rsidRPr="00D82333" w:rsidRDefault="00D82333" w:rsidP="00D8233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CFADFCB" w14:textId="77777777" w:rsidR="00D82333" w:rsidRPr="00D82333" w:rsidRDefault="00D82333" w:rsidP="00D8233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F6863A2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22C3257B" w14:textId="77777777" w:rsidR="00D82333" w:rsidRPr="00D82333" w:rsidRDefault="00D82333" w:rsidP="00D82333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3819B2E" w14:textId="77777777" w:rsidR="00D82333" w:rsidRPr="00D82333" w:rsidRDefault="00D82333" w:rsidP="00D8233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D82333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14:paraId="0E2AEFBB" w14:textId="77777777" w:rsidR="00D82333" w:rsidRPr="00D82333" w:rsidRDefault="00D82333" w:rsidP="00D8233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03B9F5E" w14:textId="77777777" w:rsidR="00D82333" w:rsidRPr="00D82333" w:rsidRDefault="00D82333" w:rsidP="00D82333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A5DA919" w14:textId="77777777" w:rsidR="00D82333" w:rsidRPr="00D82333" w:rsidRDefault="00D82333" w:rsidP="00D82333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662CF6A7" w14:textId="77777777" w:rsidR="00D82333" w:rsidRPr="00D82333" w:rsidRDefault="00D82333" w:rsidP="00D82333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D82333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D82333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>) potwierdzającymi prawo do reprezentacji Wykonawcy przez osobę podpisującą.</w:t>
      </w:r>
    </w:p>
    <w:p w14:paraId="65FF44F3" w14:textId="77777777" w:rsidR="00D82333" w:rsidRPr="00D82333" w:rsidRDefault="00D82333" w:rsidP="00D82333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D0507C8" w14:textId="77777777" w:rsidR="00D82333" w:rsidRPr="00D82333" w:rsidRDefault="00D82333" w:rsidP="00D82333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D82333" w:rsidRPr="00D8233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5082D8B" w14:textId="77777777" w:rsidR="00D82333" w:rsidRPr="00D82333" w:rsidRDefault="00D82333" w:rsidP="00D82333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0" w:name="_Hlk66790866"/>
      <w:r w:rsidRPr="00D82333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14:paraId="75C7F593" w14:textId="77777777" w:rsidR="00D82333" w:rsidRPr="00D82333" w:rsidRDefault="00D82333" w:rsidP="00D8233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14:paraId="1324FE91" w14:textId="77777777" w:rsidR="00D82333" w:rsidRPr="00D82333" w:rsidRDefault="00D82333" w:rsidP="00D82333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D82333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5"/>
        <w:gridCol w:w="5407"/>
      </w:tblGrid>
      <w:tr w:rsidR="00D82333" w:rsidRPr="00D82333" w14:paraId="67C5E77B" w14:textId="77777777" w:rsidTr="00922DA3">
        <w:trPr>
          <w:trHeight w:val="1312"/>
        </w:trPr>
        <w:tc>
          <w:tcPr>
            <w:tcW w:w="3828" w:type="dxa"/>
          </w:tcPr>
          <w:p w14:paraId="0D46C563" w14:textId="77777777" w:rsidR="00D82333" w:rsidRPr="00D82333" w:rsidRDefault="00D82333" w:rsidP="00D823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6F0F3018" w14:textId="77777777" w:rsidR="00D82333" w:rsidRPr="00D82333" w:rsidRDefault="00D82333" w:rsidP="00D823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D82333">
              <w:rPr>
                <w:rFonts w:ascii="Calibri" w:eastAsia="Times New Roman" w:hAnsi="Calibri" w:cs="Calibri"/>
                <w:i/>
                <w:iCs/>
                <w:lang w:eastAsia="zh-CN"/>
              </w:rPr>
              <w:t>TO.260.28DL.2022</w:t>
            </w:r>
          </w:p>
          <w:p w14:paraId="34B4ED59" w14:textId="77777777" w:rsidR="00D82333" w:rsidRPr="00D82333" w:rsidRDefault="00D82333" w:rsidP="00D8233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1C024713" w14:textId="77777777" w:rsidR="00D82333" w:rsidRPr="00D82333" w:rsidRDefault="00D82333" w:rsidP="00D8233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E6D7248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14:paraId="2E4E43C9" w14:textId="77777777" w:rsidR="00D82333" w:rsidRPr="00D82333" w:rsidRDefault="00D82333" w:rsidP="00D82333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14:paraId="0B8B314B" w14:textId="77777777" w:rsidR="00D82333" w:rsidRPr="00D82333" w:rsidRDefault="00D82333" w:rsidP="00D82333">
      <w:pPr>
        <w:autoSpaceDE w:val="0"/>
        <w:adjustRightInd w:val="0"/>
        <w:spacing w:after="0" w:line="276" w:lineRule="auto"/>
        <w:ind w:left="142"/>
        <w:rPr>
          <w:rFonts w:cstheme="minorHAnsi"/>
          <w:b/>
        </w:rPr>
      </w:pPr>
      <w:r w:rsidRPr="00D82333">
        <w:rPr>
          <w:rFonts w:ascii="Calibri" w:hAnsi="Calibri"/>
        </w:rPr>
        <w:t>Sk</w:t>
      </w:r>
      <w:r w:rsidRPr="00D82333">
        <w:rPr>
          <w:rFonts w:ascii="Calibri" w:hAnsi="Calibri" w:hint="eastAsia"/>
        </w:rPr>
        <w:t>ł</w:t>
      </w:r>
      <w:r w:rsidRPr="00D82333">
        <w:rPr>
          <w:rFonts w:ascii="Calibri" w:hAnsi="Calibri"/>
        </w:rPr>
        <w:t>adaj</w:t>
      </w:r>
      <w:r w:rsidRPr="00D82333">
        <w:rPr>
          <w:rFonts w:ascii="Calibri" w:hAnsi="Calibri" w:hint="eastAsia"/>
        </w:rPr>
        <w:t>ą</w:t>
      </w:r>
      <w:r w:rsidRPr="00D82333">
        <w:rPr>
          <w:rFonts w:ascii="Calibri" w:hAnsi="Calibri"/>
        </w:rPr>
        <w:t>c ofert</w:t>
      </w:r>
      <w:r w:rsidRPr="00D82333">
        <w:rPr>
          <w:rFonts w:ascii="Calibri" w:hAnsi="Calibri" w:hint="eastAsia"/>
        </w:rPr>
        <w:t>ę</w:t>
      </w:r>
      <w:r w:rsidRPr="00D82333">
        <w:rPr>
          <w:rFonts w:ascii="Calibri" w:hAnsi="Calibri"/>
        </w:rPr>
        <w:t xml:space="preserve"> w post</w:t>
      </w:r>
      <w:r w:rsidRPr="00D82333">
        <w:rPr>
          <w:rFonts w:ascii="Calibri" w:hAnsi="Calibri" w:hint="eastAsia"/>
        </w:rPr>
        <w:t>ę</w:t>
      </w:r>
      <w:r w:rsidRPr="00D82333">
        <w:rPr>
          <w:rFonts w:ascii="Calibri" w:hAnsi="Calibri"/>
        </w:rPr>
        <w:t xml:space="preserve">powaniu o zamówienie publiczne, prowadzonym w trybie podstawowym, pn.: </w:t>
      </w:r>
      <w:r w:rsidRPr="00D82333">
        <w:rPr>
          <w:rFonts w:eastAsia="Calibri" w:cstheme="minorHAnsi"/>
          <w:b/>
          <w:bCs/>
          <w:i/>
          <w:iCs/>
          <w:color w:val="0070C0"/>
          <w:kern w:val="36"/>
        </w:rPr>
        <w:t>„</w:t>
      </w:r>
      <w:r w:rsidRPr="00D82333">
        <w:rPr>
          <w:rFonts w:cstheme="minorHAnsi"/>
          <w:b/>
          <w:i/>
          <w:iCs/>
          <w:color w:val="0070C0"/>
          <w:sz w:val="24"/>
          <w:szCs w:val="24"/>
        </w:rPr>
        <w:t xml:space="preserve">Prenumerata i </w:t>
      </w:r>
      <w:r w:rsidRPr="00D82333">
        <w:rPr>
          <w:rFonts w:cstheme="minorHAnsi"/>
          <w:b/>
          <w:bCs/>
          <w:i/>
          <w:iCs/>
          <w:color w:val="0070C0"/>
          <w:sz w:val="24"/>
          <w:szCs w:val="24"/>
        </w:rPr>
        <w:t>dostawa czasopism zagranicznych z roku 2023 na potrzeby Instytutu Techniki Budowlanej</w:t>
      </w:r>
      <w:r w:rsidRPr="00D82333">
        <w:rPr>
          <w:rFonts w:ascii="Calibri" w:hAnsi="Calibri"/>
        </w:rPr>
        <w:t xml:space="preserve"> o</w:t>
      </w:r>
      <w:r w:rsidRPr="00D82333">
        <w:rPr>
          <w:rFonts w:ascii="Calibri" w:hAnsi="Calibri" w:hint="eastAsia"/>
        </w:rPr>
        <w:t>ś</w:t>
      </w:r>
      <w:r w:rsidRPr="00D82333">
        <w:rPr>
          <w:rFonts w:ascii="Calibri" w:hAnsi="Calibri"/>
        </w:rPr>
        <w:t xml:space="preserve">wiadczamy, </w:t>
      </w:r>
      <w:r w:rsidRPr="00D82333">
        <w:rPr>
          <w:rFonts w:ascii="Calibri" w:hAnsi="Calibri" w:hint="eastAsia"/>
        </w:rPr>
        <w:t>ż</w:t>
      </w:r>
      <w:r w:rsidRPr="00D82333">
        <w:rPr>
          <w:rFonts w:ascii="Calibri" w:hAnsi="Calibri"/>
        </w:rPr>
        <w:t>e zrealizowali</w:t>
      </w:r>
      <w:r w:rsidRPr="00D82333">
        <w:rPr>
          <w:rFonts w:ascii="Calibri" w:hAnsi="Calibri" w:hint="eastAsia"/>
        </w:rPr>
        <w:t>ś</w:t>
      </w:r>
      <w:r w:rsidRPr="00D82333">
        <w:rPr>
          <w:rFonts w:ascii="Calibri" w:hAnsi="Calibri"/>
        </w:rPr>
        <w:t>my w ci</w:t>
      </w:r>
      <w:r w:rsidRPr="00D82333">
        <w:rPr>
          <w:rFonts w:ascii="Calibri" w:hAnsi="Calibri" w:hint="eastAsia"/>
        </w:rPr>
        <w:t>ą</w:t>
      </w:r>
      <w:r w:rsidRPr="00D82333">
        <w:rPr>
          <w:rFonts w:ascii="Calibri" w:hAnsi="Calibri"/>
        </w:rPr>
        <w:t>gu ostatnich 3 lat nast</w:t>
      </w:r>
      <w:r w:rsidRPr="00D82333">
        <w:rPr>
          <w:rFonts w:ascii="Calibri" w:hAnsi="Calibri" w:hint="eastAsia"/>
        </w:rPr>
        <w:t>ę</w:t>
      </w:r>
      <w:r w:rsidRPr="00D82333">
        <w:rPr>
          <w:rFonts w:ascii="Calibri" w:hAnsi="Calibri"/>
        </w:rPr>
        <w:t>puj</w:t>
      </w:r>
      <w:r w:rsidRPr="00D82333">
        <w:rPr>
          <w:rFonts w:ascii="Calibri" w:hAnsi="Calibri" w:hint="eastAsia"/>
        </w:rPr>
        <w:t>ą</w:t>
      </w:r>
      <w:r w:rsidRPr="00D82333">
        <w:rPr>
          <w:rFonts w:ascii="Calibri" w:hAnsi="Calibri"/>
        </w:rPr>
        <w:t>ce podobne zamówienie</w:t>
      </w:r>
      <w:r w:rsidRPr="00D82333">
        <w:t xml:space="preserve"> tj. </w:t>
      </w:r>
      <w:r w:rsidRPr="00D82333">
        <w:rPr>
          <w:rFonts w:cstheme="minorHAnsi"/>
        </w:rPr>
        <w:t>zamówienia (co najmniej dwa) polegające na dostawie czasopism zagranicznych w ilości co najmniej 25 tytułów o wartości minimum 70 000 zł netto każde.</w:t>
      </w:r>
    </w:p>
    <w:p w14:paraId="75EEB15B" w14:textId="77777777" w:rsidR="00D82333" w:rsidRPr="00D82333" w:rsidRDefault="00D82333" w:rsidP="00D82333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</w:p>
    <w:p w14:paraId="6116E937" w14:textId="77777777" w:rsidR="00D82333" w:rsidRPr="00D82333" w:rsidRDefault="00D82333" w:rsidP="00D82333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82333" w:rsidRPr="00D82333" w14:paraId="556EB27D" w14:textId="77777777" w:rsidTr="00922DA3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46FDD83E" w14:textId="77777777" w:rsidR="00D82333" w:rsidRPr="00D82333" w:rsidRDefault="00D82333" w:rsidP="00D823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35DA6A1" w14:textId="77777777" w:rsidR="00D82333" w:rsidRPr="00D82333" w:rsidRDefault="00D82333" w:rsidP="00D823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ACE3BBE" w14:textId="77777777" w:rsidR="00D82333" w:rsidRPr="00D82333" w:rsidRDefault="00D82333" w:rsidP="00D823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14:paraId="24D6A5EB" w14:textId="77777777" w:rsidR="00D82333" w:rsidRPr="00D82333" w:rsidRDefault="00D82333" w:rsidP="00D823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9A7DD3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14:paraId="17DDA32E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2CC9D149" w14:textId="77777777" w:rsidR="00D82333" w:rsidRPr="00D82333" w:rsidRDefault="00D82333" w:rsidP="00D8233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D82333" w:rsidRPr="00D82333" w14:paraId="4B24E644" w14:textId="77777777" w:rsidTr="00922DA3">
        <w:trPr>
          <w:trHeight w:val="234"/>
        </w:trPr>
        <w:tc>
          <w:tcPr>
            <w:tcW w:w="709" w:type="dxa"/>
            <w:vAlign w:val="center"/>
          </w:tcPr>
          <w:p w14:paraId="12C23E81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0E48D37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14:paraId="1B0A5338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762755D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14:paraId="5E144842" w14:textId="77777777" w:rsidR="00D82333" w:rsidRPr="00D82333" w:rsidRDefault="00D82333" w:rsidP="00D823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D82333" w:rsidRPr="00D82333" w14:paraId="513BAA74" w14:textId="77777777" w:rsidTr="00922DA3">
        <w:trPr>
          <w:trHeight w:val="758"/>
        </w:trPr>
        <w:tc>
          <w:tcPr>
            <w:tcW w:w="709" w:type="dxa"/>
            <w:vAlign w:val="center"/>
          </w:tcPr>
          <w:p w14:paraId="61A293D2" w14:textId="77777777" w:rsidR="00D82333" w:rsidRPr="00D82333" w:rsidRDefault="00D82333" w:rsidP="00D823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14:paraId="350DC651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6C7DE1E5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3450118B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7EBDC501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D82333" w:rsidRPr="00D82333" w14:paraId="6D91CA85" w14:textId="77777777" w:rsidTr="00922DA3">
        <w:trPr>
          <w:trHeight w:val="888"/>
        </w:trPr>
        <w:tc>
          <w:tcPr>
            <w:tcW w:w="709" w:type="dxa"/>
            <w:vAlign w:val="center"/>
          </w:tcPr>
          <w:p w14:paraId="7906FDFA" w14:textId="77777777" w:rsidR="00D82333" w:rsidRPr="00D82333" w:rsidRDefault="00D82333" w:rsidP="00D8233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82333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14:paraId="1C4A57DC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6B194618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43A3093E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60A6798C" w14:textId="77777777" w:rsidR="00D82333" w:rsidRPr="00D82333" w:rsidRDefault="00D82333" w:rsidP="00D8233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0D134848" w14:textId="77777777" w:rsidR="00D82333" w:rsidRPr="00D82333" w:rsidRDefault="00D82333" w:rsidP="00D82333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37C89E4A" w14:textId="77777777" w:rsidR="00D82333" w:rsidRPr="00D82333" w:rsidRDefault="00D82333" w:rsidP="00D82333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D82333">
        <w:rPr>
          <w:rFonts w:ascii="Calibri" w:eastAsia="Times New Roman" w:hAnsi="Calibri" w:cs="Times New Roman"/>
          <w:lang w:eastAsia="x-none"/>
        </w:rPr>
        <w:t>Załączamy dokumenty potwierdzające należyte wykonanie dostaw zgodnie z pkt. 9.1 ppkt 4 SWZ.</w:t>
      </w:r>
    </w:p>
    <w:p w14:paraId="266D5633" w14:textId="77777777" w:rsidR="00D82333" w:rsidRPr="00D82333" w:rsidRDefault="00D82333" w:rsidP="00D82333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4B90A9C9" w14:textId="77777777" w:rsidR="00D82333" w:rsidRPr="00D82333" w:rsidRDefault="00D82333" w:rsidP="00D82333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07CE53E6" w14:textId="77777777" w:rsidR="00D82333" w:rsidRPr="00D82333" w:rsidRDefault="00D82333" w:rsidP="00D82333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117543CC" w14:textId="77777777" w:rsidR="00D82333" w:rsidRPr="00D82333" w:rsidRDefault="00D82333" w:rsidP="00D82333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D82333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D82333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D82333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14:paraId="5AB6A726" w14:textId="77777777" w:rsidR="00D82333" w:rsidRPr="00D82333" w:rsidRDefault="00D82333" w:rsidP="00D82333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14:paraId="2C3745EE" w14:textId="77777777" w:rsidR="00D82333" w:rsidRPr="00D82333" w:rsidRDefault="00D82333" w:rsidP="00D82333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r w:rsidRPr="00D8233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14:paraId="41DCE776" w14:textId="77777777" w:rsidR="00766A9B" w:rsidRDefault="00766A9B"/>
    <w:sectPr w:rsidR="00766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3500E" w14:textId="77777777" w:rsidR="00D82333" w:rsidRDefault="00D82333" w:rsidP="00D82333">
      <w:pPr>
        <w:spacing w:after="0" w:line="240" w:lineRule="auto"/>
      </w:pPr>
      <w:r>
        <w:separator/>
      </w:r>
    </w:p>
  </w:endnote>
  <w:endnote w:type="continuationSeparator" w:id="0">
    <w:p w14:paraId="2A176F10" w14:textId="77777777" w:rsidR="00D82333" w:rsidRDefault="00D82333" w:rsidP="00D8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AF5CF" w14:textId="77777777" w:rsidR="00D82333" w:rsidRDefault="00D823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73658C43" w14:textId="77777777" w:rsidR="00D82333" w:rsidRDefault="00D823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19C2E1F9" w14:textId="77777777" w:rsidR="00D82333" w:rsidRDefault="00D823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9C214" w14:textId="77777777" w:rsidR="00D82333" w:rsidRDefault="00D823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22773523" w14:textId="77777777" w:rsidR="00D82333" w:rsidRDefault="00D823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D819" w14:textId="77777777" w:rsidR="00D82333" w:rsidRDefault="00D823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C146" w14:textId="77777777" w:rsidR="00D82333" w:rsidRDefault="00D823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14:paraId="3DB372B2" w14:textId="77777777" w:rsidR="00D82333" w:rsidRDefault="00D823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C5348" w14:textId="77777777" w:rsidR="00D82333" w:rsidRDefault="00D823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92607" w14:textId="77777777" w:rsidR="00D82333" w:rsidRDefault="00D82333" w:rsidP="00D82333">
      <w:pPr>
        <w:spacing w:after="0" w:line="240" w:lineRule="auto"/>
      </w:pPr>
      <w:r>
        <w:separator/>
      </w:r>
    </w:p>
  </w:footnote>
  <w:footnote w:type="continuationSeparator" w:id="0">
    <w:p w14:paraId="5A33A5B7" w14:textId="77777777" w:rsidR="00D82333" w:rsidRDefault="00D82333" w:rsidP="00D82333">
      <w:pPr>
        <w:spacing w:after="0" w:line="240" w:lineRule="auto"/>
      </w:pPr>
      <w:r>
        <w:continuationSeparator/>
      </w:r>
    </w:p>
  </w:footnote>
  <w:footnote w:id="1">
    <w:p w14:paraId="3CC11E30" w14:textId="77777777" w:rsidR="00D82333" w:rsidRPr="00A05189" w:rsidRDefault="00D82333" w:rsidP="00D823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7AFEDAE" w14:textId="77777777" w:rsidR="00D82333" w:rsidRPr="00A05189" w:rsidRDefault="00D82333" w:rsidP="00D823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33E08AD" w14:textId="77777777" w:rsidR="00D82333" w:rsidRPr="00A05189" w:rsidRDefault="00D82333" w:rsidP="00D823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DDF8DDE" w14:textId="77777777" w:rsidR="00D82333" w:rsidRPr="00084672" w:rsidRDefault="00D82333" w:rsidP="00D823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4526042" w14:textId="77777777" w:rsidR="00D82333" w:rsidRPr="001F5FA1" w:rsidRDefault="00D82333" w:rsidP="00D82333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374378F4" w14:textId="77777777" w:rsidR="00D82333" w:rsidRDefault="00D82333" w:rsidP="00D82333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3283EC3A" w14:textId="77777777" w:rsidR="00D82333" w:rsidRDefault="00D82333" w:rsidP="00D823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40C5" w14:textId="77777777" w:rsidR="00D82333" w:rsidRDefault="00D823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953C7" w14:textId="77777777" w:rsidR="00D82333" w:rsidRPr="00BE71C9" w:rsidRDefault="00D8233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3B36B" w14:textId="77777777" w:rsidR="00D82333" w:rsidRPr="00BE71C9" w:rsidRDefault="00D8233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47CF" w14:textId="77777777" w:rsidR="00D82333" w:rsidRDefault="00D823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E8124" w14:textId="77777777" w:rsidR="00D82333" w:rsidRPr="00D54B7D" w:rsidRDefault="00D8233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1858" w14:textId="77777777" w:rsidR="00D82333" w:rsidRDefault="00D823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433984">
    <w:abstractNumId w:val="0"/>
  </w:num>
  <w:num w:numId="2" w16cid:durableId="6773897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33"/>
    <w:rsid w:val="00766A9B"/>
    <w:rsid w:val="00D8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EB2E"/>
  <w15:chartTrackingRefBased/>
  <w15:docId w15:val="{C55BD17F-A2EB-4784-9492-2A4D607A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82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2333"/>
  </w:style>
  <w:style w:type="paragraph" w:styleId="Stopka">
    <w:name w:val="footer"/>
    <w:basedOn w:val="Normalny"/>
    <w:link w:val="StopkaZnak"/>
    <w:uiPriority w:val="99"/>
    <w:semiHidden/>
    <w:unhideWhenUsed/>
    <w:rsid w:val="00D82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233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3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333"/>
    <w:rPr>
      <w:sz w:val="20"/>
      <w:szCs w:val="20"/>
    </w:rPr>
  </w:style>
  <w:style w:type="character" w:styleId="Odwoanieprzypisudolnego">
    <w:name w:val="footnote reference"/>
    <w:rsid w:val="00D823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1595</Words>
  <Characters>9576</Characters>
  <Application>Microsoft Office Word</Application>
  <DocSecurity>0</DocSecurity>
  <Lines>79</Lines>
  <Paragraphs>22</Paragraphs>
  <ScaleCrop>false</ScaleCrop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2022-10-21T10:00:00Z</dcterms:created>
  <dcterms:modified xsi:type="dcterms:W3CDTF">2022-10-21T10:01:00Z</dcterms:modified>
</cp:coreProperties>
</file>