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DC5A63" w14:textId="77777777" w:rsidR="00206AA4" w:rsidRPr="00206AA4" w:rsidRDefault="00206AA4" w:rsidP="00206AA4">
      <w:pPr>
        <w:keepNext/>
        <w:suppressAutoHyphens/>
        <w:spacing w:after="0" w:line="288" w:lineRule="auto"/>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t>CHAPTER II.1 – TENDER FORM</w:t>
      </w:r>
    </w:p>
    <w:p w14:paraId="458475A9" w14:textId="77777777" w:rsidR="00206AA4" w:rsidRPr="00206AA4" w:rsidRDefault="00206AA4" w:rsidP="00206AA4">
      <w:pPr>
        <w:spacing w:after="0" w:line="240" w:lineRule="auto"/>
        <w:rPr>
          <w:rFonts w:ascii="Geneva" w:eastAsia="Times New Roman" w:hAnsi="Geneva" w:cs="Times New Roman"/>
          <w:kern w:val="0"/>
          <w:sz w:val="20"/>
          <w:szCs w:val="20"/>
          <w:lang w:val="en-GB" w:eastAsia="pl-PL"/>
          <w14:ligatures w14:val="none"/>
        </w:rPr>
      </w:pPr>
    </w:p>
    <w:tbl>
      <w:tblPr>
        <w:tblW w:w="9564" w:type="dxa"/>
        <w:tblInd w:w="-10" w:type="dxa"/>
        <w:tblLayout w:type="fixed"/>
        <w:tblLook w:val="0000" w:firstRow="0" w:lastRow="0" w:firstColumn="0" w:lastColumn="0" w:noHBand="0" w:noVBand="0"/>
      </w:tblPr>
      <w:tblGrid>
        <w:gridCol w:w="4772"/>
        <w:gridCol w:w="4792"/>
      </w:tblGrid>
      <w:tr w:rsidR="00206AA4" w:rsidRPr="00206AA4" w14:paraId="65B8DE5E" w14:textId="77777777" w:rsidTr="00FA5ABA">
        <w:trPr>
          <w:trHeight w:val="1106"/>
        </w:trPr>
        <w:tc>
          <w:tcPr>
            <w:tcW w:w="4772" w:type="dxa"/>
            <w:tcBorders>
              <w:top w:val="single" w:sz="4" w:space="0" w:color="000000"/>
              <w:left w:val="single" w:sz="4" w:space="0" w:color="000000"/>
              <w:bottom w:val="single" w:sz="4" w:space="0" w:color="000000"/>
            </w:tcBorders>
            <w:shd w:val="clear" w:color="auto" w:fill="auto"/>
            <w:vAlign w:val="bottom"/>
          </w:tcPr>
          <w:p w14:paraId="05A2AB3E" w14:textId="77777777" w:rsidR="00206AA4" w:rsidRPr="00206AA4" w:rsidRDefault="00206AA4" w:rsidP="00206AA4">
            <w:pPr>
              <w:suppressAutoHyphens/>
              <w:spacing w:after="0" w:line="240" w:lineRule="auto"/>
              <w:rPr>
                <w:rFonts w:ascii="Calibri" w:eastAsia="Times New Roman" w:hAnsi="Calibri" w:cs="Calibri"/>
                <w:kern w:val="0"/>
                <w:szCs w:val="20"/>
                <w:lang w:val="en-GB" w:eastAsia="pl-PL"/>
                <w14:ligatures w14:val="none"/>
              </w:rPr>
            </w:pPr>
            <w:r w:rsidRPr="00206AA4">
              <w:rPr>
                <w:rFonts w:ascii="Calibri" w:eastAsia="Times New Roman" w:hAnsi="Calibri" w:cs="Calibri"/>
                <w:kern w:val="0"/>
                <w:szCs w:val="20"/>
                <w:lang w:val="en-GB" w:eastAsia="pl-PL"/>
                <w14:ligatures w14:val="none"/>
              </w:rPr>
              <w:t>Procedure No. TO.260.09TA.2024</w:t>
            </w:r>
          </w:p>
          <w:p w14:paraId="4C900AA4" w14:textId="77777777" w:rsidR="00206AA4" w:rsidRPr="00206AA4" w:rsidRDefault="00206AA4" w:rsidP="00206AA4">
            <w:pPr>
              <w:suppressAutoHyphens/>
              <w:spacing w:after="0" w:line="288" w:lineRule="auto"/>
              <w:rPr>
                <w:rFonts w:ascii="Calibri" w:eastAsia="Times New Roman" w:hAnsi="Calibri" w:cs="Calibri"/>
                <w:i/>
                <w:kern w:val="0"/>
                <w:sz w:val="20"/>
                <w:szCs w:val="20"/>
                <w:lang w:val="en-GB" w:eastAsia="pl-PL"/>
                <w14:ligatures w14:val="none"/>
              </w:rPr>
            </w:pPr>
          </w:p>
          <w:p w14:paraId="4CF51A5B" w14:textId="77777777" w:rsidR="00206AA4" w:rsidRPr="00206AA4" w:rsidRDefault="00206AA4" w:rsidP="00206AA4">
            <w:pPr>
              <w:suppressAutoHyphens/>
              <w:spacing w:after="0" w:line="288" w:lineRule="auto"/>
              <w:ind w:left="539" w:hanging="539"/>
              <w:jc w:val="center"/>
              <w:rPr>
                <w:rFonts w:ascii="Calibri" w:eastAsia="Times New Roman" w:hAnsi="Calibri" w:cs="Calibri"/>
                <w:i/>
                <w:kern w:val="0"/>
                <w:sz w:val="20"/>
                <w:szCs w:val="20"/>
                <w:lang w:val="en-GB" w:eastAsia="pl-PL"/>
                <w14:ligatures w14:val="none"/>
              </w:rPr>
            </w:pP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7200FAA9" w14:textId="77777777" w:rsidR="00206AA4" w:rsidRPr="00206AA4" w:rsidRDefault="00206AA4" w:rsidP="00206AA4">
            <w:pPr>
              <w:spacing w:after="0" w:line="288" w:lineRule="auto"/>
              <w:jc w:val="center"/>
              <w:rPr>
                <w:rFonts w:ascii="Calibri" w:eastAsia="Times New Roman" w:hAnsi="Calibri" w:cs="Calibri"/>
                <w:b/>
                <w:kern w:val="0"/>
                <w:sz w:val="32"/>
                <w:szCs w:val="20"/>
                <w:lang w:val="en-GB" w:eastAsia="pl-PL"/>
                <w14:ligatures w14:val="none"/>
              </w:rPr>
            </w:pPr>
            <w:r w:rsidRPr="00206AA4">
              <w:rPr>
                <w:rFonts w:ascii="Calibri" w:eastAsia="Times New Roman" w:hAnsi="Calibri" w:cs="Calibri"/>
                <w:b/>
                <w:kern w:val="0"/>
                <w:sz w:val="32"/>
                <w:szCs w:val="20"/>
                <w:lang w:val="en-GB" w:eastAsia="pl-PL"/>
                <w14:ligatures w14:val="none"/>
              </w:rPr>
              <w:t>TENDER</w:t>
            </w:r>
          </w:p>
          <w:p w14:paraId="2A9D0AED" w14:textId="77777777" w:rsidR="00206AA4" w:rsidRPr="00206AA4" w:rsidRDefault="00206AA4" w:rsidP="00206AA4">
            <w:pPr>
              <w:suppressAutoHyphens/>
              <w:spacing w:after="0" w:line="288" w:lineRule="auto"/>
              <w:jc w:val="center"/>
              <w:rPr>
                <w:rFonts w:ascii="Calibri" w:eastAsia="Times New Roman" w:hAnsi="Calibri" w:cs="Calibri"/>
                <w:kern w:val="0"/>
                <w:sz w:val="32"/>
                <w:szCs w:val="20"/>
                <w:lang w:val="en-GB" w:eastAsia="pl-PL"/>
                <w14:ligatures w14:val="none"/>
              </w:rPr>
            </w:pPr>
          </w:p>
        </w:tc>
      </w:tr>
    </w:tbl>
    <w:p w14:paraId="0037A5CD" w14:textId="77777777" w:rsidR="00206AA4" w:rsidRPr="00206AA4" w:rsidRDefault="00206AA4" w:rsidP="00206AA4">
      <w:pPr>
        <w:suppressAutoHyphens/>
        <w:spacing w:after="0" w:line="288" w:lineRule="auto"/>
        <w:ind w:left="4680"/>
        <w:jc w:val="both"/>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noProof/>
          <w:kern w:val="0"/>
          <w:sz w:val="24"/>
          <w:szCs w:val="20"/>
          <w:lang w:eastAsia="pl-PL"/>
          <w14:ligatures w14:val="none"/>
        </w:rPr>
        <mc:AlternateContent>
          <mc:Choice Requires="wps">
            <w:drawing>
              <wp:anchor distT="0" distB="0" distL="114935" distR="114935" simplePos="0" relativeHeight="251659264" behindDoc="0" locked="0" layoutInCell="1" allowOverlap="1" wp14:anchorId="0FA62244" wp14:editId="737D56C1">
                <wp:simplePos x="0" y="0"/>
                <wp:positionH relativeFrom="column">
                  <wp:posOffset>0</wp:posOffset>
                </wp:positionH>
                <wp:positionV relativeFrom="paragraph">
                  <wp:posOffset>220980</wp:posOffset>
                </wp:positionV>
                <wp:extent cx="1579245" cy="432435"/>
                <wp:effectExtent l="0" t="127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C6FCE6" w14:textId="77777777" w:rsidR="00206AA4" w:rsidRDefault="00206AA4" w:rsidP="00206AA4">
                            <w:pPr>
                              <w:jc w:val="center"/>
                            </w:pP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62244" id="_x0000_t202" coordsize="21600,21600" o:spt="202" path="m,l,21600r21600,l21600,xe">
                <v:stroke joinstyle="miter"/>
                <v:path gradientshapeok="t" o:connecttype="rect"/>
              </v:shapetype>
              <v:shape id="Text Box 2" o:spid="_x0000_s1026" type="#_x0000_t202" style="position:absolute;left:0;text-align:left;margin-left:0;margin-top:17.4pt;width:124.35pt;height:3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" stroked="f">
                <v:textbox inset="7.3pt,3.7pt,7.3pt,3.7pt">
                  <w:txbxContent>
                    <w:p w14:paraId="60C6FCE6" w14:textId="77777777" w:rsidR="00206AA4" w:rsidRDefault="00206AA4" w:rsidP="00206AA4">
                      <w:pPr>
                        <w:jc w:val="center"/>
                      </w:pPr>
                    </w:p>
                  </w:txbxContent>
                </v:textbox>
              </v:shape>
            </w:pict>
          </mc:Fallback>
        </mc:AlternateContent>
      </w:r>
    </w:p>
    <w:p w14:paraId="71E0614B" w14:textId="77777777" w:rsidR="00206AA4" w:rsidRPr="00206AA4" w:rsidRDefault="00206AA4" w:rsidP="00206AA4">
      <w:pPr>
        <w:suppressAutoHyphens/>
        <w:spacing w:after="0" w:line="288" w:lineRule="auto"/>
        <w:ind w:left="5103"/>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t>To: Instytut Techniki Budowlanej (Building Research Institute)</w:t>
      </w:r>
    </w:p>
    <w:p w14:paraId="48016073" w14:textId="77777777" w:rsidR="00206AA4" w:rsidRPr="00206AA4" w:rsidRDefault="00206AA4" w:rsidP="00206AA4">
      <w:pPr>
        <w:suppressAutoHyphens/>
        <w:spacing w:after="0" w:line="288" w:lineRule="auto"/>
        <w:ind w:left="5103"/>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t>ul. Filtrowa 1</w:t>
      </w:r>
    </w:p>
    <w:p w14:paraId="77DDFAB5" w14:textId="77777777" w:rsidR="00206AA4" w:rsidRPr="00206AA4" w:rsidRDefault="00206AA4" w:rsidP="00206AA4">
      <w:pPr>
        <w:suppressAutoHyphens/>
        <w:spacing w:after="0" w:line="288" w:lineRule="auto"/>
        <w:ind w:left="5103"/>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t xml:space="preserve">00-611 Warsaw </w:t>
      </w:r>
    </w:p>
    <w:p w14:paraId="19E7F747" w14:textId="77777777" w:rsidR="00206AA4" w:rsidRPr="00206AA4" w:rsidRDefault="00206AA4" w:rsidP="00206AA4">
      <w:pPr>
        <w:suppressAutoHyphens/>
        <w:spacing w:after="0" w:line="288" w:lineRule="auto"/>
        <w:rPr>
          <w:rFonts w:eastAsia="Times New Roman" w:cs="Calibri"/>
          <w:kern w:val="0"/>
          <w:szCs w:val="20"/>
          <w:lang w:val="en-GB" w:eastAsia="pl-PL"/>
          <w14:ligatures w14:val="none"/>
        </w:rPr>
      </w:pPr>
      <w:r w:rsidRPr="00206AA4">
        <w:rPr>
          <w:rFonts w:eastAsia="Times New Roman" w:cs="Times New Roman"/>
          <w:kern w:val="0"/>
          <w:szCs w:val="20"/>
          <w:lang w:val="en-GB" w:eastAsia="pl-PL"/>
          <w14:ligatures w14:val="none"/>
        </w:rPr>
        <w:t>Referring to the announcement of the public procurement procedure, conducted in the basic mode and entitled "</w:t>
      </w:r>
      <w:r w:rsidRPr="00206AA4">
        <w:rPr>
          <w:rFonts w:eastAsia="Times New Roman" w:cstheme="minorHAnsi"/>
          <w:b/>
          <w:kern w:val="0"/>
          <w:szCs w:val="20"/>
          <w:lang w:val="en-GB" w:eastAsia="pl-PL"/>
          <w14:ligatures w14:val="none"/>
        </w:rPr>
        <w:t>Delivery of an instrument set for direct measurement of frost heave"</w:t>
      </w:r>
    </w:p>
    <w:p w14:paraId="73062CA4" w14:textId="77777777" w:rsidR="00206AA4" w:rsidRPr="00206AA4" w:rsidRDefault="00206AA4" w:rsidP="00206AA4">
      <w:pPr>
        <w:tabs>
          <w:tab w:val="left" w:leader="dot" w:pos="9072"/>
        </w:tabs>
        <w:suppressAutoHyphens/>
        <w:spacing w:after="0" w:line="288" w:lineRule="auto"/>
        <w:jc w:val="both"/>
        <w:rPr>
          <w:rFonts w:eastAsia="Times New Roman" w:cs="Calibri"/>
          <w:kern w:val="0"/>
          <w:szCs w:val="20"/>
          <w:lang w:val="en-GB" w:eastAsia="pl-PL"/>
          <w14:ligatures w14:val="none"/>
        </w:rPr>
      </w:pPr>
      <w:r w:rsidRPr="00206AA4">
        <w:rPr>
          <w:rFonts w:eastAsia="Times New Roman" w:cs="Calibri"/>
          <w:kern w:val="0"/>
          <w:szCs w:val="20"/>
          <w:lang w:val="en-GB" w:eastAsia="pl-PL"/>
          <w14:ligatures w14:val="none"/>
        </w:rPr>
        <w:t xml:space="preserve">WE, THE UNDERSIGNED </w:t>
      </w:r>
    </w:p>
    <w:p w14:paraId="4EEB8537" w14:textId="77777777" w:rsidR="00206AA4" w:rsidRPr="00206AA4" w:rsidRDefault="00206AA4" w:rsidP="00206AA4">
      <w:pPr>
        <w:suppressAutoHyphens/>
        <w:spacing w:after="0" w:line="288" w:lineRule="auto"/>
        <w:rPr>
          <w:rFonts w:eastAsia="Times New Roman" w:cs="Calibri"/>
          <w:kern w:val="0"/>
          <w:szCs w:val="20"/>
          <w:lang w:val="en-GB" w:eastAsia="pl-PL"/>
          <w14:ligatures w14:val="none"/>
        </w:rPr>
      </w:pPr>
      <w:r w:rsidRPr="00206AA4">
        <w:rPr>
          <w:rFonts w:eastAsia="Times New Roman" w:cs="Calibri"/>
          <w:kern w:val="0"/>
          <w:szCs w:val="20"/>
          <w:lang w:val="en-GB" w:eastAsia="pl-PL"/>
          <w14:ligatures w14:val="none"/>
        </w:rPr>
        <w:t xml:space="preserve">_____________________________________________________________________________ </w:t>
      </w:r>
    </w:p>
    <w:p w14:paraId="3C626FB7" w14:textId="77777777" w:rsidR="00206AA4" w:rsidRPr="00206AA4" w:rsidRDefault="00206AA4" w:rsidP="00206AA4">
      <w:pPr>
        <w:suppressAutoHyphens/>
        <w:spacing w:after="0" w:line="288" w:lineRule="auto"/>
        <w:rPr>
          <w:rFonts w:eastAsia="Times New Roman" w:cs="Calibri"/>
          <w:kern w:val="0"/>
          <w:szCs w:val="20"/>
          <w:lang w:val="en-GB" w:eastAsia="pl-PL"/>
          <w14:ligatures w14:val="none"/>
        </w:rPr>
      </w:pPr>
      <w:r w:rsidRPr="00206AA4">
        <w:rPr>
          <w:rFonts w:eastAsia="Times New Roman" w:cs="Calibri"/>
          <w:kern w:val="0"/>
          <w:szCs w:val="20"/>
          <w:lang w:val="en-GB" w:eastAsia="pl-PL"/>
          <w14:ligatures w14:val="none"/>
        </w:rPr>
        <w:t>acting for and on behalf of</w:t>
      </w:r>
    </w:p>
    <w:p w14:paraId="27648611" w14:textId="77777777" w:rsidR="00206AA4" w:rsidRPr="00206AA4" w:rsidRDefault="00206AA4" w:rsidP="00206AA4">
      <w:pPr>
        <w:suppressAutoHyphens/>
        <w:spacing w:after="0" w:line="288" w:lineRule="auto"/>
        <w:rPr>
          <w:rFonts w:eastAsia="Times New Roman" w:cs="Calibri"/>
          <w:kern w:val="0"/>
          <w:szCs w:val="20"/>
          <w:lang w:val="en-GB" w:eastAsia="pl-PL"/>
          <w14:ligatures w14:val="none"/>
        </w:rPr>
      </w:pPr>
      <w:r w:rsidRPr="00206AA4">
        <w:rPr>
          <w:rFonts w:eastAsia="Times New Roman" w:cs="Calibri"/>
          <w:kern w:val="0"/>
          <w:szCs w:val="20"/>
          <w:lang w:val="en-GB" w:eastAsia="pl-PL"/>
          <w14:ligatures w14:val="none"/>
        </w:rPr>
        <w:t xml:space="preserve">_____________________________________________________________________________ </w:t>
      </w:r>
    </w:p>
    <w:p w14:paraId="5677F1B2" w14:textId="77777777" w:rsidR="00206AA4" w:rsidRPr="00206AA4" w:rsidRDefault="00206AA4" w:rsidP="00206AA4">
      <w:pPr>
        <w:suppressAutoHyphens/>
        <w:spacing w:after="0" w:line="288" w:lineRule="auto"/>
        <w:rPr>
          <w:rFonts w:eastAsia="Times New Roman" w:cs="Calibri"/>
          <w:kern w:val="0"/>
          <w:szCs w:val="20"/>
          <w:lang w:val="en-GB" w:eastAsia="pl-PL"/>
          <w14:ligatures w14:val="none"/>
        </w:rPr>
      </w:pPr>
      <w:r w:rsidRPr="00206AA4">
        <w:rPr>
          <w:rFonts w:eastAsia="Times New Roman" w:cs="Calibri"/>
          <w:kern w:val="0"/>
          <w:szCs w:val="20"/>
          <w:lang w:val="en-GB" w:eastAsia="pl-PL"/>
          <w14:ligatures w14:val="none"/>
        </w:rPr>
        <w:t>NIP:______________________KRS:_______________________voivodeship:______________</w:t>
      </w:r>
    </w:p>
    <w:p w14:paraId="52802A5B" w14:textId="77777777" w:rsidR="00206AA4" w:rsidRPr="00206AA4" w:rsidRDefault="00206AA4" w:rsidP="00206AA4">
      <w:pPr>
        <w:tabs>
          <w:tab w:val="left" w:leader="dot" w:pos="9072"/>
        </w:tabs>
        <w:spacing w:after="120" w:line="240" w:lineRule="auto"/>
        <w:ind w:left="284"/>
        <w:jc w:val="center"/>
        <w:rPr>
          <w:rFonts w:eastAsia="Calibri" w:cs="Times New Roman"/>
          <w:i/>
          <w:kern w:val="0"/>
          <w:sz w:val="18"/>
          <w:szCs w:val="20"/>
          <w:lang w:val="en-GB" w:eastAsia="pl-PL"/>
          <w14:ligatures w14:val="none"/>
        </w:rPr>
      </w:pPr>
      <w:r w:rsidRPr="00206AA4">
        <w:rPr>
          <w:rFonts w:eastAsia="Calibri" w:cs="Times New Roman"/>
          <w:i/>
          <w:kern w:val="0"/>
          <w:sz w:val="18"/>
          <w:szCs w:val="20"/>
          <w:lang w:val="en-GB" w:eastAsia="pl-PL"/>
          <w14:ligatures w14:val="none"/>
        </w:rPr>
        <w:t>{name (business name) and exact address of the Contractor(s); KRS, REGON, NIP in the case of tender submitted by entities acting jointly, indicate the names (trading names) and exact addresses of all partners of a civil law partnership or members of a consortium}</w:t>
      </w:r>
    </w:p>
    <w:p w14:paraId="19E5C618" w14:textId="77777777" w:rsidR="00206AA4" w:rsidRPr="00206AA4" w:rsidRDefault="00206AA4" w:rsidP="00206AA4">
      <w:pPr>
        <w:overflowPunct w:val="0"/>
        <w:autoSpaceDE w:val="0"/>
        <w:autoSpaceDN w:val="0"/>
        <w:adjustRightInd w:val="0"/>
        <w:spacing w:after="0" w:line="300" w:lineRule="exact"/>
        <w:ind w:left="284"/>
        <w:textAlignment w:val="baseline"/>
        <w:rPr>
          <w:rFonts w:eastAsia="Times New Roman" w:cs="Times New Roman"/>
          <w:kern w:val="0"/>
          <w:szCs w:val="20"/>
          <w:lang w:val="en-GB" w:eastAsia="pl-PL"/>
          <w14:ligatures w14:val="none"/>
        </w:rPr>
      </w:pPr>
      <w:r w:rsidRPr="00206AA4">
        <w:rPr>
          <w:rFonts w:eastAsia="Times New Roman" w:cs="Times New Roman"/>
          <w:kern w:val="0"/>
          <w:szCs w:val="20"/>
          <w:lang w:val="en-GB" w:eastAsia="pl-PL"/>
          <w14:ligatures w14:val="none"/>
        </w:rPr>
        <w:t xml:space="preserve">company's status </w:t>
      </w:r>
      <w:r w:rsidRPr="00206AA4">
        <w:rPr>
          <w:rFonts w:eastAsia="Times New Roman" w:cs="Times New Roman"/>
          <w:kern w:val="0"/>
          <w:szCs w:val="20"/>
          <w:lang w:val="en-GB" w:eastAsia="pl-PL"/>
          <w14:ligatures w14:val="none"/>
        </w:rPr>
        <w:footnoteReference w:id="1"/>
      </w:r>
      <w:r w:rsidRPr="00206AA4">
        <w:rPr>
          <w:rFonts w:eastAsia="Times New Roman" w:cs="Times New Roman"/>
          <w:kern w:val="0"/>
          <w:szCs w:val="20"/>
          <w:lang w:val="en-GB" w:eastAsia="pl-PL"/>
          <w14:ligatures w14:val="none"/>
        </w:rPr>
        <w:t xml:space="preserve">: </w:t>
      </w:r>
      <w:r w:rsidRPr="00206AA4">
        <w:rPr>
          <w:rFonts w:eastAsia="Times New Roman" w:cs="Times New Roman"/>
          <w:kern w:val="0"/>
          <w:szCs w:val="20"/>
          <w:lang w:val="en-GB" w:eastAsia="pl-PL"/>
          <w14:ligatures w14:val="none"/>
        </w:rPr>
        <w:sym w:font="Wingdings" w:char="F0A8"/>
      </w:r>
      <w:r w:rsidRPr="00206AA4">
        <w:rPr>
          <w:rFonts w:eastAsia="Times New Roman" w:cs="Times New Roman"/>
          <w:kern w:val="0"/>
          <w:szCs w:val="20"/>
          <w:lang w:val="en-GB" w:eastAsia="pl-PL"/>
          <w14:ligatures w14:val="none"/>
        </w:rPr>
        <w:t xml:space="preserve"> micro</w:t>
      </w:r>
      <w:r w:rsidRPr="00206AA4">
        <w:rPr>
          <w:rFonts w:eastAsia="Times New Roman" w:cs="Times New Roman"/>
          <w:kern w:val="0"/>
          <w:szCs w:val="20"/>
          <w:lang w:val="en-GB" w:eastAsia="pl-PL"/>
          <w14:ligatures w14:val="none"/>
        </w:rPr>
        <w:tab/>
      </w:r>
      <w:r w:rsidRPr="00206AA4">
        <w:rPr>
          <w:rFonts w:eastAsia="Times New Roman" w:cs="Times New Roman"/>
          <w:kern w:val="0"/>
          <w:szCs w:val="20"/>
          <w:lang w:val="en-GB" w:eastAsia="pl-PL"/>
          <w14:ligatures w14:val="none"/>
        </w:rPr>
        <w:tab/>
      </w:r>
      <w:r w:rsidRPr="00206AA4">
        <w:rPr>
          <w:rFonts w:eastAsia="Times New Roman" w:cs="Times New Roman"/>
          <w:kern w:val="0"/>
          <w:szCs w:val="20"/>
          <w:lang w:val="en-GB" w:eastAsia="pl-PL"/>
          <w14:ligatures w14:val="none"/>
        </w:rPr>
        <w:sym w:font="Wingdings" w:char="F0A8"/>
      </w:r>
      <w:r w:rsidRPr="00206AA4">
        <w:rPr>
          <w:rFonts w:eastAsia="Times New Roman" w:cs="Times New Roman"/>
          <w:kern w:val="0"/>
          <w:szCs w:val="20"/>
          <w:lang w:val="en-GB" w:eastAsia="pl-PL"/>
          <w14:ligatures w14:val="none"/>
        </w:rPr>
        <w:t xml:space="preserve"> small</w:t>
      </w:r>
      <w:r w:rsidRPr="00206AA4">
        <w:rPr>
          <w:rFonts w:eastAsia="Times New Roman" w:cs="Times New Roman"/>
          <w:kern w:val="0"/>
          <w:szCs w:val="20"/>
          <w:lang w:val="en-GB" w:eastAsia="pl-PL"/>
          <w14:ligatures w14:val="none"/>
        </w:rPr>
        <w:tab/>
      </w:r>
      <w:r w:rsidRPr="00206AA4">
        <w:rPr>
          <w:rFonts w:eastAsia="Times New Roman" w:cs="Times New Roman"/>
          <w:kern w:val="0"/>
          <w:szCs w:val="20"/>
          <w:lang w:val="en-GB" w:eastAsia="pl-PL"/>
          <w14:ligatures w14:val="none"/>
        </w:rPr>
        <w:tab/>
      </w:r>
      <w:r w:rsidRPr="00206AA4">
        <w:rPr>
          <w:rFonts w:eastAsia="Times New Roman" w:cs="Times New Roman"/>
          <w:kern w:val="0"/>
          <w:szCs w:val="20"/>
          <w:lang w:val="en-GB" w:eastAsia="pl-PL"/>
          <w14:ligatures w14:val="none"/>
        </w:rPr>
        <w:sym w:font="Wingdings" w:char="F0A8"/>
      </w:r>
      <w:r w:rsidRPr="00206AA4">
        <w:rPr>
          <w:rFonts w:eastAsia="Times New Roman" w:cs="Times New Roman"/>
          <w:kern w:val="0"/>
          <w:szCs w:val="20"/>
          <w:lang w:val="en-GB" w:eastAsia="pl-PL"/>
          <w14:ligatures w14:val="none"/>
        </w:rPr>
        <w:t xml:space="preserve"> medium</w:t>
      </w:r>
    </w:p>
    <w:p w14:paraId="1EED42D0" w14:textId="77777777" w:rsidR="00206AA4" w:rsidRPr="00206AA4" w:rsidRDefault="00206AA4" w:rsidP="00206AA4">
      <w:pPr>
        <w:overflowPunct w:val="0"/>
        <w:autoSpaceDE w:val="0"/>
        <w:autoSpaceDN w:val="0"/>
        <w:adjustRightInd w:val="0"/>
        <w:spacing w:after="0" w:line="300" w:lineRule="exact"/>
        <w:ind w:left="284"/>
        <w:textAlignment w:val="baseline"/>
        <w:rPr>
          <w:rFonts w:eastAsia="Times New Roman" w:cs="Times New Roman"/>
          <w:i/>
          <w:kern w:val="0"/>
          <w:sz w:val="18"/>
          <w:szCs w:val="20"/>
          <w:lang w:val="en-GB" w:eastAsia="pl-PL"/>
          <w14:ligatures w14:val="none"/>
        </w:rPr>
      </w:pPr>
      <w:r w:rsidRPr="00206AA4">
        <w:rPr>
          <w:rFonts w:eastAsia="Times New Roman" w:cs="Times New Roman"/>
          <w:i/>
          <w:kern w:val="0"/>
          <w:sz w:val="18"/>
          <w:szCs w:val="20"/>
          <w:lang w:val="en-GB" w:eastAsia="pl-PL"/>
          <w14:ligatures w14:val="none"/>
        </w:rPr>
        <w:t>(check as appropriate for the Contractor)</w:t>
      </w:r>
    </w:p>
    <w:p w14:paraId="0F28F2F7" w14:textId="77777777" w:rsidR="00206AA4" w:rsidRPr="00206AA4" w:rsidRDefault="00206AA4" w:rsidP="00206AA4">
      <w:pPr>
        <w:numPr>
          <w:ilvl w:val="0"/>
          <w:numId w:val="1"/>
        </w:numPr>
        <w:tabs>
          <w:tab w:val="left" w:pos="426"/>
        </w:tabs>
        <w:suppressAutoHyphens/>
        <w:spacing w:after="0" w:line="288" w:lineRule="auto"/>
        <w:ind w:left="426" w:hanging="426"/>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SUBMIT A TENDER</w:t>
      </w:r>
      <w:r w:rsidRPr="00206AA4">
        <w:rPr>
          <w:rFonts w:eastAsia="Times New Roman" w:cs="Calibri"/>
          <w:kern w:val="0"/>
          <w:szCs w:val="20"/>
          <w:lang w:val="en-GB" w:eastAsia="pl-PL"/>
          <w14:ligatures w14:val="none"/>
        </w:rPr>
        <w:t xml:space="preserve"> for the performance of the subject matter of the contract in accordance with the Specification of the Contract Terms and Conditions.</w:t>
      </w:r>
    </w:p>
    <w:p w14:paraId="30FDB98F" w14:textId="77777777" w:rsidR="00206AA4" w:rsidRPr="00206AA4" w:rsidRDefault="00206AA4" w:rsidP="00206AA4">
      <w:pPr>
        <w:numPr>
          <w:ilvl w:val="0"/>
          <w:numId w:val="1"/>
        </w:numPr>
        <w:tabs>
          <w:tab w:val="left" w:pos="426"/>
        </w:tabs>
        <w:suppressAutoHyphens/>
        <w:spacing w:after="0" w:line="288" w:lineRule="auto"/>
        <w:ind w:left="426" w:hanging="426"/>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HEREBY DECLARE</w:t>
      </w:r>
      <w:r w:rsidRPr="00206AA4">
        <w:rPr>
          <w:rFonts w:eastAsia="Times New Roman" w:cs="Calibri"/>
          <w:kern w:val="0"/>
          <w:szCs w:val="20"/>
          <w:lang w:val="en-GB" w:eastAsia="pl-PL"/>
          <w14:ligatures w14:val="none"/>
        </w:rPr>
        <w:t xml:space="preserve"> that we have acquainted ourselves with the Specification of the Contract Terms and Conditions and consider ourselves bound by the provisions and rules of procedure specified therein.</w:t>
      </w:r>
    </w:p>
    <w:p w14:paraId="10C475E6" w14:textId="77777777" w:rsidR="00206AA4" w:rsidRPr="00206AA4" w:rsidRDefault="00206AA4" w:rsidP="00206AA4">
      <w:pPr>
        <w:numPr>
          <w:ilvl w:val="0"/>
          <w:numId w:val="1"/>
        </w:numPr>
        <w:tabs>
          <w:tab w:val="left" w:pos="426"/>
        </w:tabs>
        <w:suppressAutoHyphens/>
        <w:spacing w:after="0" w:line="288" w:lineRule="auto"/>
        <w:ind w:left="426" w:hanging="426"/>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HEREBY DECLARE</w:t>
      </w:r>
      <w:r w:rsidRPr="00206AA4">
        <w:rPr>
          <w:rFonts w:eastAsia="Times New Roman" w:cs="Calibri"/>
          <w:kern w:val="0"/>
          <w:szCs w:val="20"/>
          <w:lang w:val="en-GB" w:eastAsia="pl-PL"/>
          <w14:ligatures w14:val="none"/>
        </w:rPr>
        <w:t xml:space="preserve"> that the selection of our tender </w:t>
      </w:r>
      <w:r w:rsidRPr="00206AA4">
        <w:rPr>
          <w:rFonts w:eastAsia="Times New Roman" w:cs="Calibri"/>
          <w:i/>
          <w:kern w:val="0"/>
          <w:szCs w:val="20"/>
          <w:lang w:val="en-GB" w:eastAsia="pl-PL"/>
          <w14:ligatures w14:val="none"/>
        </w:rPr>
        <w:t>will/will not</w:t>
      </w:r>
      <w:r w:rsidRPr="00206AA4">
        <w:rPr>
          <w:rFonts w:eastAsia="Times New Roman" w:cs="Calibri"/>
          <w:kern w:val="0"/>
          <w:szCs w:val="20"/>
          <w:lang w:val="en-GB" w:eastAsia="pl-PL"/>
          <w14:ligatures w14:val="none"/>
        </w:rPr>
        <w:t xml:space="preserve"> lead to the creation of tax obligation for the Contracting Authority under the Value Added Tax Act.</w:t>
      </w:r>
    </w:p>
    <w:p w14:paraId="5BEBAEF4" w14:textId="77777777" w:rsidR="00206AA4" w:rsidRPr="00206AA4" w:rsidRDefault="00206AA4" w:rsidP="00206AA4">
      <w:pPr>
        <w:suppressAutoHyphens/>
        <w:spacing w:after="0" w:line="288" w:lineRule="auto"/>
        <w:ind w:left="425"/>
        <w:contextualSpacing/>
        <w:rPr>
          <w:rFonts w:eastAsia="Times New Roman" w:cs="Calibri"/>
          <w:kern w:val="0"/>
          <w:szCs w:val="20"/>
          <w:lang w:val="en-GB" w:eastAsia="pl-PL"/>
          <w14:ligatures w14:val="none"/>
        </w:rPr>
      </w:pPr>
      <w:r w:rsidRPr="00206AA4">
        <w:rPr>
          <w:rFonts w:eastAsia="Times New Roman" w:cs="Calibri"/>
          <w:i/>
          <w:kern w:val="0"/>
          <w:szCs w:val="20"/>
          <w:lang w:val="en-GB" w:eastAsia="pl-PL"/>
          <w14:ligatures w14:val="none"/>
        </w:rPr>
        <w:t>Indicate the following name (type) of goods or services, the delivery or provision of which will lead to its creation, indicate their value without the amount of tax,</w:t>
      </w:r>
      <w:r w:rsidRPr="00206AA4">
        <w:rPr>
          <w:rFonts w:eastAsia="Times New Roman" w:cs="Calibri"/>
          <w:kern w:val="0"/>
          <w:szCs w:val="20"/>
          <w:lang w:val="en-GB" w:eastAsia="pl-PL"/>
          <w14:ligatures w14:val="none"/>
        </w:rPr>
        <w:t xml:space="preserve"> indicate the rate of value added tax which, to my knowledge, will be applicable.</w:t>
      </w:r>
    </w:p>
    <w:p w14:paraId="7BA39B88" w14:textId="77777777" w:rsidR="00206AA4" w:rsidRPr="00206AA4" w:rsidRDefault="00206AA4" w:rsidP="00206AA4">
      <w:pPr>
        <w:suppressAutoHyphens/>
        <w:spacing w:after="0" w:line="288" w:lineRule="auto"/>
        <w:ind w:left="284" w:hanging="284"/>
        <w:contextualSpacing/>
        <w:jc w:val="both"/>
        <w:rPr>
          <w:rFonts w:eastAsia="Times New Roman" w:cs="Calibri"/>
          <w:kern w:val="0"/>
          <w:szCs w:val="20"/>
          <w:lang w:val="en-GB" w:eastAsia="pl-PL"/>
          <w14:ligatures w14:val="none"/>
        </w:rPr>
      </w:pPr>
      <w:r w:rsidRPr="00206AA4">
        <w:rPr>
          <w:rFonts w:eastAsia="Times New Roman" w:cs="Calibri"/>
          <w:i/>
          <w:kern w:val="0"/>
          <w:szCs w:val="20"/>
          <w:lang w:val="en-GB" w:eastAsia="pl-PL"/>
          <w14:ligatures w14:val="none"/>
        </w:rPr>
        <w:tab/>
        <w:t xml:space="preserve">   ………………………………………………………….......................</w:t>
      </w:r>
      <w:r w:rsidRPr="00206AA4">
        <w:rPr>
          <w:rFonts w:eastAsia="Times New Roman" w:cs="Calibri"/>
          <w:kern w:val="0"/>
          <w:szCs w:val="20"/>
          <w:lang w:val="en-GB" w:eastAsia="pl-PL"/>
          <w14:ligatures w14:val="none"/>
        </w:rPr>
        <w:t>…………………………………………………………..</w:t>
      </w:r>
    </w:p>
    <w:p w14:paraId="4E92A8E4" w14:textId="77777777" w:rsidR="00206AA4" w:rsidRPr="00206AA4" w:rsidRDefault="00206AA4" w:rsidP="00206AA4">
      <w:pPr>
        <w:numPr>
          <w:ilvl w:val="0"/>
          <w:numId w:val="1"/>
        </w:numPr>
        <w:tabs>
          <w:tab w:val="left" w:pos="426"/>
        </w:tabs>
        <w:suppressAutoHyphens/>
        <w:spacing w:after="0" w:line="288" w:lineRule="auto"/>
        <w:ind w:left="357" w:hanging="360"/>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 xml:space="preserve">WE HEREBY TENDER </w:t>
      </w:r>
      <w:r w:rsidRPr="00206AA4">
        <w:rPr>
          <w:rFonts w:eastAsia="Times New Roman" w:cs="Calibri"/>
          <w:kern w:val="0"/>
          <w:szCs w:val="20"/>
          <w:lang w:val="en-GB" w:eastAsia="pl-PL"/>
          <w14:ligatures w14:val="none"/>
        </w:rPr>
        <w:t>to perform the subject matter of the contract for the amount:</w:t>
      </w:r>
    </w:p>
    <w:p w14:paraId="6B660FA9" w14:textId="77777777" w:rsidR="00206AA4" w:rsidRPr="00206AA4" w:rsidRDefault="00206AA4" w:rsidP="00206AA4">
      <w:pPr>
        <w:tabs>
          <w:tab w:val="left" w:pos="426"/>
        </w:tabs>
        <w:suppressAutoHyphens/>
        <w:spacing w:after="0" w:line="288" w:lineRule="auto"/>
        <w:ind w:left="426"/>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 xml:space="preserve">net: </w:t>
      </w:r>
      <w:r w:rsidRPr="00206AA4">
        <w:rPr>
          <w:rFonts w:eastAsia="Times New Roman" w:cs="Calibri"/>
          <w:kern w:val="0"/>
          <w:szCs w:val="20"/>
          <w:lang w:val="en-GB" w:eastAsia="pl-PL"/>
          <w14:ligatures w14:val="none"/>
        </w:rPr>
        <w:t xml:space="preserve">………………………………… EURO (in words: ....................................................) </w:t>
      </w:r>
      <w:r w:rsidRPr="00206AA4">
        <w:rPr>
          <w:rFonts w:eastAsia="Times New Roman" w:cs="Calibri"/>
          <w:b/>
          <w:kern w:val="0"/>
          <w:szCs w:val="20"/>
          <w:lang w:val="en-GB" w:eastAsia="pl-PL"/>
          <w14:ligatures w14:val="none"/>
        </w:rPr>
        <w:t>VAT ..….%</w:t>
      </w:r>
      <w:r w:rsidRPr="00206AA4">
        <w:rPr>
          <w:rFonts w:eastAsia="Times New Roman" w:cs="Calibri"/>
          <w:kern w:val="0"/>
          <w:szCs w:val="20"/>
          <w:lang w:val="en-GB" w:eastAsia="pl-PL"/>
          <w14:ligatures w14:val="none"/>
        </w:rPr>
        <w:t xml:space="preserve"> </w:t>
      </w:r>
      <w:r w:rsidRPr="00206AA4">
        <w:rPr>
          <w:rFonts w:eastAsia="Times New Roman" w:cs="Calibri"/>
          <w:b/>
          <w:kern w:val="0"/>
          <w:szCs w:val="20"/>
          <w:lang w:val="en-GB" w:eastAsia="pl-PL"/>
          <w14:ligatures w14:val="none"/>
        </w:rPr>
        <w:t>gross:</w:t>
      </w:r>
      <w:r w:rsidRPr="00206AA4">
        <w:rPr>
          <w:rFonts w:eastAsia="Times New Roman" w:cs="Calibri"/>
          <w:kern w:val="0"/>
          <w:szCs w:val="20"/>
          <w:lang w:val="en-GB" w:eastAsia="pl-PL"/>
          <w14:ligatures w14:val="none"/>
        </w:rPr>
        <w:t xml:space="preserve"> …………..Euro (in words in euro: …………………………………………………..…………………..), according to the table below:</w:t>
      </w:r>
    </w:p>
    <w:tbl>
      <w:tblPr>
        <w:tblStyle w:val="Tabela-Siatka"/>
        <w:tblW w:w="8925" w:type="dxa"/>
        <w:tblInd w:w="426" w:type="dxa"/>
        <w:tblLook w:val="04A0" w:firstRow="1" w:lastRow="0" w:firstColumn="1" w:lastColumn="0" w:noHBand="0" w:noVBand="1"/>
      </w:tblPr>
      <w:tblGrid>
        <w:gridCol w:w="1979"/>
        <w:gridCol w:w="1559"/>
        <w:gridCol w:w="1418"/>
        <w:gridCol w:w="1276"/>
        <w:gridCol w:w="1275"/>
        <w:gridCol w:w="1418"/>
      </w:tblGrid>
      <w:tr w:rsidR="00206AA4" w:rsidRPr="00206AA4" w14:paraId="2AF7872C" w14:textId="77777777" w:rsidTr="00FA5ABA">
        <w:tc>
          <w:tcPr>
            <w:tcW w:w="197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573C89F" w14:textId="77777777" w:rsidR="00206AA4" w:rsidRPr="00206AA4" w:rsidRDefault="00206AA4" w:rsidP="00206AA4">
            <w:pPr>
              <w:tabs>
                <w:tab w:val="left" w:pos="284"/>
              </w:tabs>
              <w:suppressAutoHyphens/>
              <w:spacing w:line="288" w:lineRule="auto"/>
              <w:jc w:val="center"/>
              <w:rPr>
                <w:b/>
                <w:sz w:val="20"/>
                <w:lang w:val="en-GB"/>
              </w:rPr>
            </w:pPr>
            <w:r w:rsidRPr="00206AA4">
              <w:rPr>
                <w:b/>
                <w:sz w:val="20"/>
                <w:lang w:val="en-GB"/>
              </w:rPr>
              <w:lastRenderedPageBreak/>
              <w:t>The model of the device being offered</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5E449EA" w14:textId="77777777" w:rsidR="00206AA4" w:rsidRPr="00206AA4" w:rsidRDefault="00206AA4" w:rsidP="00206AA4">
            <w:pPr>
              <w:tabs>
                <w:tab w:val="left" w:pos="284"/>
              </w:tabs>
              <w:suppressAutoHyphens/>
              <w:spacing w:line="288" w:lineRule="auto"/>
              <w:jc w:val="center"/>
              <w:rPr>
                <w:b/>
                <w:sz w:val="20"/>
                <w:lang w:val="en-GB"/>
              </w:rPr>
            </w:pPr>
            <w:r w:rsidRPr="00206AA4">
              <w:rPr>
                <w:b/>
                <w:sz w:val="20"/>
                <w:lang w:val="en-GB"/>
              </w:rPr>
              <w:t>Manufacturer</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1F45ACB" w14:textId="77777777" w:rsidR="00206AA4" w:rsidRPr="00206AA4" w:rsidRDefault="00206AA4" w:rsidP="00206AA4">
            <w:pPr>
              <w:tabs>
                <w:tab w:val="left" w:pos="284"/>
              </w:tabs>
              <w:suppressAutoHyphens/>
              <w:spacing w:line="288" w:lineRule="auto"/>
              <w:jc w:val="center"/>
              <w:rPr>
                <w:b/>
                <w:sz w:val="20"/>
                <w:lang w:val="en-GB"/>
              </w:rPr>
            </w:pPr>
            <w:r w:rsidRPr="00206AA4">
              <w:rPr>
                <w:b/>
                <w:sz w:val="20"/>
                <w:lang w:val="en-GB"/>
              </w:rPr>
              <w:t>Quantity</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64BEDD8" w14:textId="77777777" w:rsidR="00206AA4" w:rsidRPr="00206AA4" w:rsidRDefault="00206AA4" w:rsidP="00206AA4">
            <w:pPr>
              <w:tabs>
                <w:tab w:val="left" w:pos="284"/>
              </w:tabs>
              <w:suppressAutoHyphens/>
              <w:spacing w:line="288" w:lineRule="auto"/>
              <w:jc w:val="center"/>
              <w:rPr>
                <w:b/>
                <w:sz w:val="20"/>
                <w:lang w:val="en-GB"/>
              </w:rPr>
            </w:pPr>
            <w:r w:rsidRPr="00206AA4">
              <w:rPr>
                <w:b/>
                <w:sz w:val="20"/>
                <w:lang w:val="en-GB"/>
              </w:rPr>
              <w:t xml:space="preserve">Net value of the tender </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9F057FB" w14:textId="77777777" w:rsidR="00206AA4" w:rsidRPr="00206AA4" w:rsidRDefault="00206AA4" w:rsidP="00206AA4">
            <w:pPr>
              <w:tabs>
                <w:tab w:val="left" w:pos="284"/>
              </w:tabs>
              <w:suppressAutoHyphens/>
              <w:spacing w:line="288" w:lineRule="auto"/>
              <w:jc w:val="center"/>
              <w:rPr>
                <w:b/>
                <w:sz w:val="20"/>
                <w:lang w:val="en-GB"/>
              </w:rPr>
            </w:pPr>
            <w:r w:rsidRPr="00206AA4">
              <w:rPr>
                <w:b/>
                <w:sz w:val="20"/>
                <w:lang w:val="en-GB"/>
              </w:rPr>
              <w:t>VAT rate (%)</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46BE9DD" w14:textId="77777777" w:rsidR="00206AA4" w:rsidRPr="00206AA4" w:rsidRDefault="00206AA4" w:rsidP="00206AA4">
            <w:pPr>
              <w:tabs>
                <w:tab w:val="left" w:pos="284"/>
              </w:tabs>
              <w:suppressAutoHyphens/>
              <w:spacing w:line="288" w:lineRule="auto"/>
              <w:jc w:val="center"/>
              <w:rPr>
                <w:b/>
                <w:sz w:val="20"/>
                <w:lang w:val="en-GB"/>
              </w:rPr>
            </w:pPr>
            <w:r w:rsidRPr="00206AA4">
              <w:rPr>
                <w:b/>
                <w:sz w:val="20"/>
                <w:lang w:val="en-GB"/>
              </w:rPr>
              <w:t>Gross value of the tender</w:t>
            </w:r>
          </w:p>
        </w:tc>
      </w:tr>
      <w:tr w:rsidR="00206AA4" w:rsidRPr="00206AA4" w14:paraId="10CEE66F" w14:textId="77777777" w:rsidTr="00FA5ABA">
        <w:tc>
          <w:tcPr>
            <w:tcW w:w="197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5096C30" w14:textId="77777777" w:rsidR="00206AA4" w:rsidRPr="00206AA4" w:rsidRDefault="00206AA4" w:rsidP="00206AA4">
            <w:pPr>
              <w:tabs>
                <w:tab w:val="left" w:pos="284"/>
              </w:tabs>
              <w:suppressAutoHyphens/>
              <w:spacing w:line="288" w:lineRule="auto"/>
              <w:jc w:val="center"/>
              <w:rPr>
                <w:lang w:val="en-GB"/>
              </w:rPr>
            </w:pPr>
            <w:r w:rsidRPr="00206AA4">
              <w:rPr>
                <w:lang w:val="en-GB"/>
              </w:rPr>
              <w:t>1</w:t>
            </w:r>
          </w:p>
        </w:tc>
        <w:tc>
          <w:tcPr>
            <w:tcW w:w="1559"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88590A" w14:textId="77777777" w:rsidR="00206AA4" w:rsidRPr="00206AA4" w:rsidRDefault="00206AA4" w:rsidP="00206AA4">
            <w:pPr>
              <w:tabs>
                <w:tab w:val="left" w:pos="284"/>
              </w:tabs>
              <w:suppressAutoHyphens/>
              <w:spacing w:line="288" w:lineRule="auto"/>
              <w:jc w:val="center"/>
              <w:rPr>
                <w:lang w:val="en-GB"/>
              </w:rPr>
            </w:pPr>
            <w:r w:rsidRPr="00206AA4">
              <w:rPr>
                <w:lang w:val="en-GB"/>
              </w:rPr>
              <w:t>2</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ACC81D0" w14:textId="77777777" w:rsidR="00206AA4" w:rsidRPr="00206AA4" w:rsidRDefault="00206AA4" w:rsidP="00206AA4">
            <w:pPr>
              <w:tabs>
                <w:tab w:val="left" w:pos="284"/>
              </w:tabs>
              <w:suppressAutoHyphens/>
              <w:spacing w:line="288" w:lineRule="auto"/>
              <w:jc w:val="center"/>
              <w:rPr>
                <w:lang w:val="en-GB"/>
              </w:rPr>
            </w:pPr>
            <w:r w:rsidRPr="00206AA4">
              <w:rPr>
                <w:lang w:val="en-GB"/>
              </w:rPr>
              <w:t>3</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9CF6B4" w14:textId="77777777" w:rsidR="00206AA4" w:rsidRPr="00206AA4" w:rsidRDefault="00206AA4" w:rsidP="00206AA4">
            <w:pPr>
              <w:tabs>
                <w:tab w:val="left" w:pos="284"/>
              </w:tabs>
              <w:suppressAutoHyphens/>
              <w:spacing w:line="288" w:lineRule="auto"/>
              <w:jc w:val="center"/>
              <w:rPr>
                <w:lang w:val="en-GB"/>
              </w:rPr>
            </w:pPr>
            <w:r w:rsidRPr="00206AA4">
              <w:rPr>
                <w:lang w:val="en-GB"/>
              </w:rPr>
              <w:t>4</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AB1580C" w14:textId="77777777" w:rsidR="00206AA4" w:rsidRPr="00206AA4" w:rsidRDefault="00206AA4" w:rsidP="00206AA4">
            <w:pPr>
              <w:tabs>
                <w:tab w:val="left" w:pos="284"/>
              </w:tabs>
              <w:suppressAutoHyphens/>
              <w:spacing w:line="288" w:lineRule="auto"/>
              <w:jc w:val="center"/>
              <w:rPr>
                <w:lang w:val="en-GB"/>
              </w:rPr>
            </w:pPr>
            <w:r w:rsidRPr="00206AA4">
              <w:rPr>
                <w:lang w:val="en-GB"/>
              </w:rPr>
              <w:t>5</w:t>
            </w:r>
          </w:p>
        </w:tc>
        <w:tc>
          <w:tcPr>
            <w:tcW w:w="1418"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08B7330" w14:textId="77777777" w:rsidR="00206AA4" w:rsidRPr="00206AA4" w:rsidRDefault="00206AA4" w:rsidP="00206AA4">
            <w:pPr>
              <w:tabs>
                <w:tab w:val="left" w:pos="284"/>
              </w:tabs>
              <w:suppressAutoHyphens/>
              <w:spacing w:line="288" w:lineRule="auto"/>
              <w:jc w:val="center"/>
              <w:rPr>
                <w:lang w:val="en-GB"/>
              </w:rPr>
            </w:pPr>
            <w:r w:rsidRPr="00206AA4">
              <w:rPr>
                <w:lang w:val="en-GB"/>
              </w:rPr>
              <w:t>6</w:t>
            </w:r>
          </w:p>
        </w:tc>
      </w:tr>
      <w:tr w:rsidR="00206AA4" w:rsidRPr="00206AA4" w14:paraId="616185B0" w14:textId="77777777" w:rsidTr="00FA5ABA">
        <w:trPr>
          <w:trHeight w:val="638"/>
        </w:trPr>
        <w:tc>
          <w:tcPr>
            <w:tcW w:w="1979" w:type="dxa"/>
            <w:tcBorders>
              <w:top w:val="single" w:sz="4" w:space="0" w:color="auto"/>
              <w:left w:val="single" w:sz="4" w:space="0" w:color="auto"/>
              <w:bottom w:val="single" w:sz="4" w:space="0" w:color="auto"/>
              <w:right w:val="single" w:sz="4" w:space="0" w:color="auto"/>
            </w:tcBorders>
          </w:tcPr>
          <w:p w14:paraId="6C6AFCAC" w14:textId="77777777" w:rsidR="00206AA4" w:rsidRPr="00206AA4" w:rsidRDefault="00206AA4" w:rsidP="00206AA4">
            <w:pPr>
              <w:tabs>
                <w:tab w:val="left" w:pos="284"/>
              </w:tabs>
              <w:suppressAutoHyphens/>
              <w:spacing w:line="288" w:lineRule="auto"/>
              <w:jc w:val="both"/>
              <w:rPr>
                <w:lang w:val="en-GB"/>
              </w:rPr>
            </w:pPr>
          </w:p>
          <w:p w14:paraId="5F6C5635" w14:textId="77777777" w:rsidR="00206AA4" w:rsidRPr="00206AA4" w:rsidRDefault="00206AA4" w:rsidP="00206AA4">
            <w:pPr>
              <w:tabs>
                <w:tab w:val="left" w:pos="284"/>
              </w:tabs>
              <w:suppressAutoHyphens/>
              <w:spacing w:line="288" w:lineRule="auto"/>
              <w:jc w:val="both"/>
              <w:rPr>
                <w:lang w:val="en-GB"/>
              </w:rPr>
            </w:pPr>
          </w:p>
        </w:tc>
        <w:tc>
          <w:tcPr>
            <w:tcW w:w="1559" w:type="dxa"/>
            <w:tcBorders>
              <w:top w:val="single" w:sz="4" w:space="0" w:color="auto"/>
              <w:left w:val="single" w:sz="4" w:space="0" w:color="auto"/>
              <w:bottom w:val="single" w:sz="4" w:space="0" w:color="auto"/>
              <w:right w:val="single" w:sz="4" w:space="0" w:color="auto"/>
            </w:tcBorders>
          </w:tcPr>
          <w:p w14:paraId="5A3415AE" w14:textId="77777777" w:rsidR="00206AA4" w:rsidRPr="00206AA4" w:rsidRDefault="00206AA4" w:rsidP="00206AA4">
            <w:pPr>
              <w:tabs>
                <w:tab w:val="left" w:pos="284"/>
              </w:tabs>
              <w:suppressAutoHyphens/>
              <w:spacing w:line="288" w:lineRule="auto"/>
              <w:jc w:val="both"/>
              <w:rPr>
                <w:lang w:val="en-GB"/>
              </w:rPr>
            </w:pPr>
          </w:p>
        </w:tc>
        <w:tc>
          <w:tcPr>
            <w:tcW w:w="1418" w:type="dxa"/>
            <w:tcBorders>
              <w:top w:val="single" w:sz="4" w:space="0" w:color="auto"/>
              <w:left w:val="single" w:sz="4" w:space="0" w:color="auto"/>
              <w:bottom w:val="single" w:sz="4" w:space="0" w:color="auto"/>
              <w:right w:val="single" w:sz="4" w:space="0" w:color="auto"/>
            </w:tcBorders>
            <w:vAlign w:val="center"/>
          </w:tcPr>
          <w:p w14:paraId="1B3099AB" w14:textId="77777777" w:rsidR="00206AA4" w:rsidRPr="00206AA4" w:rsidRDefault="00206AA4" w:rsidP="00206AA4">
            <w:pPr>
              <w:tabs>
                <w:tab w:val="left" w:pos="284"/>
              </w:tabs>
              <w:suppressAutoHyphens/>
              <w:spacing w:line="288" w:lineRule="auto"/>
              <w:jc w:val="center"/>
              <w:rPr>
                <w:lang w:val="en-GB"/>
              </w:rPr>
            </w:pPr>
            <w:r w:rsidRPr="00206AA4">
              <w:rPr>
                <w:lang w:val="en-GB"/>
              </w:rPr>
              <w:t>1</w:t>
            </w:r>
          </w:p>
        </w:tc>
        <w:tc>
          <w:tcPr>
            <w:tcW w:w="1276" w:type="dxa"/>
            <w:tcBorders>
              <w:top w:val="single" w:sz="4" w:space="0" w:color="auto"/>
              <w:left w:val="single" w:sz="4" w:space="0" w:color="auto"/>
              <w:bottom w:val="single" w:sz="4" w:space="0" w:color="auto"/>
              <w:right w:val="single" w:sz="4" w:space="0" w:color="auto"/>
            </w:tcBorders>
          </w:tcPr>
          <w:p w14:paraId="3283E65A" w14:textId="77777777" w:rsidR="00206AA4" w:rsidRPr="00206AA4" w:rsidRDefault="00206AA4" w:rsidP="00206AA4">
            <w:pPr>
              <w:tabs>
                <w:tab w:val="left" w:pos="284"/>
              </w:tabs>
              <w:suppressAutoHyphens/>
              <w:spacing w:line="288" w:lineRule="auto"/>
              <w:jc w:val="both"/>
              <w:rPr>
                <w:lang w:val="en-GB"/>
              </w:rPr>
            </w:pPr>
          </w:p>
        </w:tc>
        <w:tc>
          <w:tcPr>
            <w:tcW w:w="1275" w:type="dxa"/>
            <w:tcBorders>
              <w:top w:val="single" w:sz="4" w:space="0" w:color="auto"/>
              <w:left w:val="single" w:sz="4" w:space="0" w:color="auto"/>
              <w:bottom w:val="single" w:sz="4" w:space="0" w:color="auto"/>
              <w:right w:val="single" w:sz="4" w:space="0" w:color="auto"/>
            </w:tcBorders>
          </w:tcPr>
          <w:p w14:paraId="0928CB23" w14:textId="77777777" w:rsidR="00206AA4" w:rsidRPr="00206AA4" w:rsidRDefault="00206AA4" w:rsidP="00206AA4">
            <w:pPr>
              <w:tabs>
                <w:tab w:val="left" w:pos="284"/>
              </w:tabs>
              <w:suppressAutoHyphens/>
              <w:spacing w:line="288" w:lineRule="auto"/>
              <w:jc w:val="center"/>
              <w:rPr>
                <w:lang w:val="en-GB"/>
              </w:rPr>
            </w:pPr>
          </w:p>
          <w:p w14:paraId="7D05B948" w14:textId="77777777" w:rsidR="00206AA4" w:rsidRPr="00206AA4" w:rsidRDefault="00206AA4" w:rsidP="00206AA4">
            <w:pPr>
              <w:tabs>
                <w:tab w:val="left" w:pos="284"/>
              </w:tabs>
              <w:suppressAutoHyphens/>
              <w:spacing w:line="288" w:lineRule="auto"/>
              <w:jc w:val="center"/>
              <w:rPr>
                <w:lang w:val="en-GB"/>
              </w:rPr>
            </w:pPr>
            <w:r w:rsidRPr="00206AA4">
              <w:rPr>
                <w:lang w:val="en-GB"/>
              </w:rPr>
              <w:t>……..%</w:t>
            </w:r>
          </w:p>
        </w:tc>
        <w:tc>
          <w:tcPr>
            <w:tcW w:w="1418" w:type="dxa"/>
            <w:tcBorders>
              <w:top w:val="single" w:sz="4" w:space="0" w:color="auto"/>
              <w:left w:val="single" w:sz="4" w:space="0" w:color="auto"/>
              <w:bottom w:val="single" w:sz="4" w:space="0" w:color="auto"/>
              <w:right w:val="single" w:sz="4" w:space="0" w:color="auto"/>
            </w:tcBorders>
          </w:tcPr>
          <w:p w14:paraId="5FA1E881" w14:textId="77777777" w:rsidR="00206AA4" w:rsidRPr="00206AA4" w:rsidRDefault="00206AA4" w:rsidP="00206AA4">
            <w:pPr>
              <w:tabs>
                <w:tab w:val="left" w:pos="284"/>
              </w:tabs>
              <w:suppressAutoHyphens/>
              <w:spacing w:line="288" w:lineRule="auto"/>
              <w:jc w:val="center"/>
              <w:rPr>
                <w:lang w:val="en-GB"/>
              </w:rPr>
            </w:pPr>
          </w:p>
        </w:tc>
      </w:tr>
    </w:tbl>
    <w:p w14:paraId="75528F32" w14:textId="77777777" w:rsidR="00206AA4" w:rsidRPr="00206AA4" w:rsidRDefault="00206AA4" w:rsidP="00206AA4">
      <w:pPr>
        <w:tabs>
          <w:tab w:val="left" w:pos="284"/>
        </w:tabs>
        <w:suppressAutoHyphens/>
        <w:spacing w:after="0" w:line="240" w:lineRule="auto"/>
        <w:ind w:left="425"/>
        <w:jc w:val="both"/>
        <w:rPr>
          <w:i/>
          <w:kern w:val="0"/>
          <w:sz w:val="18"/>
          <w:szCs w:val="20"/>
          <w:lang w:val="en-GB" w:eastAsia="pl-PL"/>
          <w14:ligatures w14:val="none"/>
        </w:rPr>
      </w:pPr>
      <w:r w:rsidRPr="00206AA4">
        <w:rPr>
          <w:i/>
          <w:kern w:val="0"/>
          <w:sz w:val="18"/>
          <w:szCs w:val="20"/>
          <w:lang w:val="en-GB" w:eastAsia="pl-PL"/>
          <w14:ligatures w14:val="none"/>
        </w:rPr>
        <w:t>The tender should be accompanied by specification sheets or another equivalent document confirming the compliance of the offered device with the SCTC.</w:t>
      </w:r>
    </w:p>
    <w:p w14:paraId="7B4C5E55" w14:textId="77777777" w:rsidR="00206AA4" w:rsidRPr="00206AA4" w:rsidRDefault="00206AA4" w:rsidP="00206AA4">
      <w:pPr>
        <w:tabs>
          <w:tab w:val="left" w:pos="426"/>
        </w:tabs>
        <w:suppressAutoHyphens/>
        <w:spacing w:after="0" w:line="288" w:lineRule="auto"/>
        <w:ind w:left="426"/>
        <w:jc w:val="both"/>
        <w:rPr>
          <w:rFonts w:eastAsia="Times New Roman" w:cs="Calibri"/>
          <w:kern w:val="0"/>
          <w:szCs w:val="20"/>
          <w:lang w:val="en-GB" w:eastAsia="pl-PL"/>
          <w14:ligatures w14:val="none"/>
        </w:rPr>
      </w:pPr>
    </w:p>
    <w:p w14:paraId="3BCBD5BF" w14:textId="77777777" w:rsidR="00206AA4" w:rsidRPr="00206AA4" w:rsidRDefault="00206AA4" w:rsidP="00206AA4">
      <w:pPr>
        <w:numPr>
          <w:ilvl w:val="0"/>
          <w:numId w:val="1"/>
        </w:numPr>
        <w:tabs>
          <w:tab w:val="left" w:pos="426"/>
        </w:tabs>
        <w:suppressAutoHyphens/>
        <w:spacing w:after="0" w:line="288" w:lineRule="auto"/>
        <w:ind w:left="426" w:hanging="426"/>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HEREBY DECLARE</w:t>
      </w:r>
      <w:r w:rsidRPr="00206AA4">
        <w:rPr>
          <w:rFonts w:eastAsia="Times New Roman" w:cs="Courier New"/>
          <w:kern w:val="0"/>
          <w:szCs w:val="20"/>
          <w:lang w:val="en-GB" w:eastAsia="pl-PL"/>
          <w14:ligatures w14:val="none"/>
        </w:rPr>
        <w:t xml:space="preserve"> that we accept the contract completion deadline in accordance with point 5 of the SCTC, i.e.:</w:t>
      </w:r>
    </w:p>
    <w:p w14:paraId="15D3C566" w14:textId="77777777" w:rsidR="00206AA4" w:rsidRPr="00206AA4" w:rsidRDefault="00206AA4" w:rsidP="00206AA4">
      <w:pPr>
        <w:tabs>
          <w:tab w:val="left" w:pos="426"/>
        </w:tabs>
        <w:suppressAutoHyphens/>
        <w:spacing w:after="0" w:line="288" w:lineRule="auto"/>
        <w:ind w:left="426"/>
        <w:jc w:val="both"/>
        <w:rPr>
          <w:rFonts w:eastAsia="Calibri" w:cstheme="minorHAnsi"/>
          <w:kern w:val="0"/>
          <w:szCs w:val="20"/>
          <w:lang w:val="en-GB" w:eastAsia="pl-PL"/>
          <w14:ligatures w14:val="none"/>
        </w:rPr>
      </w:pPr>
      <w:r w:rsidRPr="00206AA4">
        <w:rPr>
          <w:rFonts w:eastAsia="Calibri" w:cstheme="minorHAnsi"/>
          <w:b/>
          <w:kern w:val="0"/>
          <w:szCs w:val="20"/>
          <w:lang w:val="en-GB" w:eastAsia="pl-PL"/>
          <w14:ligatures w14:val="none"/>
        </w:rPr>
        <w:t>up to 20 weeks from the date of concluding the contract</w:t>
      </w:r>
      <w:r w:rsidRPr="00206AA4">
        <w:rPr>
          <w:rFonts w:eastAsia="Calibri" w:cstheme="minorHAnsi"/>
          <w:kern w:val="0"/>
          <w:szCs w:val="20"/>
          <w:lang w:val="en-GB" w:eastAsia="pl-PL"/>
          <w14:ligatures w14:val="none"/>
        </w:rPr>
        <w:t xml:space="preserve">. </w:t>
      </w:r>
    </w:p>
    <w:p w14:paraId="784898B1" w14:textId="77777777" w:rsidR="00206AA4" w:rsidRPr="00206AA4" w:rsidRDefault="00206AA4" w:rsidP="00206AA4">
      <w:pPr>
        <w:numPr>
          <w:ilvl w:val="0"/>
          <w:numId w:val="1"/>
        </w:numPr>
        <w:tabs>
          <w:tab w:val="left" w:pos="426"/>
        </w:tabs>
        <w:suppressAutoHyphens/>
        <w:spacing w:after="0" w:line="288" w:lineRule="auto"/>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 xml:space="preserve"> WE HEREBY DECLARE </w:t>
      </w:r>
      <w:r w:rsidRPr="00206AA4">
        <w:rPr>
          <w:rFonts w:eastAsia="Times New Roman" w:cs="Calibri"/>
          <w:kern w:val="0"/>
          <w:szCs w:val="20"/>
          <w:lang w:val="en-GB" w:eastAsia="pl-PL"/>
          <w14:ligatures w14:val="none"/>
        </w:rPr>
        <w:t>that warranty/service shall be provided during the period:</w:t>
      </w:r>
    </w:p>
    <w:p w14:paraId="1416B8D0" w14:textId="77777777" w:rsidR="00206AA4" w:rsidRPr="00206AA4" w:rsidRDefault="00206AA4" w:rsidP="00206AA4">
      <w:pPr>
        <w:tabs>
          <w:tab w:val="left" w:pos="426"/>
        </w:tabs>
        <w:suppressAutoHyphens/>
        <w:spacing w:after="0" w:line="288" w:lineRule="auto"/>
        <w:ind w:left="425"/>
        <w:jc w:val="both"/>
        <w:rPr>
          <w:rFonts w:eastAsia="Times New Roman" w:cs="Calibri"/>
          <w:b/>
          <w:kern w:val="0"/>
          <w:szCs w:val="20"/>
          <w:lang w:val="en-GB" w:eastAsia="pl-PL"/>
          <w14:ligatures w14:val="none"/>
        </w:rPr>
      </w:pPr>
      <w:r w:rsidRPr="00206AA4">
        <w:rPr>
          <w:rFonts w:eastAsia="Times New Roman" w:cs="Calibri"/>
          <w:kern w:val="0"/>
          <w:szCs w:val="20"/>
          <w:lang w:val="en-GB" w:eastAsia="pl-PL"/>
          <w14:ligatures w14:val="none"/>
        </w:rPr>
        <w:t>……….. months (</w:t>
      </w:r>
      <w:r w:rsidRPr="00206AA4">
        <w:rPr>
          <w:rFonts w:eastAsia="Times New Roman" w:cs="Calibri"/>
          <w:b/>
          <w:kern w:val="0"/>
          <w:szCs w:val="20"/>
          <w:lang w:val="en-GB" w:eastAsia="pl-PL"/>
          <w14:ligatures w14:val="none"/>
        </w:rPr>
        <w:t>min. 24 months from the date of receipt of the device).</w:t>
      </w:r>
    </w:p>
    <w:p w14:paraId="46BCB670" w14:textId="77777777" w:rsidR="00206AA4" w:rsidRPr="00206AA4" w:rsidRDefault="00206AA4" w:rsidP="00206AA4">
      <w:pPr>
        <w:numPr>
          <w:ilvl w:val="0"/>
          <w:numId w:val="1"/>
        </w:numPr>
        <w:tabs>
          <w:tab w:val="left" w:pos="426"/>
        </w:tabs>
        <w:suppressAutoHyphens/>
        <w:spacing w:after="0" w:line="288" w:lineRule="auto"/>
        <w:ind w:left="425" w:hanging="426"/>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HEREBY DECLARE</w:t>
      </w:r>
      <w:r w:rsidRPr="00206AA4">
        <w:rPr>
          <w:rFonts w:eastAsia="Times New Roman" w:cs="Calibri"/>
          <w:kern w:val="0"/>
          <w:szCs w:val="20"/>
          <w:lang w:val="en-GB" w:eastAsia="pl-PL"/>
          <w14:ligatures w14:val="none"/>
        </w:rPr>
        <w:t xml:space="preserve"> that we have acquainted ourselves with the provisions of the contract specified in the Terms of the contract and undertake, in the event of the selection of our tender, to conclude a contract in accordance with this tender, under the conditions specified in the Specification of the Contract Terms and Conditions, at the place and time specified by the Contracting Authority.</w:t>
      </w:r>
    </w:p>
    <w:p w14:paraId="50AFCD57" w14:textId="77777777" w:rsidR="00206AA4" w:rsidRPr="00206AA4" w:rsidRDefault="00206AA4" w:rsidP="00206AA4">
      <w:pPr>
        <w:numPr>
          <w:ilvl w:val="0"/>
          <w:numId w:val="1"/>
        </w:numPr>
        <w:suppressAutoHyphens/>
        <w:spacing w:after="0" w:line="288" w:lineRule="auto"/>
        <w:ind w:left="340" w:right="45" w:hanging="340"/>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 xml:space="preserve">WE SHALL PERFORM THE CONTRACT </w:t>
      </w:r>
      <w:r w:rsidRPr="00206AA4">
        <w:rPr>
          <w:rFonts w:eastAsia="Times New Roman" w:cs="Calibri"/>
          <w:kern w:val="0"/>
          <w:szCs w:val="20"/>
          <w:lang w:val="en-GB" w:eastAsia="pl-PL"/>
          <w14:ligatures w14:val="none"/>
        </w:rPr>
        <w:t>on our own*/with the participation of the following subcontractors (please specify).................................................... who shall perform the following parts of the contract*: ......................................................................................................................................</w:t>
      </w:r>
    </w:p>
    <w:p w14:paraId="0365569B" w14:textId="77777777" w:rsidR="00206AA4" w:rsidRPr="00206AA4" w:rsidRDefault="00206AA4" w:rsidP="00206AA4">
      <w:pPr>
        <w:numPr>
          <w:ilvl w:val="0"/>
          <w:numId w:val="1"/>
        </w:numPr>
        <w:tabs>
          <w:tab w:val="left" w:pos="426"/>
        </w:tabs>
        <w:suppressAutoHyphens/>
        <w:spacing w:after="0" w:line="288" w:lineRule="auto"/>
        <w:ind w:left="426" w:hanging="426"/>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HEREBY ACCEPT</w:t>
      </w:r>
      <w:r w:rsidRPr="00206AA4">
        <w:rPr>
          <w:rFonts w:eastAsia="Times New Roman" w:cs="Calibri"/>
          <w:kern w:val="0"/>
          <w:szCs w:val="20"/>
          <w:lang w:val="en-GB" w:eastAsia="pl-PL"/>
          <w14:ligatures w14:val="none"/>
        </w:rPr>
        <w:t xml:space="preserve"> the terms of payment specified by the Contracting Authority in the draft provisions of the contract.</w:t>
      </w:r>
    </w:p>
    <w:p w14:paraId="61B81D2C" w14:textId="77777777" w:rsidR="00206AA4" w:rsidRPr="00206AA4" w:rsidRDefault="00206AA4" w:rsidP="00206AA4">
      <w:pPr>
        <w:numPr>
          <w:ilvl w:val="0"/>
          <w:numId w:val="1"/>
        </w:numPr>
        <w:tabs>
          <w:tab w:val="left" w:pos="426"/>
        </w:tabs>
        <w:suppressAutoHyphens/>
        <w:spacing w:after="0" w:line="288" w:lineRule="auto"/>
        <w:ind w:left="426" w:hanging="426"/>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WE HEREBY DECLARE</w:t>
      </w:r>
      <w:r w:rsidRPr="00206AA4">
        <w:rPr>
          <w:rFonts w:eastAsia="Times New Roman" w:cs="Courier New"/>
          <w:kern w:val="0"/>
          <w:szCs w:val="20"/>
          <w:lang w:val="en-GB" w:eastAsia="pl-PL"/>
          <w14:ligatures w14:val="none"/>
        </w:rPr>
        <w:t xml:space="preserve"> that – with the exception of the information and documents contained in the tender, and in the documents submitted with the tender, listed in the file ……………………………………… this tender and all appendices thereto are public and do not contain information constituting a business secret within the meaning of the provisions on combating unfair competition.</w:t>
      </w:r>
    </w:p>
    <w:p w14:paraId="6F4408E8" w14:textId="77777777" w:rsidR="00206AA4" w:rsidRPr="00206AA4" w:rsidRDefault="00206AA4" w:rsidP="00206AA4">
      <w:pPr>
        <w:numPr>
          <w:ilvl w:val="0"/>
          <w:numId w:val="1"/>
        </w:numPr>
        <w:tabs>
          <w:tab w:val="left" w:pos="426"/>
        </w:tabs>
        <w:suppressAutoHyphens/>
        <w:spacing w:after="0" w:line="288" w:lineRule="auto"/>
        <w:ind w:left="426" w:hanging="426"/>
        <w:jc w:val="both"/>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 xml:space="preserve">WE HEREBY DECLARE that we consider ourselves </w:t>
      </w:r>
      <w:r w:rsidRPr="00206AA4">
        <w:rPr>
          <w:rFonts w:eastAsia="Times New Roman" w:cs="Calibri"/>
          <w:kern w:val="0"/>
          <w:szCs w:val="20"/>
          <w:lang w:val="en-GB" w:eastAsia="pl-PL"/>
          <w14:ligatures w14:val="none"/>
        </w:rPr>
        <w:t>bound by this tender for the period indicated in point 13.1 of the SCTC.</w:t>
      </w:r>
    </w:p>
    <w:p w14:paraId="2016AA03" w14:textId="77777777" w:rsidR="00206AA4" w:rsidRPr="00206AA4" w:rsidRDefault="00206AA4" w:rsidP="00206AA4">
      <w:pPr>
        <w:numPr>
          <w:ilvl w:val="0"/>
          <w:numId w:val="1"/>
        </w:numPr>
        <w:tabs>
          <w:tab w:val="left" w:pos="426"/>
        </w:tabs>
        <w:suppressAutoHyphens/>
        <w:spacing w:after="0" w:line="288" w:lineRule="auto"/>
        <w:ind w:left="360" w:hanging="360"/>
        <w:rPr>
          <w:rFonts w:eastAsia="Times New Roman" w:cs="Calibri"/>
          <w:kern w:val="0"/>
          <w:szCs w:val="20"/>
          <w:lang w:val="en-GB" w:eastAsia="pl-PL"/>
          <w14:ligatures w14:val="none"/>
        </w:rPr>
      </w:pPr>
      <w:r w:rsidRPr="00206AA4">
        <w:rPr>
          <w:rFonts w:eastAsia="Times New Roman" w:cs="Calibri"/>
          <w:b/>
          <w:kern w:val="0"/>
          <w:szCs w:val="20"/>
          <w:lang w:val="en-GB" w:eastAsia="pl-PL"/>
          <w14:ligatures w14:val="none"/>
        </w:rPr>
        <w:t xml:space="preserve">WE HEREBY DECLARE that </w:t>
      </w:r>
      <w:r w:rsidRPr="00206AA4">
        <w:rPr>
          <w:rFonts w:eastAsia="Times New Roman" w:cs="Calibri"/>
          <w:kern w:val="0"/>
          <w:szCs w:val="20"/>
          <w:lang w:val="en-GB" w:eastAsia="pl-PL"/>
          <w14:ligatures w14:val="none"/>
        </w:rPr>
        <w:t>we shall fulfil the information obligations provided for in Art. 13 of GDPR in relation to natural persons from whom I have directly or indirectly obtained personal data for the purpose of applying</w:t>
      </w:r>
      <w:r w:rsidRPr="00206AA4">
        <w:rPr>
          <w:rFonts w:eastAsia="Times New Roman" w:cs="Calibri"/>
          <w:b/>
          <w:kern w:val="0"/>
          <w:szCs w:val="20"/>
          <w:lang w:val="en-GB" w:eastAsia="pl-PL"/>
          <w14:ligatures w14:val="none"/>
        </w:rPr>
        <w:t xml:space="preserve"> </w:t>
      </w:r>
      <w:r w:rsidRPr="00206AA4">
        <w:rPr>
          <w:rFonts w:eastAsia="Times New Roman" w:cs="Calibri"/>
          <w:kern w:val="0"/>
          <w:szCs w:val="20"/>
          <w:lang w:val="en-GB" w:eastAsia="pl-PL"/>
          <w14:ligatures w14:val="none"/>
        </w:rPr>
        <w:t>for public procurement procedure in this procedure.**</w:t>
      </w:r>
    </w:p>
    <w:p w14:paraId="20850723" w14:textId="77777777" w:rsidR="00206AA4" w:rsidRPr="00206AA4" w:rsidRDefault="00206AA4" w:rsidP="00206AA4">
      <w:pPr>
        <w:numPr>
          <w:ilvl w:val="0"/>
          <w:numId w:val="1"/>
        </w:numPr>
        <w:tabs>
          <w:tab w:val="left" w:pos="426"/>
        </w:tabs>
        <w:suppressAutoHyphens/>
        <w:spacing w:after="0" w:line="240" w:lineRule="auto"/>
        <w:ind w:left="360" w:hanging="360"/>
        <w:jc w:val="both"/>
        <w:rPr>
          <w:rFonts w:eastAsia="Times New Roman" w:cs="Calibri"/>
          <w:kern w:val="0"/>
          <w:szCs w:val="20"/>
          <w:lang w:val="en-GB" w:eastAsia="pl-PL"/>
          <w14:ligatures w14:val="none"/>
        </w:rPr>
      </w:pPr>
      <w:r w:rsidRPr="00206AA4">
        <w:rPr>
          <w:rFonts w:eastAsia="Times New Roman" w:cs="Calibri"/>
          <w:kern w:val="0"/>
          <w:szCs w:val="20"/>
          <w:lang w:val="en-GB" w:eastAsia="pl-PL"/>
          <w14:ligatures w14:val="none"/>
        </w:rPr>
        <w:t>APPENDICES to this tender are the following:</w:t>
      </w:r>
    </w:p>
    <w:p w14:paraId="2A6F9F96" w14:textId="77777777" w:rsidR="00206AA4" w:rsidRPr="00206AA4" w:rsidRDefault="00206AA4" w:rsidP="00206AA4">
      <w:pPr>
        <w:suppressAutoHyphens/>
        <w:spacing w:after="0" w:line="240" w:lineRule="auto"/>
        <w:ind w:left="357"/>
        <w:jc w:val="both"/>
        <w:rPr>
          <w:rFonts w:eastAsia="Times New Roman" w:cs="Calibri"/>
          <w:kern w:val="0"/>
          <w:sz w:val="20"/>
          <w:szCs w:val="20"/>
          <w:lang w:val="en-GB" w:eastAsia="pl-PL"/>
          <w14:ligatures w14:val="none"/>
        </w:rPr>
      </w:pPr>
      <w:r w:rsidRPr="00206AA4">
        <w:rPr>
          <w:rFonts w:eastAsia="Times New Roman" w:cs="Calibri"/>
          <w:kern w:val="0"/>
          <w:sz w:val="20"/>
          <w:szCs w:val="20"/>
          <w:lang w:val="en-GB" w:eastAsia="pl-PL"/>
          <w14:ligatures w14:val="none"/>
        </w:rPr>
        <w:t>- the form of declaration on the absence of grounds for exclusion and on compliance with the tender participation requirements;</w:t>
      </w:r>
    </w:p>
    <w:p w14:paraId="1749F71D" w14:textId="77777777" w:rsidR="00206AA4" w:rsidRPr="00206AA4" w:rsidRDefault="00206AA4" w:rsidP="00206AA4">
      <w:pPr>
        <w:suppressAutoHyphens/>
        <w:spacing w:after="0" w:line="240" w:lineRule="auto"/>
        <w:ind w:left="357"/>
        <w:jc w:val="both"/>
        <w:rPr>
          <w:rFonts w:eastAsia="Times New Roman" w:cs="Calibri"/>
          <w:kern w:val="0"/>
          <w:sz w:val="20"/>
          <w:szCs w:val="20"/>
          <w:lang w:val="en-GB" w:eastAsia="pl-PL"/>
          <w14:ligatures w14:val="none"/>
        </w:rPr>
      </w:pPr>
      <w:r w:rsidRPr="00206AA4">
        <w:rPr>
          <w:rFonts w:eastAsia="Times New Roman" w:cs="Calibri"/>
          <w:kern w:val="0"/>
          <w:sz w:val="20"/>
          <w:szCs w:val="20"/>
          <w:lang w:val="en-GB" w:eastAsia="pl-PL"/>
          <w14:ligatures w14:val="none"/>
        </w:rPr>
        <w:t>- specification sheet(s) of the device offered;</w:t>
      </w:r>
    </w:p>
    <w:p w14:paraId="0B99E12A" w14:textId="77777777" w:rsidR="00206AA4" w:rsidRPr="00206AA4" w:rsidRDefault="00206AA4" w:rsidP="00206AA4">
      <w:pPr>
        <w:suppressAutoHyphens/>
        <w:spacing w:after="0" w:line="240" w:lineRule="auto"/>
        <w:ind w:left="357"/>
        <w:jc w:val="both"/>
        <w:rPr>
          <w:rFonts w:eastAsia="Times New Roman" w:cs="Calibri"/>
          <w:kern w:val="0"/>
          <w:sz w:val="20"/>
          <w:szCs w:val="20"/>
          <w:lang w:val="en-GB" w:eastAsia="pl-PL"/>
          <w14:ligatures w14:val="none"/>
        </w:rPr>
      </w:pPr>
      <w:r w:rsidRPr="00206AA4">
        <w:rPr>
          <w:rFonts w:eastAsia="Times New Roman" w:cs="Calibri"/>
          <w:kern w:val="0"/>
          <w:sz w:val="20"/>
          <w:szCs w:val="20"/>
          <w:lang w:val="en-GB" w:eastAsia="pl-PL"/>
          <w14:ligatures w14:val="none"/>
        </w:rPr>
        <w:t>- ……………………………………………………………………….</w:t>
      </w:r>
    </w:p>
    <w:p w14:paraId="295FC2A1" w14:textId="77777777" w:rsidR="00206AA4" w:rsidRPr="00206AA4" w:rsidRDefault="00206AA4" w:rsidP="00206AA4">
      <w:pPr>
        <w:suppressAutoHyphens/>
        <w:spacing w:after="0" w:line="240" w:lineRule="auto"/>
        <w:ind w:right="-425"/>
        <w:rPr>
          <w:rFonts w:ascii="Calibri" w:eastAsia="Times New Roman" w:hAnsi="Calibri" w:cs="Calibri"/>
          <w:b/>
          <w:kern w:val="0"/>
          <w:sz w:val="18"/>
          <w:szCs w:val="20"/>
          <w:u w:val="single"/>
          <w:lang w:val="en-GB" w:eastAsia="pl-PL"/>
          <w14:ligatures w14:val="none"/>
        </w:rPr>
      </w:pPr>
    </w:p>
    <w:p w14:paraId="59BA6112" w14:textId="77777777" w:rsidR="00206AA4" w:rsidRPr="00206AA4" w:rsidRDefault="00206AA4" w:rsidP="00206AA4">
      <w:pPr>
        <w:suppressAutoHyphens/>
        <w:spacing w:after="0" w:line="240" w:lineRule="auto"/>
        <w:ind w:right="-425"/>
        <w:rPr>
          <w:rFonts w:ascii="Calibri" w:eastAsia="Times New Roman" w:hAnsi="Calibri" w:cs="Calibri"/>
          <w:b/>
          <w:kern w:val="0"/>
          <w:sz w:val="18"/>
          <w:szCs w:val="20"/>
          <w:u w:val="single"/>
          <w:lang w:val="en-GB" w:eastAsia="pl-PL"/>
          <w14:ligatures w14:val="none"/>
        </w:rPr>
      </w:pPr>
      <w:r w:rsidRPr="00206AA4">
        <w:rPr>
          <w:rFonts w:ascii="Calibri" w:eastAsia="Times New Roman" w:hAnsi="Calibri" w:cs="Calibri"/>
          <w:b/>
          <w:kern w:val="0"/>
          <w:sz w:val="18"/>
          <w:szCs w:val="20"/>
          <w:u w:val="single"/>
          <w:lang w:val="en-GB" w:eastAsia="pl-PL"/>
          <w14:ligatures w14:val="none"/>
        </w:rPr>
        <w:t>INFORMATION FOR THE CONTRACTOR:</w:t>
      </w:r>
    </w:p>
    <w:p w14:paraId="5E2ACD6C" w14:textId="77777777" w:rsidR="00206AA4" w:rsidRPr="00206AA4" w:rsidRDefault="00206AA4" w:rsidP="00206AA4">
      <w:pPr>
        <w:suppressAutoHyphens/>
        <w:spacing w:after="0" w:line="240" w:lineRule="auto"/>
        <w:ind w:right="-425"/>
        <w:rPr>
          <w:rFonts w:ascii="Calibri" w:eastAsia="Times New Roman" w:hAnsi="Calibri" w:cs="Calibri"/>
          <w:kern w:val="0"/>
          <w:sz w:val="18"/>
          <w:szCs w:val="20"/>
          <w:lang w:val="en-GB" w:eastAsia="pl-PL"/>
          <w14:ligatures w14:val="none"/>
        </w:rPr>
      </w:pPr>
      <w:r w:rsidRPr="00206AA4">
        <w:rPr>
          <w:rFonts w:ascii="Calibri" w:eastAsia="Times New Roman" w:hAnsi="Calibri" w:cs="Calibri"/>
          <w:b/>
          <w:color w:val="0070C0"/>
          <w:kern w:val="0"/>
          <w:sz w:val="18"/>
          <w:szCs w:val="20"/>
          <w:lang w:val="en-GB" w:eastAsia="pl-PL"/>
          <w14:ligatures w14:val="none"/>
        </w:rPr>
        <w:t>A qualified electronic signature, trusted signature or personal signature</w:t>
      </w:r>
      <w:r w:rsidRPr="00206AA4">
        <w:rPr>
          <w:rFonts w:ascii="Calibri" w:eastAsia="Times New Roman" w:hAnsi="Calibri" w:cs="Calibri"/>
          <w:color w:val="0070C0"/>
          <w:kern w:val="0"/>
          <w:sz w:val="18"/>
          <w:szCs w:val="20"/>
          <w:lang w:val="en-GB" w:eastAsia="pl-PL"/>
          <w14:ligatures w14:val="none"/>
        </w:rPr>
        <w:t xml:space="preserve"> </w:t>
      </w:r>
      <w:r w:rsidRPr="00206AA4">
        <w:rPr>
          <w:rFonts w:ascii="Calibri" w:eastAsia="Times New Roman" w:hAnsi="Calibri" w:cs="Calibri"/>
          <w:kern w:val="0"/>
          <w:sz w:val="18"/>
          <w:szCs w:val="20"/>
          <w:lang w:val="en-GB" w:eastAsia="pl-PL"/>
          <w14:ligatures w14:val="none"/>
        </w:rPr>
        <w:t xml:space="preserve">must be affixed to the tender form by the person or persons authorized to represent the company and provided to the Contracting Authority along with the document(s) confirming the right to represent the Contractor by the person signing the tender. </w:t>
      </w:r>
    </w:p>
    <w:p w14:paraId="2B1798EE" w14:textId="77777777" w:rsidR="00206AA4" w:rsidRPr="00206AA4" w:rsidRDefault="00206AA4" w:rsidP="00206AA4">
      <w:pPr>
        <w:suppressAutoHyphens/>
        <w:spacing w:after="0" w:line="288" w:lineRule="auto"/>
        <w:ind w:right="-427"/>
        <w:rPr>
          <w:rFonts w:ascii="Calibri" w:eastAsia="Times New Roman" w:hAnsi="Calibri" w:cs="Calibri"/>
          <w:kern w:val="0"/>
          <w:sz w:val="18"/>
          <w:szCs w:val="20"/>
          <w:lang w:val="en-GB" w:eastAsia="pl-PL"/>
          <w14:ligatures w14:val="none"/>
        </w:rPr>
      </w:pPr>
      <w:r w:rsidRPr="00206AA4">
        <w:rPr>
          <w:rFonts w:ascii="Calibri" w:eastAsia="Times New Roman" w:hAnsi="Calibri" w:cs="Calibri"/>
          <w:kern w:val="0"/>
          <w:sz w:val="18"/>
          <w:szCs w:val="20"/>
          <w:lang w:val="en-GB" w:eastAsia="pl-PL"/>
          <w14:ligatures w14:val="none"/>
        </w:rPr>
        <w:t>* - delete as appropriate</w:t>
      </w:r>
    </w:p>
    <w:p w14:paraId="43529D21" w14:textId="77777777" w:rsidR="00206AA4" w:rsidRPr="00206AA4" w:rsidRDefault="00206AA4" w:rsidP="00206AA4">
      <w:pPr>
        <w:spacing w:after="0" w:line="240" w:lineRule="auto"/>
        <w:rPr>
          <w:rFonts w:ascii="Calibri" w:eastAsia="Calibri" w:hAnsi="Calibri" w:cs="Times New Roman"/>
          <w:i/>
          <w:kern w:val="0"/>
          <w:sz w:val="16"/>
          <w:szCs w:val="20"/>
          <w:lang w:val="en-GB" w:eastAsia="pl-PL"/>
          <w14:ligatures w14:val="none"/>
        </w:rPr>
      </w:pPr>
      <w:r w:rsidRPr="00206AA4">
        <w:rPr>
          <w:rFonts w:ascii="Calibri" w:eastAsia="Calibri" w:hAnsi="Calibri" w:cs="Times New Roman"/>
          <w:i/>
          <w:kern w:val="0"/>
          <w:sz w:val="18"/>
          <w:szCs w:val="20"/>
          <w:lang w:val="en-GB" w:eastAsia="pl-PL"/>
          <w14:ligatures w14:val="none"/>
        </w:rPr>
        <w:t>** If the Contractor does not provide personal data other than this directly related to them or there is an exemption from the application of the obligation to provide information, pursuant</w:t>
      </w:r>
      <w:r w:rsidRPr="00206AA4">
        <w:rPr>
          <w:rFonts w:ascii="Calibri" w:eastAsia="Calibri" w:hAnsi="Calibri" w:cs="Times New Roman"/>
          <w:i/>
          <w:kern w:val="0"/>
          <w:sz w:val="16"/>
          <w:szCs w:val="20"/>
          <w:lang w:val="en-GB" w:eastAsia="pl-PL"/>
          <w14:ligatures w14:val="none"/>
        </w:rPr>
        <w:t xml:space="preserve"> to Art. 13 para of GDPR, the Contractor does not submit the declaration (removal of the contents of the declaration, e.g. by crossing it out).</w:t>
      </w:r>
    </w:p>
    <w:p w14:paraId="5362DD71" w14:textId="77777777" w:rsidR="00206AA4" w:rsidRPr="00206AA4" w:rsidRDefault="00206AA4" w:rsidP="00206AA4">
      <w:pPr>
        <w:rPr>
          <w:rFonts w:ascii="Calibri" w:eastAsia="Times New Roman" w:hAnsi="Calibri" w:cs="Calibri"/>
          <w:b/>
          <w:color w:val="000000"/>
          <w:kern w:val="0"/>
          <w:sz w:val="24"/>
          <w:szCs w:val="20"/>
          <w:lang w:val="en-GB" w:eastAsia="pl-PL"/>
          <w14:ligatures w14:val="none"/>
        </w:rPr>
      </w:pPr>
      <w:r w:rsidRPr="00206AA4">
        <w:rPr>
          <w:rFonts w:ascii="Calibri" w:eastAsia="Times New Roman" w:hAnsi="Calibri" w:cs="Calibri"/>
          <w:b/>
          <w:color w:val="000000"/>
          <w:kern w:val="0"/>
          <w:sz w:val="20"/>
          <w:szCs w:val="20"/>
          <w:lang w:val="en-GB" w:eastAsia="pl-PL"/>
          <w14:ligatures w14:val="none"/>
        </w:rPr>
        <w:br w:type="page"/>
      </w:r>
    </w:p>
    <w:p w14:paraId="12D62BD1" w14:textId="77777777" w:rsidR="00206AA4" w:rsidRPr="00206AA4" w:rsidRDefault="00206AA4" w:rsidP="00206AA4">
      <w:pPr>
        <w:suppressAutoHyphens/>
        <w:spacing w:after="0" w:line="288" w:lineRule="auto"/>
        <w:ind w:right="-427"/>
        <w:rPr>
          <w:rFonts w:ascii="Calibri" w:eastAsia="Times New Roman" w:hAnsi="Calibri" w:cs="Calibri"/>
          <w:b/>
          <w:color w:val="000000"/>
          <w:kern w:val="0"/>
          <w:sz w:val="24"/>
          <w:szCs w:val="20"/>
          <w:lang w:val="en-GB" w:eastAsia="pl-PL"/>
          <w14:ligatures w14:val="none"/>
        </w:rPr>
      </w:pPr>
      <w:r w:rsidRPr="00206AA4">
        <w:rPr>
          <w:rFonts w:ascii="Calibri" w:eastAsia="Times New Roman" w:hAnsi="Calibri" w:cs="Calibri"/>
          <w:b/>
          <w:color w:val="000000"/>
          <w:kern w:val="0"/>
          <w:sz w:val="24"/>
          <w:szCs w:val="20"/>
          <w:lang w:val="en-GB" w:eastAsia="pl-PL"/>
          <w14:ligatures w14:val="none"/>
        </w:rPr>
        <w:lastRenderedPageBreak/>
        <w:t>CHAPTER II.2</w:t>
      </w:r>
    </w:p>
    <w:tbl>
      <w:tblPr>
        <w:tblW w:w="0" w:type="auto"/>
        <w:tblInd w:w="-10" w:type="dxa"/>
        <w:tblLayout w:type="fixed"/>
        <w:tblLook w:val="0000" w:firstRow="0" w:lastRow="0" w:firstColumn="0" w:lastColumn="0" w:noHBand="0" w:noVBand="0"/>
      </w:tblPr>
      <w:tblGrid>
        <w:gridCol w:w="3828"/>
        <w:gridCol w:w="5736"/>
      </w:tblGrid>
      <w:tr w:rsidR="00206AA4" w:rsidRPr="00206AA4" w14:paraId="69DC62B6" w14:textId="77777777" w:rsidTr="00FA5ABA">
        <w:trPr>
          <w:trHeight w:val="1312"/>
        </w:trPr>
        <w:tc>
          <w:tcPr>
            <w:tcW w:w="3828" w:type="dxa"/>
            <w:tcBorders>
              <w:top w:val="single" w:sz="4" w:space="0" w:color="000000"/>
              <w:left w:val="single" w:sz="4" w:space="0" w:color="000000"/>
              <w:bottom w:val="single" w:sz="4" w:space="0" w:color="000000"/>
            </w:tcBorders>
            <w:shd w:val="clear" w:color="auto" w:fill="auto"/>
          </w:tcPr>
          <w:p w14:paraId="3D5BBCC1" w14:textId="77777777" w:rsidR="00206AA4" w:rsidRPr="00206AA4" w:rsidRDefault="00206AA4" w:rsidP="00206AA4">
            <w:pPr>
              <w:suppressAutoHyphens/>
              <w:spacing w:after="0" w:line="288" w:lineRule="auto"/>
              <w:rPr>
                <w:rFonts w:ascii="Calibri" w:eastAsia="Times New Roman" w:hAnsi="Calibri" w:cs="Calibri"/>
                <w:i/>
                <w:kern w:val="0"/>
                <w:sz w:val="24"/>
                <w:szCs w:val="20"/>
                <w:lang w:val="en-GB" w:eastAsia="pl-PL"/>
                <w14:ligatures w14:val="none"/>
              </w:rPr>
            </w:pPr>
          </w:p>
          <w:p w14:paraId="03650B10" w14:textId="77777777" w:rsidR="00206AA4" w:rsidRPr="00206AA4" w:rsidRDefault="00206AA4" w:rsidP="00206AA4">
            <w:pPr>
              <w:suppressAutoHyphens/>
              <w:spacing w:after="0" w:line="288" w:lineRule="auto"/>
              <w:ind w:left="539" w:hanging="539"/>
              <w:jc w:val="center"/>
              <w:rPr>
                <w:rFonts w:ascii="Calibri" w:eastAsia="Times New Roman" w:hAnsi="Calibri" w:cs="Calibri"/>
                <w:i/>
                <w:kern w:val="0"/>
                <w:sz w:val="24"/>
                <w:szCs w:val="20"/>
                <w:lang w:val="en-GB" w:eastAsia="pl-PL"/>
                <w14:ligatures w14:val="none"/>
              </w:rPr>
            </w:pPr>
            <w:r w:rsidRPr="00206AA4">
              <w:rPr>
                <w:rFonts w:ascii="Calibri" w:eastAsia="Times New Roman" w:hAnsi="Calibri" w:cs="Calibri"/>
                <w:i/>
                <w:kern w:val="0"/>
                <w:sz w:val="24"/>
                <w:szCs w:val="20"/>
                <w:lang w:val="en-GB" w:eastAsia="pl-PL"/>
                <w14:ligatures w14:val="none"/>
              </w:rPr>
              <w:t>TO.260.09TA.2024</w:t>
            </w:r>
          </w:p>
        </w:tc>
        <w:tc>
          <w:tcPr>
            <w:tcW w:w="573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6661B36" w14:textId="77777777" w:rsidR="00206AA4" w:rsidRPr="00206AA4" w:rsidRDefault="00206AA4" w:rsidP="00206AA4">
            <w:pPr>
              <w:spacing w:after="0" w:line="288" w:lineRule="auto"/>
              <w:jc w:val="center"/>
              <w:rPr>
                <w:rFonts w:ascii="Calibri" w:eastAsia="Times New Roman" w:hAnsi="Calibri" w:cs="Calibri"/>
                <w:b/>
                <w:kern w:val="0"/>
                <w:sz w:val="20"/>
                <w:szCs w:val="20"/>
                <w:lang w:val="en-GB" w:eastAsia="pl-PL"/>
                <w14:ligatures w14:val="none"/>
              </w:rPr>
            </w:pPr>
            <w:r w:rsidRPr="00206AA4">
              <w:rPr>
                <w:rFonts w:ascii="Calibri" w:eastAsia="Times New Roman" w:hAnsi="Calibri" w:cs="Calibri"/>
                <w:b/>
                <w:kern w:val="0"/>
                <w:sz w:val="20"/>
                <w:szCs w:val="20"/>
                <w:lang w:val="en-GB" w:eastAsia="pl-PL"/>
                <w14:ligatures w14:val="none"/>
              </w:rPr>
              <w:t>DECLARATION</w:t>
            </w:r>
          </w:p>
          <w:p w14:paraId="262EBB83" w14:textId="77777777" w:rsidR="00206AA4" w:rsidRPr="00206AA4" w:rsidRDefault="00206AA4" w:rsidP="00206AA4">
            <w:pPr>
              <w:spacing w:after="0" w:line="288" w:lineRule="auto"/>
              <w:jc w:val="center"/>
              <w:rPr>
                <w:rFonts w:ascii="Calibri" w:eastAsia="Times New Roman" w:hAnsi="Calibri" w:cs="Calibri"/>
                <w:b/>
                <w:kern w:val="0"/>
                <w:szCs w:val="20"/>
                <w:lang w:val="en-GB" w:eastAsia="pl-PL"/>
                <w14:ligatures w14:val="none"/>
              </w:rPr>
            </w:pPr>
            <w:r w:rsidRPr="00206AA4">
              <w:rPr>
                <w:rFonts w:ascii="Calibri" w:eastAsia="Times New Roman" w:hAnsi="Calibri" w:cs="Calibri"/>
                <w:b/>
                <w:kern w:val="0"/>
                <w:szCs w:val="20"/>
                <w:lang w:val="en-GB" w:eastAsia="pl-PL"/>
                <w14:ligatures w14:val="none"/>
              </w:rPr>
              <w:t xml:space="preserve">on the absence of grounds for exclusion and on compliance with the tender participation requirements </w:t>
            </w:r>
          </w:p>
        </w:tc>
      </w:tr>
    </w:tbl>
    <w:p w14:paraId="46C3BCF4" w14:textId="77777777" w:rsidR="00206AA4" w:rsidRPr="00206AA4" w:rsidRDefault="00206AA4" w:rsidP="00206AA4">
      <w:pPr>
        <w:tabs>
          <w:tab w:val="left" w:leader="dot" w:pos="9072"/>
        </w:tabs>
        <w:suppressAutoHyphens/>
        <w:spacing w:after="0" w:line="288" w:lineRule="auto"/>
        <w:jc w:val="both"/>
        <w:rPr>
          <w:rFonts w:ascii="Calibri" w:eastAsia="Times New Roman" w:hAnsi="Calibri" w:cs="Calibri"/>
          <w:b/>
          <w:kern w:val="0"/>
          <w:sz w:val="24"/>
          <w:szCs w:val="20"/>
          <w:lang w:val="en-GB" w:eastAsia="pl-PL"/>
          <w14:ligatures w14:val="none"/>
        </w:rPr>
      </w:pPr>
    </w:p>
    <w:p w14:paraId="5E34B880" w14:textId="77777777" w:rsidR="00206AA4" w:rsidRPr="00206AA4" w:rsidRDefault="00206AA4" w:rsidP="00206AA4">
      <w:pPr>
        <w:tabs>
          <w:tab w:val="left" w:leader="dot" w:pos="9072"/>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t>WE, THE UNDERSIGNED</w:t>
      </w:r>
      <w:r w:rsidRPr="00206AA4">
        <w:rPr>
          <w:rFonts w:ascii="Calibri" w:eastAsia="Times New Roman" w:hAnsi="Calibri" w:cs="Calibri"/>
          <w:kern w:val="0"/>
          <w:sz w:val="24"/>
          <w:szCs w:val="20"/>
          <w:lang w:val="en-GB" w:eastAsia="pl-PL"/>
          <w14:ligatures w14:val="none"/>
        </w:rPr>
        <w:t xml:space="preserve"> </w:t>
      </w:r>
      <w:r w:rsidRPr="00206AA4">
        <w:rPr>
          <w:rFonts w:ascii="Calibri" w:eastAsia="Times New Roman" w:hAnsi="Calibri" w:cs="Calibri"/>
          <w:kern w:val="0"/>
          <w:sz w:val="24"/>
          <w:szCs w:val="20"/>
          <w:vertAlign w:val="superscript"/>
          <w:lang w:val="en-GB" w:eastAsia="pl-PL"/>
          <w14:ligatures w14:val="none"/>
        </w:rPr>
        <w:footnoteReference w:id="2"/>
      </w:r>
    </w:p>
    <w:p w14:paraId="2796FADE" w14:textId="77777777" w:rsidR="00206AA4" w:rsidRPr="00206AA4" w:rsidRDefault="00206AA4" w:rsidP="00206AA4">
      <w:pPr>
        <w:tabs>
          <w:tab w:val="right" w:leader="dot" w:pos="9360"/>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b/>
        <w:t xml:space="preserve"> </w:t>
      </w:r>
    </w:p>
    <w:p w14:paraId="6622CD7E" w14:textId="77777777" w:rsidR="00206AA4" w:rsidRPr="00206AA4" w:rsidRDefault="00206AA4" w:rsidP="00206AA4">
      <w:pPr>
        <w:tabs>
          <w:tab w:val="left" w:leader="dot" w:pos="9072"/>
          <w:tab w:val="right" w:leader="dot" w:pos="9360"/>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acting for and on behalf of</w:t>
      </w:r>
    </w:p>
    <w:p w14:paraId="6032597A" w14:textId="77777777" w:rsidR="00206AA4" w:rsidRPr="00206AA4" w:rsidRDefault="00206AA4" w:rsidP="00206AA4">
      <w:pPr>
        <w:tabs>
          <w:tab w:val="right" w:leader="dot" w:pos="9360"/>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b/>
        <w:t xml:space="preserve"> </w:t>
      </w:r>
    </w:p>
    <w:p w14:paraId="069F7D15" w14:textId="77777777" w:rsidR="00206AA4" w:rsidRPr="00206AA4" w:rsidRDefault="00206AA4" w:rsidP="00206AA4">
      <w:pPr>
        <w:tabs>
          <w:tab w:val="left" w:leader="dot" w:pos="9072"/>
        </w:tabs>
        <w:suppressAutoHyphens/>
        <w:spacing w:after="0" w:line="288" w:lineRule="auto"/>
        <w:jc w:val="center"/>
        <w:rPr>
          <w:rFonts w:ascii="Calibri" w:eastAsia="Times New Roman" w:hAnsi="Calibri" w:cs="Calibri"/>
          <w:i/>
          <w:kern w:val="0"/>
          <w:sz w:val="24"/>
          <w:szCs w:val="20"/>
          <w:lang w:val="en-GB" w:eastAsia="pl-PL"/>
          <w14:ligatures w14:val="none"/>
        </w:rPr>
      </w:pPr>
      <w:r w:rsidRPr="00206AA4">
        <w:rPr>
          <w:rFonts w:ascii="Calibri" w:eastAsia="Times New Roman" w:hAnsi="Calibri" w:cs="Calibri"/>
          <w:i/>
          <w:kern w:val="0"/>
          <w:sz w:val="24"/>
          <w:szCs w:val="20"/>
          <w:lang w:val="en-GB" w:eastAsia="pl-PL"/>
          <w14:ligatures w14:val="none"/>
        </w:rPr>
        <w:t>{name (business name) and exact address of the Contractor}</w:t>
      </w:r>
    </w:p>
    <w:p w14:paraId="2F8E475A" w14:textId="77777777" w:rsidR="00206AA4" w:rsidRPr="00206AA4" w:rsidRDefault="00206AA4" w:rsidP="00206AA4">
      <w:pPr>
        <w:spacing w:after="0" w:line="288" w:lineRule="auto"/>
        <w:jc w:val="both"/>
        <w:rPr>
          <w:rFonts w:eastAsia="Times New Roman" w:cstheme="minorHAnsi"/>
          <w:b/>
          <w:i/>
          <w:color w:val="000000"/>
          <w:kern w:val="0"/>
          <w:szCs w:val="20"/>
          <w:lang w:val="en-GB" w:eastAsia="pl-PL"/>
          <w14:ligatures w14:val="none"/>
        </w:rPr>
      </w:pPr>
    </w:p>
    <w:p w14:paraId="00540E6F" w14:textId="77777777" w:rsidR="00206AA4" w:rsidRPr="00206AA4" w:rsidRDefault="00206AA4" w:rsidP="00206AA4">
      <w:pPr>
        <w:suppressAutoHyphens/>
        <w:spacing w:after="0" w:line="240" w:lineRule="auto"/>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 xml:space="preserve">by submitting a tender in the public procurement procedure No. </w:t>
      </w:r>
      <w:r w:rsidRPr="00206AA4">
        <w:rPr>
          <w:rFonts w:eastAsia="Times New Roman" w:cstheme="minorHAnsi"/>
          <w:b/>
          <w:kern w:val="0"/>
          <w:sz w:val="24"/>
          <w:szCs w:val="20"/>
          <w:lang w:val="en-GB" w:eastAsia="pl-PL"/>
          <w14:ligatures w14:val="none"/>
        </w:rPr>
        <w:t>TO.260.09TA.2024</w:t>
      </w:r>
      <w:r w:rsidRPr="00206AA4">
        <w:rPr>
          <w:rFonts w:eastAsia="Times New Roman" w:cstheme="minorHAnsi"/>
          <w:kern w:val="0"/>
          <w:sz w:val="24"/>
          <w:szCs w:val="20"/>
          <w:lang w:val="en-GB" w:eastAsia="pl-PL"/>
          <w14:ligatures w14:val="none"/>
        </w:rPr>
        <w:t xml:space="preserve"> conducted in the basic mode entitled "</w:t>
      </w:r>
      <w:r w:rsidRPr="00206AA4">
        <w:rPr>
          <w:rFonts w:eastAsia="Times New Roman" w:cstheme="minorHAnsi"/>
          <w:b/>
          <w:kern w:val="0"/>
          <w:sz w:val="24"/>
          <w:szCs w:val="20"/>
          <w:lang w:val="en-GB" w:eastAsia="pl-PL"/>
          <w14:ligatures w14:val="none"/>
        </w:rPr>
        <w:t>Delivery of an instrument set for direct measurement of frost heave"</w:t>
      </w:r>
      <w:r w:rsidRPr="00206AA4">
        <w:rPr>
          <w:rFonts w:eastAsia="Times New Roman" w:cstheme="minorHAnsi"/>
          <w:kern w:val="0"/>
          <w:sz w:val="24"/>
          <w:szCs w:val="20"/>
          <w:lang w:val="en-GB" w:eastAsia="pl-PL"/>
          <w14:ligatures w14:val="none"/>
        </w:rPr>
        <w:t xml:space="preserve">, </w:t>
      </w:r>
      <w:r w:rsidRPr="00206AA4">
        <w:rPr>
          <w:rFonts w:eastAsia="Times New Roman" w:cstheme="minorHAnsi"/>
          <w:b/>
          <w:kern w:val="0"/>
          <w:szCs w:val="20"/>
          <w:lang w:val="en-GB" w:eastAsia="pl-PL"/>
          <w14:ligatures w14:val="none"/>
        </w:rPr>
        <w:t xml:space="preserve"> </w:t>
      </w:r>
      <w:r w:rsidRPr="00206AA4">
        <w:rPr>
          <w:rFonts w:eastAsia="Times New Roman" w:cstheme="minorHAnsi"/>
          <w:kern w:val="0"/>
          <w:sz w:val="24"/>
          <w:szCs w:val="20"/>
          <w:lang w:val="en-GB" w:eastAsia="pl-PL"/>
          <w14:ligatures w14:val="none"/>
        </w:rPr>
        <w:t xml:space="preserve">we declare that </w:t>
      </w:r>
      <w:r w:rsidRPr="00206AA4">
        <w:rPr>
          <w:rFonts w:eastAsia="Times New Roman" w:cstheme="minorHAnsi"/>
          <w:b/>
          <w:kern w:val="0"/>
          <w:sz w:val="24"/>
          <w:szCs w:val="20"/>
          <w:lang w:val="en-GB" w:eastAsia="pl-PL"/>
          <w14:ligatures w14:val="none"/>
        </w:rPr>
        <w:t>we meet the conditions for participation in the procedure</w:t>
      </w:r>
      <w:r w:rsidRPr="00206AA4">
        <w:rPr>
          <w:rFonts w:eastAsia="Times New Roman" w:cstheme="minorHAnsi"/>
          <w:kern w:val="0"/>
          <w:sz w:val="24"/>
          <w:szCs w:val="20"/>
          <w:lang w:val="en-GB" w:eastAsia="pl-PL"/>
          <w14:ligatures w14:val="none"/>
        </w:rPr>
        <w:t xml:space="preserve"> indicated in point 9 of Chapter I of the SCTC and </w:t>
      </w:r>
      <w:r w:rsidRPr="00206AA4">
        <w:rPr>
          <w:rFonts w:eastAsia="Times New Roman" w:cstheme="minorHAnsi"/>
          <w:b/>
          <w:kern w:val="0"/>
          <w:sz w:val="24"/>
          <w:szCs w:val="20"/>
          <w:lang w:val="en-GB" w:eastAsia="pl-PL"/>
          <w14:ligatures w14:val="none"/>
        </w:rPr>
        <w:t>are not subject to exclusion</w:t>
      </w:r>
      <w:r w:rsidRPr="00206AA4">
        <w:rPr>
          <w:rFonts w:eastAsia="Times New Roman" w:cstheme="minorHAnsi"/>
          <w:kern w:val="0"/>
          <w:sz w:val="24"/>
          <w:szCs w:val="20"/>
          <w:lang w:val="en-GB" w:eastAsia="pl-PL"/>
          <w14:ligatures w14:val="none"/>
        </w:rPr>
        <w:t>:</w:t>
      </w:r>
    </w:p>
    <w:p w14:paraId="33BA576C" w14:textId="77777777" w:rsidR="00206AA4" w:rsidRPr="00206AA4" w:rsidRDefault="00206AA4" w:rsidP="00206AA4">
      <w:pPr>
        <w:suppressAutoHyphens/>
        <w:spacing w:after="0" w:line="240" w:lineRule="auto"/>
        <w:ind w:left="284" w:hanging="142"/>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a) from the procedure in question pursuant to Art. 108 para. 1 and Art. 109 para. 1 point 1 and 4 of the PPL,</w:t>
      </w:r>
    </w:p>
    <w:p w14:paraId="0EB88C53" w14:textId="77777777" w:rsidR="00206AA4" w:rsidRPr="00206AA4" w:rsidRDefault="00206AA4" w:rsidP="00206AA4">
      <w:pPr>
        <w:suppressAutoHyphens/>
        <w:spacing w:after="0" w:line="240" w:lineRule="auto"/>
        <w:ind w:left="284" w:hanging="142"/>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b) from the procedure in question pursuant to Art. 7 para. 1 of the Act of April 13, 2022 on special solutions in the field of counteracting the support of aggression against Ukraine and protecting national security</w:t>
      </w:r>
    </w:p>
    <w:p w14:paraId="58EC15F5" w14:textId="77777777" w:rsidR="00206AA4" w:rsidRPr="00206AA4" w:rsidRDefault="00206AA4" w:rsidP="00206AA4">
      <w:pPr>
        <w:suppressAutoHyphens/>
        <w:spacing w:after="0" w:line="288" w:lineRule="auto"/>
        <w:rPr>
          <w:rFonts w:eastAsia="Times New Roman" w:cstheme="minorHAnsi"/>
          <w:kern w:val="0"/>
          <w:sz w:val="24"/>
          <w:szCs w:val="20"/>
          <w:lang w:val="en-GB" w:eastAsia="pl-PL"/>
          <w14:ligatures w14:val="none"/>
        </w:rPr>
      </w:pPr>
    </w:p>
    <w:p w14:paraId="74132E9E" w14:textId="77777777" w:rsidR="00206AA4" w:rsidRPr="00206AA4" w:rsidRDefault="00206AA4" w:rsidP="00206AA4">
      <w:pPr>
        <w:suppressAutoHyphens/>
        <w:spacing w:after="0" w:line="240" w:lineRule="auto"/>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In addition, we hereby declare as follows</w:t>
      </w:r>
      <w:r w:rsidRPr="00206AA4">
        <w:rPr>
          <w:rFonts w:eastAsia="Times New Roman" w:cstheme="minorHAnsi"/>
          <w:kern w:val="0"/>
          <w:sz w:val="24"/>
          <w:szCs w:val="20"/>
          <w:vertAlign w:val="superscript"/>
          <w:lang w:val="en-GB" w:eastAsia="pl-PL"/>
          <w14:ligatures w14:val="none"/>
        </w:rPr>
        <w:footnoteReference w:id="3"/>
      </w:r>
      <w:r w:rsidRPr="00206AA4">
        <w:rPr>
          <w:rFonts w:eastAsia="Times New Roman" w:cstheme="minorHAnsi"/>
          <w:kern w:val="0"/>
          <w:sz w:val="24"/>
          <w:szCs w:val="20"/>
          <w:lang w:val="en-GB" w:eastAsia="pl-PL"/>
          <w14:ligatures w14:val="none"/>
        </w:rPr>
        <w:t>:</w:t>
      </w:r>
    </w:p>
    <w:p w14:paraId="1EF062B4" w14:textId="77777777" w:rsidR="00206AA4" w:rsidRPr="00206AA4" w:rsidRDefault="00206AA4" w:rsidP="00206AA4">
      <w:pPr>
        <w:suppressAutoHyphens/>
        <w:spacing w:after="0" w:line="240" w:lineRule="auto"/>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1) We declare that there are grounds for our exclusion from the procedure on the basis of Art. ............. of the PPL (state the applicable grounds for exclusion from among the aforementioned ones).</w:t>
      </w:r>
    </w:p>
    <w:p w14:paraId="07075E3F" w14:textId="77777777" w:rsidR="00206AA4" w:rsidRPr="00206AA4" w:rsidRDefault="00206AA4" w:rsidP="00206AA4">
      <w:pPr>
        <w:suppressAutoHyphens/>
        <w:spacing w:after="0" w:line="240" w:lineRule="auto"/>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At the same time, we declare that in connection with the above circumstance, pursuant to Art. 110 para. 2 of the PPL, I have taken the following corrective measures</w:t>
      </w:r>
      <w:r w:rsidRPr="00206AA4">
        <w:rPr>
          <w:rFonts w:eastAsia="Times New Roman" w:cstheme="minorHAnsi"/>
          <w:kern w:val="0"/>
          <w:sz w:val="24"/>
          <w:szCs w:val="20"/>
          <w:vertAlign w:val="superscript"/>
          <w:lang w:val="en-GB" w:eastAsia="pl-PL"/>
          <w14:ligatures w14:val="none"/>
        </w:rPr>
        <w:footnoteReference w:id="4"/>
      </w:r>
      <w:r w:rsidRPr="00206AA4">
        <w:rPr>
          <w:rFonts w:eastAsia="Times New Roman" w:cstheme="minorHAnsi"/>
          <w:kern w:val="0"/>
          <w:sz w:val="24"/>
          <w:szCs w:val="20"/>
          <w:lang w:val="en-GB" w:eastAsia="pl-PL"/>
          <w14:ligatures w14:val="none"/>
        </w:rPr>
        <w:t>: ………………………………………………………………………………………………</w:t>
      </w:r>
    </w:p>
    <w:p w14:paraId="40B75BF9" w14:textId="77777777" w:rsidR="00206AA4" w:rsidRPr="00206AA4" w:rsidRDefault="00206AA4" w:rsidP="00206AA4">
      <w:pPr>
        <w:suppressAutoHyphens/>
        <w:spacing w:after="0" w:line="288" w:lineRule="auto"/>
        <w:rPr>
          <w:rFonts w:eastAsia="Times New Roman" w:cstheme="minorHAnsi"/>
          <w:kern w:val="0"/>
          <w:sz w:val="24"/>
          <w:szCs w:val="20"/>
          <w:lang w:val="en-GB" w:eastAsia="pl-PL"/>
          <w14:ligatures w14:val="none"/>
        </w:rPr>
      </w:pPr>
    </w:p>
    <w:p w14:paraId="55502510" w14:textId="77777777" w:rsidR="00206AA4" w:rsidRPr="00206AA4" w:rsidRDefault="00206AA4" w:rsidP="00206AA4">
      <w:pPr>
        <w:suppressAutoHyphens/>
        <w:spacing w:after="0" w:line="288" w:lineRule="auto"/>
        <w:rPr>
          <w:rFonts w:eastAsia="Times New Roman" w:cstheme="minorHAnsi"/>
          <w:kern w:val="0"/>
          <w:sz w:val="24"/>
          <w:szCs w:val="20"/>
          <w:lang w:val="en-GB" w:eastAsia="pl-PL"/>
          <w14:ligatures w14:val="none"/>
        </w:rPr>
      </w:pPr>
      <w:r w:rsidRPr="00206AA4">
        <w:rPr>
          <w:rFonts w:eastAsia="Times New Roman" w:cstheme="minorHAnsi"/>
          <w:kern w:val="0"/>
          <w:sz w:val="24"/>
          <w:szCs w:val="20"/>
          <w:lang w:val="en-GB" w:eastAsia="pl-PL"/>
          <w14:ligatures w14:val="none"/>
        </w:rPr>
        <w:t>2) We declare that in order to demonstrate the fulfilment of the conditions for participation in the procedure, specified by the Contracting Authority, we rely on the resources of the following entity/entities:  ............................................................................................................................................................................................................................................................................................. in the following</w:t>
      </w:r>
      <w:r w:rsidRPr="00206AA4">
        <w:rPr>
          <w:rFonts w:ascii="Arial" w:eastAsia="Times New Roman" w:hAnsi="Arial" w:cs="Arial"/>
          <w:kern w:val="0"/>
          <w:sz w:val="24"/>
          <w:szCs w:val="20"/>
          <w:lang w:val="en-GB" w:eastAsia="pl-PL"/>
          <w14:ligatures w14:val="none"/>
        </w:rPr>
        <w:t xml:space="preserve"> </w:t>
      </w:r>
      <w:r w:rsidRPr="00206AA4">
        <w:rPr>
          <w:rFonts w:eastAsia="Times New Roman" w:cstheme="minorHAnsi"/>
          <w:kern w:val="0"/>
          <w:sz w:val="24"/>
          <w:szCs w:val="20"/>
          <w:lang w:val="en-GB" w:eastAsia="pl-PL"/>
          <w14:ligatures w14:val="none"/>
        </w:rPr>
        <w:t>scope ................................................................................................................</w:t>
      </w:r>
    </w:p>
    <w:p w14:paraId="7EAACD32" w14:textId="77777777" w:rsidR="00206AA4" w:rsidRPr="00206AA4" w:rsidRDefault="00206AA4" w:rsidP="00206AA4">
      <w:pPr>
        <w:suppressAutoHyphens/>
        <w:spacing w:after="0" w:line="288" w:lineRule="auto"/>
        <w:rPr>
          <w:rFonts w:eastAsia="Times New Roman" w:cstheme="minorHAnsi"/>
          <w:i/>
          <w:kern w:val="0"/>
          <w:sz w:val="18"/>
          <w:szCs w:val="20"/>
          <w:lang w:val="en-GB" w:eastAsia="pl-PL"/>
          <w14:ligatures w14:val="none"/>
        </w:rPr>
      </w:pPr>
      <w:r w:rsidRPr="00206AA4">
        <w:rPr>
          <w:rFonts w:eastAsia="Times New Roman" w:cstheme="minorHAnsi"/>
          <w:i/>
          <w:kern w:val="0"/>
          <w:sz w:val="18"/>
          <w:szCs w:val="20"/>
          <w:lang w:val="en-GB" w:eastAsia="pl-PL"/>
          <w14:ligatures w14:val="none"/>
        </w:rPr>
        <w:t>(indicate the entity and specify the appropriate scope for the indicated entity)</w:t>
      </w:r>
    </w:p>
    <w:p w14:paraId="798EF710" w14:textId="77777777" w:rsidR="00206AA4" w:rsidRPr="00206AA4" w:rsidRDefault="00206AA4" w:rsidP="00206AA4">
      <w:pPr>
        <w:suppressAutoHyphens/>
        <w:spacing w:after="0" w:line="288" w:lineRule="auto"/>
        <w:rPr>
          <w:rFonts w:eastAsia="Times New Roman" w:cstheme="minorHAnsi"/>
          <w:b/>
          <w:i/>
          <w:color w:val="000000"/>
          <w:kern w:val="0"/>
          <w:szCs w:val="20"/>
          <w:lang w:val="en-GB" w:eastAsia="pl-PL"/>
          <w14:ligatures w14:val="none"/>
        </w:rPr>
      </w:pPr>
    </w:p>
    <w:p w14:paraId="7CA92369" w14:textId="77777777" w:rsidR="00206AA4" w:rsidRPr="00206AA4" w:rsidRDefault="00206AA4" w:rsidP="00206AA4">
      <w:pPr>
        <w:spacing w:after="0" w:line="288" w:lineRule="auto"/>
        <w:rPr>
          <w:rFonts w:ascii="Calibri" w:eastAsia="Times New Roman" w:hAnsi="Calibri" w:cs="Calibri"/>
          <w:kern w:val="0"/>
          <w:sz w:val="20"/>
          <w:szCs w:val="20"/>
          <w:lang w:val="en-GB" w:eastAsia="pl-PL"/>
          <w14:ligatures w14:val="none"/>
        </w:rPr>
        <w:sectPr w:rsidR="00206AA4" w:rsidRPr="00206AA4" w:rsidSect="00206AA4">
          <w:headerReference w:type="even" r:id="rId7"/>
          <w:headerReference w:type="default" r:id="rId8"/>
          <w:footerReference w:type="even" r:id="rId9"/>
          <w:footerReference w:type="default" r:id="rId10"/>
          <w:headerReference w:type="first" r:id="rId11"/>
          <w:footerReference w:type="first" r:id="rId12"/>
          <w:pgSz w:w="12240" w:h="15840"/>
          <w:pgMar w:top="851" w:right="1418" w:bottom="1079" w:left="1418" w:header="567" w:footer="709" w:gutter="0"/>
          <w:cols w:space="708"/>
          <w:titlePg/>
          <w:docGrid w:linePitch="326"/>
        </w:sectPr>
      </w:pPr>
    </w:p>
    <w:p w14:paraId="7FC0640F" w14:textId="77777777" w:rsidR="00206AA4" w:rsidRPr="00206AA4" w:rsidRDefault="00206AA4" w:rsidP="00206AA4">
      <w:pPr>
        <w:suppressAutoHyphens/>
        <w:spacing w:after="0" w:line="288" w:lineRule="auto"/>
        <w:ind w:right="-427"/>
        <w:jc w:val="both"/>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lastRenderedPageBreak/>
        <w:t>CHAPTER II.3</w:t>
      </w:r>
    </w:p>
    <w:tbl>
      <w:tblPr>
        <w:tblW w:w="0" w:type="auto"/>
        <w:tblInd w:w="-10" w:type="dxa"/>
        <w:tblLayout w:type="fixed"/>
        <w:tblLook w:val="0000" w:firstRow="0" w:lastRow="0" w:firstColumn="0" w:lastColumn="0" w:noHBand="0" w:noVBand="0"/>
      </w:tblPr>
      <w:tblGrid>
        <w:gridCol w:w="3737"/>
        <w:gridCol w:w="5570"/>
      </w:tblGrid>
      <w:tr w:rsidR="00206AA4" w:rsidRPr="00206AA4" w14:paraId="171196B5" w14:textId="77777777" w:rsidTr="00FA5ABA">
        <w:trPr>
          <w:trHeight w:val="1312"/>
        </w:trPr>
        <w:tc>
          <w:tcPr>
            <w:tcW w:w="3737" w:type="dxa"/>
            <w:tcBorders>
              <w:top w:val="single" w:sz="4" w:space="0" w:color="000000"/>
              <w:left w:val="single" w:sz="4" w:space="0" w:color="000000"/>
              <w:bottom w:val="single" w:sz="4" w:space="0" w:color="000000"/>
            </w:tcBorders>
            <w:shd w:val="clear" w:color="auto" w:fill="auto"/>
          </w:tcPr>
          <w:p w14:paraId="12CB8977" w14:textId="77777777" w:rsidR="00206AA4" w:rsidRPr="00206AA4" w:rsidRDefault="00206AA4" w:rsidP="00206AA4">
            <w:pPr>
              <w:suppressAutoHyphens/>
              <w:snapToGrid w:val="0"/>
              <w:spacing w:after="0" w:line="288" w:lineRule="auto"/>
              <w:ind w:left="539" w:hanging="539"/>
              <w:jc w:val="center"/>
              <w:rPr>
                <w:rFonts w:ascii="Calibri" w:eastAsia="Times New Roman" w:hAnsi="Calibri" w:cs="Calibri"/>
                <w:i/>
                <w:kern w:val="0"/>
                <w:sz w:val="24"/>
                <w:szCs w:val="20"/>
                <w:lang w:val="en-GB" w:eastAsia="pl-PL"/>
                <w14:ligatures w14:val="none"/>
              </w:rPr>
            </w:pPr>
          </w:p>
          <w:p w14:paraId="25655101" w14:textId="77777777" w:rsidR="00206AA4" w:rsidRPr="00206AA4" w:rsidRDefault="00206AA4" w:rsidP="00206AA4">
            <w:pPr>
              <w:spacing w:after="0" w:line="240" w:lineRule="auto"/>
              <w:jc w:val="center"/>
              <w:rPr>
                <w:rFonts w:ascii="Calibri" w:eastAsia="Times New Roman" w:hAnsi="Calibri" w:cs="Calibri"/>
                <w:b/>
                <w:kern w:val="0"/>
                <w:szCs w:val="20"/>
                <w:lang w:val="en-GB" w:eastAsia="pl-PL"/>
                <w14:ligatures w14:val="none"/>
              </w:rPr>
            </w:pPr>
            <w:r w:rsidRPr="00206AA4">
              <w:rPr>
                <w:rFonts w:ascii="Calibri" w:eastAsia="Times New Roman" w:hAnsi="Calibri" w:cs="Calibri"/>
                <w:b/>
                <w:kern w:val="0"/>
                <w:szCs w:val="20"/>
                <w:lang w:val="en-GB" w:eastAsia="pl-PL"/>
                <w14:ligatures w14:val="none"/>
              </w:rPr>
              <w:t>TO.260.09TA.2024</w:t>
            </w:r>
          </w:p>
          <w:p w14:paraId="3AE164BC" w14:textId="77777777" w:rsidR="00206AA4" w:rsidRPr="00206AA4" w:rsidRDefault="00206AA4" w:rsidP="00206AA4">
            <w:pPr>
              <w:suppressAutoHyphens/>
              <w:spacing w:after="0" w:line="288" w:lineRule="auto"/>
              <w:ind w:left="539" w:hanging="539"/>
              <w:jc w:val="center"/>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0"/>
                <w:szCs w:val="20"/>
                <w:lang w:val="en-GB" w:eastAsia="pl-PL"/>
                <w14:ligatures w14:val="none"/>
              </w:rPr>
              <w:t>Procedure No.</w:t>
            </w:r>
          </w:p>
        </w:tc>
        <w:tc>
          <w:tcPr>
            <w:tcW w:w="5570"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73E2642C" w14:textId="77777777" w:rsidR="00206AA4" w:rsidRPr="00206AA4" w:rsidRDefault="00206AA4" w:rsidP="00206AA4">
            <w:pPr>
              <w:spacing w:after="0" w:line="288" w:lineRule="auto"/>
              <w:jc w:val="center"/>
              <w:rPr>
                <w:rFonts w:ascii="Calibri" w:eastAsia="Times New Roman" w:hAnsi="Calibri" w:cs="Calibri"/>
                <w:b/>
                <w:kern w:val="0"/>
                <w:sz w:val="20"/>
                <w:szCs w:val="20"/>
                <w:lang w:val="en-GB" w:eastAsia="pl-PL"/>
                <w14:ligatures w14:val="none"/>
              </w:rPr>
            </w:pPr>
            <w:r w:rsidRPr="00206AA4">
              <w:rPr>
                <w:rFonts w:ascii="Calibri" w:eastAsia="Times New Roman" w:hAnsi="Calibri" w:cs="Calibri"/>
                <w:b/>
                <w:kern w:val="0"/>
                <w:sz w:val="20"/>
                <w:szCs w:val="20"/>
                <w:lang w:val="en-GB" w:eastAsia="pl-PL"/>
                <w14:ligatures w14:val="none"/>
              </w:rPr>
              <w:t>DECLARATION OF THE CONTRACTOR</w:t>
            </w:r>
          </w:p>
          <w:p w14:paraId="4F29F10E" w14:textId="77777777" w:rsidR="00206AA4" w:rsidRPr="00206AA4" w:rsidRDefault="00206AA4" w:rsidP="00206AA4">
            <w:pPr>
              <w:spacing w:after="0" w:line="288" w:lineRule="auto"/>
              <w:jc w:val="center"/>
              <w:rPr>
                <w:rFonts w:ascii="Calibri" w:eastAsia="Times New Roman" w:hAnsi="Calibri" w:cs="Calibri"/>
                <w:b/>
                <w:kern w:val="0"/>
                <w:sz w:val="20"/>
                <w:szCs w:val="20"/>
                <w:lang w:val="en-GB" w:eastAsia="pl-PL"/>
                <w14:ligatures w14:val="none"/>
              </w:rPr>
            </w:pPr>
            <w:r w:rsidRPr="00206AA4">
              <w:rPr>
                <w:rFonts w:ascii="Calibri" w:eastAsia="Times New Roman" w:hAnsi="Calibri" w:cs="Calibri"/>
                <w:b/>
                <w:kern w:val="0"/>
                <w:sz w:val="20"/>
                <w:szCs w:val="20"/>
                <w:lang w:val="en-GB" w:eastAsia="pl-PL"/>
                <w14:ligatures w14:val="none"/>
              </w:rPr>
              <w:t xml:space="preserve">on the validity of the information contained in the declaration referred to in Art. 125 para. 1 of the Act, with regard to the grounds for exclusion from the procedure indicated by the Contracting Authority. </w:t>
            </w:r>
          </w:p>
        </w:tc>
      </w:tr>
    </w:tbl>
    <w:p w14:paraId="18CF5175" w14:textId="77777777" w:rsidR="00206AA4" w:rsidRPr="00206AA4" w:rsidRDefault="00206AA4" w:rsidP="00206AA4">
      <w:pPr>
        <w:suppressAutoHyphens/>
        <w:spacing w:after="0" w:line="288" w:lineRule="auto"/>
        <w:ind w:right="-427"/>
        <w:jc w:val="both"/>
        <w:rPr>
          <w:rFonts w:ascii="Calibri" w:eastAsia="Times New Roman" w:hAnsi="Calibri" w:cs="Calibri"/>
          <w:b/>
          <w:kern w:val="0"/>
          <w:sz w:val="24"/>
          <w:szCs w:val="20"/>
          <w:lang w:val="en-GB" w:eastAsia="pl-PL"/>
          <w14:ligatures w14:val="none"/>
        </w:rPr>
      </w:pPr>
    </w:p>
    <w:p w14:paraId="6474B5B7" w14:textId="77777777" w:rsidR="00206AA4" w:rsidRPr="00206AA4" w:rsidRDefault="00206AA4" w:rsidP="00206AA4">
      <w:pPr>
        <w:tabs>
          <w:tab w:val="left" w:leader="dot" w:pos="9072"/>
        </w:tabs>
        <w:suppressAutoHyphens/>
        <w:spacing w:after="0" w:line="288" w:lineRule="auto"/>
        <w:rPr>
          <w:rFonts w:eastAsia="Times New Roman" w:cstheme="minorHAnsi"/>
          <w:b/>
          <w:kern w:val="0"/>
          <w:szCs w:val="20"/>
          <w:lang w:val="en-GB" w:eastAsia="pl-PL"/>
          <w14:ligatures w14:val="none"/>
        </w:rPr>
      </w:pPr>
      <w:r w:rsidRPr="00206AA4">
        <w:rPr>
          <w:rFonts w:ascii="Calibri" w:eastAsia="Times New Roman" w:hAnsi="Calibri" w:cs="Calibri"/>
          <w:kern w:val="0"/>
          <w:szCs w:val="20"/>
          <w:lang w:val="en-GB" w:eastAsia="pl-PL"/>
          <w14:ligatures w14:val="none"/>
        </w:rPr>
        <w:t xml:space="preserve">Declaration in the procedure entitled </w:t>
      </w:r>
      <w:r w:rsidRPr="00206AA4">
        <w:rPr>
          <w:rFonts w:eastAsia="Times New Roman" w:cstheme="minorHAnsi"/>
          <w:kern w:val="0"/>
          <w:szCs w:val="20"/>
          <w:lang w:val="en-GB" w:eastAsia="pl-PL"/>
          <w14:ligatures w14:val="none"/>
        </w:rPr>
        <w:t>"</w:t>
      </w:r>
      <w:r w:rsidRPr="00206AA4">
        <w:rPr>
          <w:rFonts w:eastAsia="Times New Roman" w:cstheme="minorHAnsi"/>
          <w:b/>
          <w:kern w:val="0"/>
          <w:szCs w:val="20"/>
          <w:lang w:val="en-GB" w:eastAsia="pl-PL"/>
          <w14:ligatures w14:val="none"/>
        </w:rPr>
        <w:t xml:space="preserve">Delivery of an instrument set for direct measurement of frost heave" </w:t>
      </w:r>
    </w:p>
    <w:p w14:paraId="6C6C20DE" w14:textId="77777777" w:rsidR="00206AA4" w:rsidRPr="00206AA4" w:rsidRDefault="00206AA4" w:rsidP="00206AA4">
      <w:pPr>
        <w:tabs>
          <w:tab w:val="left" w:leader="dot" w:pos="9072"/>
        </w:tabs>
        <w:suppressAutoHyphens/>
        <w:spacing w:after="0" w:line="288" w:lineRule="auto"/>
        <w:rPr>
          <w:rFonts w:ascii="Calibri" w:eastAsia="Times New Roman" w:hAnsi="Calibri" w:cs="Calibri"/>
          <w:b/>
          <w:kern w:val="0"/>
          <w:sz w:val="24"/>
          <w:szCs w:val="20"/>
          <w:lang w:val="en-GB" w:eastAsia="pl-PL"/>
          <w14:ligatures w14:val="none"/>
        </w:rPr>
      </w:pPr>
      <w:r w:rsidRPr="00206AA4">
        <w:rPr>
          <w:rFonts w:ascii="Calibri" w:eastAsia="Times New Roman" w:hAnsi="Calibri" w:cs="Calibri"/>
          <w:b/>
          <w:kern w:val="0"/>
          <w:sz w:val="24"/>
          <w:szCs w:val="20"/>
          <w:lang w:val="en-GB" w:eastAsia="pl-PL"/>
          <w14:ligatures w14:val="none"/>
        </w:rPr>
        <w:t>WE, THE UNDERSIGNED</w:t>
      </w:r>
    </w:p>
    <w:p w14:paraId="0B35DA5D" w14:textId="77777777" w:rsidR="00206AA4" w:rsidRPr="00206AA4" w:rsidRDefault="00206AA4" w:rsidP="00206AA4">
      <w:pPr>
        <w:tabs>
          <w:tab w:val="left" w:leader="dot" w:pos="9072"/>
        </w:tabs>
        <w:suppressAutoHyphens/>
        <w:spacing w:after="0" w:line="288" w:lineRule="auto"/>
        <w:jc w:val="both"/>
        <w:rPr>
          <w:rFonts w:ascii="Calibri" w:eastAsia="Times New Roman" w:hAnsi="Calibri" w:cs="Calibri"/>
          <w:b/>
          <w:kern w:val="0"/>
          <w:sz w:val="24"/>
          <w:szCs w:val="20"/>
          <w:lang w:val="en-GB" w:eastAsia="pl-PL"/>
          <w14:ligatures w14:val="none"/>
        </w:rPr>
      </w:pPr>
    </w:p>
    <w:p w14:paraId="2C06E30D" w14:textId="77777777" w:rsidR="00206AA4" w:rsidRPr="00206AA4" w:rsidRDefault="00206AA4" w:rsidP="00206AA4">
      <w:pPr>
        <w:tabs>
          <w:tab w:val="left" w:leader="dot" w:pos="9072"/>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b/>
      </w:r>
    </w:p>
    <w:p w14:paraId="1F412538" w14:textId="77777777" w:rsidR="00206AA4" w:rsidRPr="00206AA4" w:rsidRDefault="00206AA4" w:rsidP="00206AA4">
      <w:pPr>
        <w:tabs>
          <w:tab w:val="left" w:leader="dot" w:pos="9072"/>
          <w:tab w:val="right" w:leader="dot" w:pos="9360"/>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acting for and on behalf of</w:t>
      </w:r>
    </w:p>
    <w:p w14:paraId="213D915D" w14:textId="77777777" w:rsidR="00206AA4" w:rsidRPr="00206AA4" w:rsidRDefault="00206AA4" w:rsidP="00206AA4">
      <w:pPr>
        <w:tabs>
          <w:tab w:val="right" w:leader="dot" w:pos="9360"/>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b/>
        <w:t xml:space="preserve"> </w:t>
      </w:r>
    </w:p>
    <w:p w14:paraId="51FE6338" w14:textId="77777777" w:rsidR="00206AA4" w:rsidRPr="00206AA4" w:rsidRDefault="00206AA4" w:rsidP="00206AA4">
      <w:pPr>
        <w:tabs>
          <w:tab w:val="right" w:leader="dot" w:pos="9360"/>
        </w:tabs>
        <w:suppressAutoHyphens/>
        <w:spacing w:after="0" w:line="288" w:lineRule="auto"/>
        <w:jc w:val="both"/>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ab/>
      </w:r>
    </w:p>
    <w:p w14:paraId="27312B4B" w14:textId="77777777" w:rsidR="00206AA4" w:rsidRPr="00206AA4" w:rsidRDefault="00206AA4" w:rsidP="00206AA4">
      <w:pPr>
        <w:tabs>
          <w:tab w:val="left" w:leader="dot" w:pos="9072"/>
        </w:tabs>
        <w:suppressAutoHyphens/>
        <w:spacing w:after="0" w:line="288" w:lineRule="auto"/>
        <w:jc w:val="center"/>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{name (business name) and exact address of the Contractor(s)}</w:t>
      </w:r>
    </w:p>
    <w:p w14:paraId="2456AED2" w14:textId="77777777" w:rsidR="00206AA4" w:rsidRPr="00206AA4" w:rsidRDefault="00206AA4" w:rsidP="00206AA4">
      <w:pPr>
        <w:tabs>
          <w:tab w:val="left" w:leader="dot" w:pos="9072"/>
        </w:tabs>
        <w:suppressAutoHyphens/>
        <w:spacing w:after="0" w:line="288" w:lineRule="auto"/>
        <w:jc w:val="center"/>
        <w:rPr>
          <w:rFonts w:ascii="Calibri" w:eastAsia="Times New Roman" w:hAnsi="Calibri" w:cs="Calibri"/>
          <w:i/>
          <w:kern w:val="0"/>
          <w:sz w:val="24"/>
          <w:szCs w:val="20"/>
          <w:lang w:val="en-GB" w:eastAsia="pl-PL"/>
          <w14:ligatures w14:val="none"/>
        </w:rPr>
      </w:pPr>
    </w:p>
    <w:p w14:paraId="2C7D6836" w14:textId="77777777" w:rsidR="00206AA4" w:rsidRPr="00206AA4" w:rsidRDefault="00206AA4" w:rsidP="00206AA4">
      <w:pPr>
        <w:suppressAutoHyphens/>
        <w:spacing w:after="0" w:line="288" w:lineRule="auto"/>
        <w:jc w:val="both"/>
        <w:rPr>
          <w:rFonts w:ascii="Calibri" w:eastAsia="Times New Roman" w:hAnsi="Calibri" w:cs="Calibri"/>
          <w:kern w:val="0"/>
          <w:sz w:val="24"/>
          <w:szCs w:val="20"/>
          <w:lang w:val="en-GB" w:eastAsia="pl-PL"/>
          <w14:ligatures w14:val="none"/>
        </w:rPr>
      </w:pPr>
    </w:p>
    <w:p w14:paraId="6213A2C0" w14:textId="77777777" w:rsidR="00206AA4" w:rsidRPr="00206AA4" w:rsidRDefault="00206AA4" w:rsidP="00206AA4">
      <w:pPr>
        <w:suppressAutoHyphens/>
        <w:spacing w:after="0" w:line="288" w:lineRule="auto"/>
        <w:jc w:val="both"/>
        <w:rPr>
          <w:rFonts w:ascii="Calibri" w:eastAsia="Times New Roman" w:hAnsi="Calibri" w:cs="Calibri"/>
          <w:kern w:val="0"/>
          <w:sz w:val="24"/>
          <w:szCs w:val="20"/>
          <w:lang w:val="en-GB" w:eastAsia="pl-PL"/>
          <w14:ligatures w14:val="none"/>
        </w:rPr>
      </w:pPr>
    </w:p>
    <w:p w14:paraId="2657965D" w14:textId="77777777" w:rsidR="00206AA4" w:rsidRPr="00206AA4" w:rsidRDefault="00206AA4" w:rsidP="00206AA4">
      <w:pPr>
        <w:suppressAutoHyphens/>
        <w:spacing w:after="0" w:line="288" w:lineRule="auto"/>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hereby declare that the information contained in the declaration referred to in Art. 125 para. 1 of the Act, with regard to the grounds for exclusion from the procedure, submitted along with the tender on ……………………</w:t>
      </w:r>
    </w:p>
    <w:p w14:paraId="093035DF" w14:textId="77777777" w:rsidR="00206AA4" w:rsidRPr="00206AA4" w:rsidRDefault="00206AA4" w:rsidP="00206AA4">
      <w:pPr>
        <w:suppressAutoHyphens/>
        <w:spacing w:after="0" w:line="288" w:lineRule="auto"/>
        <w:jc w:val="both"/>
        <w:rPr>
          <w:rFonts w:ascii="Calibri" w:eastAsia="Times New Roman" w:hAnsi="Calibri" w:cs="Calibri"/>
          <w:kern w:val="0"/>
          <w:sz w:val="24"/>
          <w:szCs w:val="20"/>
          <w:lang w:val="en-GB" w:eastAsia="pl-PL"/>
          <w14:ligatures w14:val="none"/>
        </w:rPr>
      </w:pPr>
    </w:p>
    <w:p w14:paraId="198F5573" w14:textId="77777777" w:rsidR="00206AA4" w:rsidRPr="00206AA4" w:rsidRDefault="00206AA4" w:rsidP="00206AA4">
      <w:pPr>
        <w:suppressAutoHyphens/>
        <w:spacing w:after="0" w:line="288" w:lineRule="auto"/>
        <w:jc w:val="right"/>
        <w:rPr>
          <w:rFonts w:ascii="Calibri" w:eastAsia="Times New Roman" w:hAnsi="Calibri" w:cs="Calibri"/>
          <w:kern w:val="0"/>
          <w:sz w:val="24"/>
          <w:szCs w:val="20"/>
          <w:lang w:val="en-GB" w:eastAsia="pl-PL"/>
          <w14:ligatures w14:val="none"/>
        </w:rPr>
      </w:pPr>
      <w:r w:rsidRPr="00206AA4">
        <w:rPr>
          <w:rFonts w:ascii="Calibri" w:eastAsia="Times New Roman" w:hAnsi="Calibri" w:cs="Calibri"/>
          <w:kern w:val="0"/>
          <w:sz w:val="24"/>
          <w:szCs w:val="20"/>
          <w:lang w:val="en-GB" w:eastAsia="pl-PL"/>
          <w14:ligatures w14:val="none"/>
        </w:rPr>
        <w:t>……………………………………………..</w:t>
      </w:r>
    </w:p>
    <w:p w14:paraId="2ACDE16A" w14:textId="77777777" w:rsidR="00206AA4" w:rsidRPr="00206AA4" w:rsidRDefault="00206AA4" w:rsidP="00206AA4">
      <w:pPr>
        <w:suppressAutoHyphens/>
        <w:spacing w:after="0" w:line="288" w:lineRule="auto"/>
        <w:jc w:val="right"/>
        <w:rPr>
          <w:rFonts w:ascii="Calibri" w:eastAsia="Times New Roman" w:hAnsi="Calibri" w:cs="Calibri"/>
          <w:kern w:val="0"/>
          <w:sz w:val="24"/>
          <w:szCs w:val="20"/>
          <w:lang w:val="en-GB" w:eastAsia="pl-PL"/>
          <w14:ligatures w14:val="none"/>
        </w:rPr>
      </w:pPr>
    </w:p>
    <w:p w14:paraId="374D61AC" w14:textId="77777777" w:rsidR="00206AA4" w:rsidRPr="00206AA4" w:rsidRDefault="00206AA4" w:rsidP="00206AA4">
      <w:pPr>
        <w:suppressAutoHyphens/>
        <w:spacing w:after="0" w:line="288" w:lineRule="auto"/>
        <w:jc w:val="right"/>
        <w:rPr>
          <w:rFonts w:ascii="Calibri" w:eastAsia="Times New Roman" w:hAnsi="Calibri" w:cs="Calibri"/>
          <w:kern w:val="0"/>
          <w:sz w:val="24"/>
          <w:szCs w:val="20"/>
          <w:lang w:val="en-GB" w:eastAsia="pl-PL"/>
          <w14:ligatures w14:val="none"/>
        </w:rPr>
      </w:pPr>
    </w:p>
    <w:p w14:paraId="2EA8C5DF" w14:textId="77777777" w:rsidR="00206AA4" w:rsidRPr="00206AA4" w:rsidRDefault="00206AA4" w:rsidP="00206AA4">
      <w:pPr>
        <w:pBdr>
          <w:bottom w:val="single" w:sz="4" w:space="1" w:color="auto"/>
        </w:pBdr>
        <w:suppressAutoHyphens/>
        <w:spacing w:after="0" w:line="288" w:lineRule="auto"/>
        <w:jc w:val="both"/>
        <w:rPr>
          <w:rFonts w:ascii="Calibri" w:eastAsia="Times New Roman" w:hAnsi="Calibri" w:cs="Calibri"/>
          <w:kern w:val="0"/>
          <w:sz w:val="24"/>
          <w:szCs w:val="20"/>
          <w:lang w:val="en-GB" w:eastAsia="pl-PL"/>
          <w14:ligatures w14:val="none"/>
        </w:rPr>
      </w:pPr>
    </w:p>
    <w:p w14:paraId="1BBBD34E" w14:textId="77777777" w:rsidR="00206AA4" w:rsidRPr="00206AA4" w:rsidRDefault="00206AA4" w:rsidP="00206AA4">
      <w:pPr>
        <w:suppressAutoHyphens/>
        <w:spacing w:after="0" w:line="240" w:lineRule="auto"/>
        <w:ind w:right="-425"/>
        <w:rPr>
          <w:rFonts w:ascii="Calibri" w:eastAsia="Times New Roman" w:hAnsi="Calibri" w:cs="Calibri"/>
          <w:kern w:val="0"/>
          <w:sz w:val="20"/>
          <w:szCs w:val="20"/>
          <w:lang w:val="en-GB" w:eastAsia="pl-PL"/>
          <w14:ligatures w14:val="none"/>
        </w:rPr>
      </w:pPr>
      <w:r w:rsidRPr="00206AA4">
        <w:rPr>
          <w:rFonts w:ascii="Calibri" w:eastAsia="Times New Roman" w:hAnsi="Calibri" w:cs="Calibri"/>
          <w:b/>
          <w:color w:val="0070C0"/>
          <w:kern w:val="0"/>
          <w:sz w:val="20"/>
          <w:szCs w:val="20"/>
          <w:lang w:val="en-GB" w:eastAsia="pl-PL"/>
          <w14:ligatures w14:val="none"/>
        </w:rPr>
        <w:t>A qualified electronic signature, trusted signature or personal signature</w:t>
      </w:r>
      <w:r w:rsidRPr="00206AA4">
        <w:rPr>
          <w:rFonts w:ascii="Calibri" w:eastAsia="Times New Roman" w:hAnsi="Calibri" w:cs="Calibri"/>
          <w:color w:val="0070C0"/>
          <w:kern w:val="0"/>
          <w:sz w:val="20"/>
          <w:szCs w:val="20"/>
          <w:lang w:val="en-GB" w:eastAsia="pl-PL"/>
          <w14:ligatures w14:val="none"/>
        </w:rPr>
        <w:t xml:space="preserve"> </w:t>
      </w:r>
      <w:r w:rsidRPr="00206AA4">
        <w:rPr>
          <w:rFonts w:ascii="Calibri" w:eastAsia="Times New Roman" w:hAnsi="Calibri" w:cs="Calibri"/>
          <w:kern w:val="0"/>
          <w:sz w:val="20"/>
          <w:szCs w:val="20"/>
          <w:lang w:val="en-GB" w:eastAsia="pl-PL"/>
          <w14:ligatures w14:val="none"/>
        </w:rPr>
        <w:t>must be affixed to the tender form by the person or persons authorized to represent the company and provided to the Contracting Authority alongside document(s) confirming the right to represent the Contractor by the person signing the tender.</w:t>
      </w:r>
    </w:p>
    <w:p w14:paraId="293D0680" w14:textId="77777777" w:rsidR="00043D85" w:rsidRDefault="00043D85"/>
    <w:sectPr w:rsidR="00043D8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754639" w14:textId="77777777" w:rsidR="00206AA4" w:rsidRDefault="00206AA4" w:rsidP="00206AA4">
      <w:pPr>
        <w:spacing w:after="0" w:line="240" w:lineRule="auto"/>
      </w:pPr>
      <w:r>
        <w:separator/>
      </w:r>
    </w:p>
  </w:endnote>
  <w:endnote w:type="continuationSeparator" w:id="0">
    <w:p w14:paraId="3A36BB94" w14:textId="77777777" w:rsidR="00206AA4" w:rsidRDefault="00206AA4" w:rsidP="00206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neva">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87141A" w14:textId="77777777" w:rsidR="00206AA4" w:rsidRDefault="00206AA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1657277"/>
      <w:docPartObj>
        <w:docPartGallery w:val="Page Numbers (Bottom of Page)"/>
        <w:docPartUnique/>
      </w:docPartObj>
    </w:sdtPr>
    <w:sdtContent>
      <w:p w14:paraId="26C3B1F4" w14:textId="77777777" w:rsidR="00206AA4" w:rsidRDefault="00206AA4">
        <w:pPr>
          <w:pStyle w:val="Stopka"/>
          <w:jc w:val="center"/>
        </w:pPr>
        <w:r>
          <w:fldChar w:fldCharType="begin"/>
        </w:r>
        <w:r>
          <w:instrText>PAGE   \* MERGEFORMAT</w:instrText>
        </w:r>
        <w:r>
          <w:fldChar w:fldCharType="separate"/>
        </w:r>
        <w:r>
          <w:rPr>
            <w:noProof/>
          </w:rPr>
          <w:t>22</w:t>
        </w:r>
        <w:r>
          <w:fldChar w:fldCharType="end"/>
        </w:r>
      </w:p>
    </w:sdtContent>
  </w:sdt>
  <w:p w14:paraId="3C8EA4D3" w14:textId="77777777" w:rsidR="00206AA4" w:rsidRDefault="00206AA4">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91C3C" w14:textId="77777777" w:rsidR="00206AA4" w:rsidRDefault="00206AA4">
    <w:pPr>
      <w:pStyle w:val="Stopka"/>
      <w:jc w:val="right"/>
    </w:pPr>
    <w:r>
      <w:fldChar w:fldCharType="begin"/>
    </w:r>
    <w:r>
      <w:instrText xml:space="preserve"> PAGE </w:instrText>
    </w:r>
    <w:r>
      <w:fldChar w:fldCharType="separate"/>
    </w:r>
    <w:r>
      <w:rPr>
        <w:noProof/>
      </w:rPr>
      <w:t>20</w:t>
    </w:r>
    <w:r>
      <w:fldChar w:fldCharType="end"/>
    </w:r>
  </w:p>
  <w:p w14:paraId="415D122C" w14:textId="77777777" w:rsidR="00206AA4" w:rsidRDefault="00206AA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BA608" w14:textId="77777777" w:rsidR="00206AA4" w:rsidRDefault="00206AA4" w:rsidP="00206AA4">
      <w:pPr>
        <w:spacing w:after="0" w:line="240" w:lineRule="auto"/>
      </w:pPr>
      <w:r>
        <w:separator/>
      </w:r>
    </w:p>
  </w:footnote>
  <w:footnote w:type="continuationSeparator" w:id="0">
    <w:p w14:paraId="45189406" w14:textId="77777777" w:rsidR="00206AA4" w:rsidRDefault="00206AA4" w:rsidP="00206AA4">
      <w:pPr>
        <w:spacing w:after="0" w:line="240" w:lineRule="auto"/>
      </w:pPr>
      <w:r>
        <w:continuationSeparator/>
      </w:r>
    </w:p>
  </w:footnote>
  <w:footnote w:id="1">
    <w:p w14:paraId="2A7611F7" w14:textId="77777777" w:rsidR="00206AA4" w:rsidRPr="005B7BDC" w:rsidRDefault="00206AA4" w:rsidP="00206AA4">
      <w:pPr>
        <w:pStyle w:val="Tekstprzypisudolnego"/>
        <w:jc w:val="both"/>
        <w:rPr>
          <w:sz w:val="16"/>
          <w:lang w:val="en-GB"/>
        </w:rPr>
      </w:pPr>
      <w:r w:rsidRPr="005B7BDC">
        <w:rPr>
          <w:rStyle w:val="Odwoanieprzypisudolnego"/>
          <w:sz w:val="18"/>
          <w:lang w:val="en-GB"/>
        </w:rPr>
        <w:footnoteRef/>
      </w:r>
      <w:r w:rsidRPr="005B7BDC">
        <w:rPr>
          <w:sz w:val="18"/>
          <w:lang w:val="en-GB"/>
        </w:rPr>
        <w:t xml:space="preserve"> </w:t>
      </w:r>
      <w:r w:rsidRPr="005B7BDC">
        <w:rPr>
          <w:sz w:val="16"/>
          <w:lang w:val="en-GB"/>
        </w:rPr>
        <w:t xml:space="preserve">Cf. Commission Recommendation of May 6, 2003 concerning the definition of micro, small and medium-sized enterprises (Journal of Laws L 124, 20.05.2003, p. 36). This information is required for statistical purposes only. </w:t>
      </w:r>
    </w:p>
    <w:p w14:paraId="0E9C0148" w14:textId="77777777" w:rsidR="00206AA4" w:rsidRPr="005B7BDC" w:rsidRDefault="00206AA4" w:rsidP="00206AA4">
      <w:pPr>
        <w:pStyle w:val="P68B1DB1-Tekstprzypisudolnego108"/>
        <w:contextualSpacing/>
        <w:jc w:val="both"/>
        <w:rPr>
          <w:lang w:val="en-GB"/>
        </w:rPr>
      </w:pPr>
      <w:r w:rsidRPr="005B7BDC">
        <w:rPr>
          <w:lang w:val="en-GB"/>
        </w:rPr>
        <w:t>Micro-enterprise: an enterprise which employs fewer than 10 personnel and whose annual turnover or annual balance sheet total does not exceed EUR 2 million.</w:t>
      </w:r>
    </w:p>
    <w:p w14:paraId="11E9E4C0" w14:textId="77777777" w:rsidR="00206AA4" w:rsidRPr="005B7BDC" w:rsidRDefault="00206AA4" w:rsidP="00206AA4">
      <w:pPr>
        <w:pStyle w:val="P68B1DB1-Tekstprzypisudolnego108"/>
        <w:contextualSpacing/>
        <w:jc w:val="both"/>
        <w:rPr>
          <w:lang w:val="en-GB"/>
        </w:rPr>
      </w:pPr>
      <w:r w:rsidRPr="005B7BDC">
        <w:rPr>
          <w:lang w:val="en-GB"/>
        </w:rPr>
        <w:t>Small enterprise: an enterprise which employs fewer than 50 personnel and whose annual turnover or annual balance sheet total does not exceed EUR 10 million.</w:t>
      </w:r>
    </w:p>
    <w:p w14:paraId="54F95910" w14:textId="77777777" w:rsidR="00206AA4" w:rsidRPr="005B7BDC" w:rsidRDefault="00206AA4" w:rsidP="00206AA4">
      <w:pPr>
        <w:pStyle w:val="P68B1DB1-Tekstprzypisudolnego108"/>
        <w:contextualSpacing/>
        <w:jc w:val="both"/>
        <w:rPr>
          <w:lang w:val="en-GB"/>
        </w:rPr>
      </w:pPr>
      <w:r w:rsidRPr="005B7BDC">
        <w:rPr>
          <w:lang w:val="en-GB"/>
        </w:rPr>
        <w:t>Medium-enterprises: enterprises which are neither micro nor small and which employ fewer than 250 employees and which annual turnover does not exceed EUR 50 million, and/or an annual balance sheet total does not exceed EUR 43 million.</w:t>
      </w:r>
    </w:p>
  </w:footnote>
  <w:footnote w:id="2">
    <w:p w14:paraId="7CDAA74E" w14:textId="77777777" w:rsidR="00206AA4" w:rsidRPr="005B7BDC" w:rsidRDefault="00206AA4" w:rsidP="00206AA4">
      <w:pPr>
        <w:pStyle w:val="Tekstprzypisudolnego"/>
        <w:rPr>
          <w:sz w:val="16"/>
          <w:lang w:val="en-GB"/>
        </w:rPr>
      </w:pPr>
      <w:r w:rsidRPr="005B7BDC">
        <w:rPr>
          <w:rStyle w:val="Odwoanieprzypisudolnego"/>
          <w:lang w:val="en-GB"/>
        </w:rPr>
        <w:footnoteRef/>
      </w:r>
      <w:r w:rsidRPr="005B7BDC">
        <w:rPr>
          <w:lang w:val="en-GB"/>
        </w:rPr>
        <w:t xml:space="preserve"> </w:t>
      </w:r>
      <w:r w:rsidRPr="005B7BDC">
        <w:rPr>
          <w:sz w:val="16"/>
          <w:lang w:val="en-GB"/>
        </w:rPr>
        <w:t>Note: in the case of Contractors applying for the award of the contract jointly, the declaration is submitted separately by each of the Contractors jointly applying for the contract.</w:t>
      </w:r>
    </w:p>
  </w:footnote>
  <w:footnote w:id="3">
    <w:p w14:paraId="6B515C23" w14:textId="77777777" w:rsidR="00206AA4" w:rsidRPr="005B7BDC" w:rsidRDefault="00206AA4" w:rsidP="00206AA4">
      <w:pPr>
        <w:pStyle w:val="Tekstprzypisudolnego"/>
        <w:rPr>
          <w:lang w:val="en-GB"/>
        </w:rPr>
      </w:pPr>
      <w:r w:rsidRPr="005B7BDC">
        <w:rPr>
          <w:rStyle w:val="Odwoanieprzypisudolnego"/>
          <w:sz w:val="16"/>
          <w:lang w:val="en-GB"/>
        </w:rPr>
        <w:footnoteRef/>
      </w:r>
      <w:r w:rsidRPr="005B7BDC">
        <w:rPr>
          <w:sz w:val="16"/>
          <w:lang w:val="en-GB"/>
        </w:rPr>
        <w:t xml:space="preserve"> Individual declarations submitted/signed only if the circumstances are met in relation to the Contractor</w:t>
      </w:r>
    </w:p>
  </w:footnote>
  <w:footnote w:id="4">
    <w:p w14:paraId="2B488DD9" w14:textId="77777777" w:rsidR="00206AA4" w:rsidRPr="005B7BDC" w:rsidRDefault="00206AA4" w:rsidP="00206AA4">
      <w:pPr>
        <w:pStyle w:val="Tekstprzypisudolnego"/>
        <w:rPr>
          <w:lang w:val="en-GB"/>
        </w:rPr>
      </w:pPr>
      <w:r w:rsidRPr="005B7BDC">
        <w:rPr>
          <w:rStyle w:val="Odwoanieprzypisudolnego"/>
          <w:lang w:val="en-GB"/>
        </w:rPr>
        <w:footnoteRef/>
      </w:r>
      <w:r w:rsidRPr="005B7BDC">
        <w:rPr>
          <w:lang w:val="en-GB"/>
        </w:rPr>
        <w:t xml:space="preserve"> </w:t>
      </w:r>
      <w:r w:rsidRPr="005B7BDC">
        <w:rPr>
          <w:sz w:val="16"/>
          <w:lang w:val="en-GB"/>
        </w:rPr>
        <w:t>The Contractor may also attach relevant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67D4D" w14:textId="77777777" w:rsidR="00206AA4" w:rsidRDefault="00206AA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E0568" w14:textId="77777777" w:rsidR="00206AA4" w:rsidRDefault="00206A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06CAC" w14:textId="77777777" w:rsidR="00206AA4" w:rsidRDefault="00206A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2CC9DF0"/>
    <w:name w:val="WW8Num4"/>
    <w:lvl w:ilvl="0">
      <w:start w:val="1"/>
      <w:numFmt w:val="decimal"/>
      <w:lvlText w:val="%1."/>
      <w:lvlJc w:val="left"/>
      <w:pPr>
        <w:tabs>
          <w:tab w:val="num" w:pos="720"/>
        </w:tabs>
        <w:ind w:left="0" w:firstLine="0"/>
      </w:pPr>
      <w:rPr>
        <w:rFonts w:ascii="Calibri" w:hAnsi="Calibri" w:cs="Calibri"/>
        <w:color w:val="auto"/>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num w:numId="1" w16cid:durableId="569197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AA4"/>
    <w:rsid w:val="00043D85"/>
    <w:rsid w:val="00206AA4"/>
    <w:rsid w:val="00A543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12C7"/>
  <w15:chartTrackingRefBased/>
  <w15:docId w15:val="{E8DCB21C-CA6A-4E37-8B88-22C9B138B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206AA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06AA4"/>
  </w:style>
  <w:style w:type="paragraph" w:styleId="Stopka">
    <w:name w:val="footer"/>
    <w:basedOn w:val="Normalny"/>
    <w:link w:val="StopkaZnak"/>
    <w:uiPriority w:val="99"/>
    <w:semiHidden/>
    <w:unhideWhenUsed/>
    <w:rsid w:val="00206AA4"/>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206AA4"/>
  </w:style>
  <w:style w:type="paragraph" w:styleId="Tekstprzypisudolnego">
    <w:name w:val="footnote text"/>
    <w:basedOn w:val="Normalny"/>
    <w:link w:val="TekstprzypisudolnegoZnak"/>
    <w:uiPriority w:val="99"/>
    <w:semiHidden/>
    <w:unhideWhenUsed/>
    <w:rsid w:val="00206AA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206AA4"/>
    <w:rPr>
      <w:sz w:val="20"/>
      <w:szCs w:val="20"/>
    </w:rPr>
  </w:style>
  <w:style w:type="character" w:styleId="Odwoanieprzypisudolnego">
    <w:name w:val="footnote reference"/>
    <w:rsid w:val="00206AA4"/>
    <w:rPr>
      <w:vertAlign w:val="superscript"/>
    </w:rPr>
  </w:style>
  <w:style w:type="table" w:styleId="Tabela-Siatka">
    <w:name w:val="Table Grid"/>
    <w:basedOn w:val="Standardowy"/>
    <w:uiPriority w:val="39"/>
    <w:rsid w:val="00206AA4"/>
    <w:pPr>
      <w:spacing w:after="0" w:line="240" w:lineRule="auto"/>
    </w:pPr>
    <w:rPr>
      <w:rFonts w:eastAsia="SimSun"/>
      <w:kern w:val="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8B1DB1-Tekstprzypisudolnego108">
    <w:name w:val="P68B1DB1-Tekstprzypisudolnego108"/>
    <w:basedOn w:val="Tekstprzypisudolnego"/>
    <w:rsid w:val="00206AA4"/>
    <w:pPr>
      <w:suppressAutoHyphens/>
    </w:pPr>
    <w:rPr>
      <w:rFonts w:ascii="Times New Roman" w:eastAsia="Times New Roman" w:hAnsi="Times New Roman" w:cs="Times New Roman"/>
      <w:kern w:val="0"/>
      <w:sz w:val="16"/>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1213</Words>
  <Characters>7281</Characters>
  <Application>Microsoft Office Word</Application>
  <DocSecurity>0</DocSecurity>
  <Lines>60</Lines>
  <Paragraphs>16</Paragraphs>
  <ScaleCrop>false</ScaleCrop>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Kowalska</dc:creator>
  <cp:keywords/>
  <dc:description/>
  <cp:lastModifiedBy>Beata Kowalska</cp:lastModifiedBy>
  <cp:revision>1</cp:revision>
  <dcterms:created xsi:type="dcterms:W3CDTF">2024-06-25T08:20:00Z</dcterms:created>
  <dcterms:modified xsi:type="dcterms:W3CDTF">2024-06-25T08:22:00Z</dcterms:modified>
</cp:coreProperties>
</file>